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C6" w:rsidRPr="00D7102C" w:rsidRDefault="00D800C6" w:rsidP="00D800C6">
      <w:pPr>
        <w:ind w:right="5"/>
        <w:jc w:val="center"/>
        <w:rPr>
          <w:color w:val="000000"/>
          <w:sz w:val="20"/>
          <w:szCs w:val="20"/>
        </w:rPr>
      </w:pPr>
      <w:r w:rsidRPr="00D7102C">
        <w:rPr>
          <w:noProof/>
          <w:sz w:val="20"/>
          <w:szCs w:val="20"/>
        </w:rPr>
        <w:drawing>
          <wp:inline distT="0" distB="0" distL="0" distR="0" wp14:anchorId="2AC4BDF8" wp14:editId="58B88E7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800C6" w:rsidRPr="00D7102C" w:rsidRDefault="00D800C6" w:rsidP="00D800C6">
      <w:pPr>
        <w:ind w:right="5"/>
        <w:jc w:val="center"/>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center"/>
        <w:rPr>
          <w:color w:val="000000"/>
          <w:sz w:val="44"/>
          <w:szCs w:val="44"/>
        </w:rPr>
      </w:pPr>
      <w:r w:rsidRPr="00D7102C">
        <w:rPr>
          <w:color w:val="000000"/>
          <w:sz w:val="44"/>
          <w:szCs w:val="44"/>
        </w:rPr>
        <w:t>ВЕСТНИК</w:t>
      </w:r>
    </w:p>
    <w:p w:rsidR="00D800C6" w:rsidRPr="00D7102C" w:rsidRDefault="00D800C6" w:rsidP="00D800C6">
      <w:pPr>
        <w:ind w:right="5"/>
        <w:jc w:val="center"/>
        <w:rPr>
          <w:color w:val="000000"/>
          <w:sz w:val="44"/>
          <w:szCs w:val="44"/>
        </w:rPr>
      </w:pPr>
      <w:r w:rsidRPr="00D7102C">
        <w:rPr>
          <w:color w:val="000000"/>
          <w:sz w:val="44"/>
          <w:szCs w:val="44"/>
        </w:rPr>
        <w:t>МОЛЧАНОВСКОГО РАЙОНА</w:t>
      </w:r>
    </w:p>
    <w:p w:rsidR="00D800C6" w:rsidRPr="00D7102C" w:rsidRDefault="00D800C6" w:rsidP="00D800C6">
      <w:pPr>
        <w:ind w:right="5"/>
        <w:jc w:val="both"/>
        <w:rPr>
          <w:color w:val="000000"/>
          <w:sz w:val="44"/>
          <w:szCs w:val="44"/>
        </w:rPr>
      </w:pPr>
    </w:p>
    <w:p w:rsidR="00D800C6" w:rsidRPr="00D7102C" w:rsidRDefault="00D800C6" w:rsidP="00D800C6">
      <w:pPr>
        <w:ind w:right="5"/>
        <w:jc w:val="center"/>
        <w:rPr>
          <w:color w:val="000000"/>
          <w:sz w:val="32"/>
          <w:szCs w:val="32"/>
        </w:rPr>
      </w:pPr>
      <w:r w:rsidRPr="00D7102C">
        <w:rPr>
          <w:color w:val="000000"/>
          <w:sz w:val="32"/>
          <w:szCs w:val="32"/>
        </w:rPr>
        <w:t>официальное издание</w:t>
      </w:r>
    </w:p>
    <w:p w:rsidR="00D800C6" w:rsidRPr="00D7102C" w:rsidRDefault="00D800C6" w:rsidP="00D800C6">
      <w:pPr>
        <w:ind w:right="5"/>
        <w:jc w:val="both"/>
        <w:rPr>
          <w:color w:val="000000"/>
          <w:sz w:val="32"/>
          <w:szCs w:val="32"/>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t xml:space="preserve">                             </w:t>
      </w: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jc w:val="both"/>
        <w:rPr>
          <w:color w:val="000000"/>
          <w:sz w:val="20"/>
          <w:szCs w:val="20"/>
        </w:rPr>
      </w:pPr>
    </w:p>
    <w:p w:rsidR="00D800C6" w:rsidRPr="00D7102C" w:rsidRDefault="00D800C6" w:rsidP="00D800C6">
      <w:pPr>
        <w:ind w:right="5"/>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20"/>
          <w:szCs w:val="20"/>
        </w:rPr>
      </w:pPr>
    </w:p>
    <w:p w:rsidR="00D800C6" w:rsidRPr="00D7102C" w:rsidRDefault="00D800C6" w:rsidP="00D800C6">
      <w:pPr>
        <w:ind w:right="5"/>
        <w:jc w:val="center"/>
        <w:rPr>
          <w:color w:val="000000"/>
          <w:sz w:val="40"/>
          <w:szCs w:val="40"/>
        </w:rPr>
      </w:pPr>
      <w:r w:rsidRPr="00D7102C">
        <w:rPr>
          <w:color w:val="000000"/>
          <w:sz w:val="40"/>
          <w:szCs w:val="40"/>
        </w:rPr>
        <w:t>№ 187 (297) июль 2024</w:t>
      </w:r>
    </w:p>
    <w:p w:rsidR="00D800C6" w:rsidRPr="00D7102C" w:rsidRDefault="00D800C6" w:rsidP="00D800C6"/>
    <w:p w:rsidR="00D800C6" w:rsidRPr="00D7102C" w:rsidRDefault="00D800C6" w:rsidP="00D800C6"/>
    <w:p w:rsidR="00D800C6" w:rsidRPr="00D7102C" w:rsidRDefault="00D800C6" w:rsidP="00D800C6">
      <w:pPr>
        <w:jc w:val="center"/>
        <w:rPr>
          <w:b/>
          <w:sz w:val="20"/>
          <w:szCs w:val="20"/>
        </w:rPr>
      </w:pPr>
    </w:p>
    <w:p w:rsidR="00D800C6" w:rsidRPr="00D7102C" w:rsidRDefault="00D800C6" w:rsidP="00D800C6">
      <w:pPr>
        <w:jc w:val="center"/>
        <w:rPr>
          <w:b/>
          <w:sz w:val="20"/>
          <w:szCs w:val="20"/>
        </w:rPr>
      </w:pPr>
    </w:p>
    <w:p w:rsidR="005C7168" w:rsidRPr="00D7102C" w:rsidRDefault="00D800C6" w:rsidP="00D800C6">
      <w:pPr>
        <w:jc w:val="center"/>
        <w:rPr>
          <w:b/>
          <w:sz w:val="20"/>
          <w:szCs w:val="20"/>
        </w:rPr>
      </w:pPr>
      <w:r w:rsidRPr="00D7102C">
        <w:rPr>
          <w:b/>
          <w:sz w:val="20"/>
          <w:szCs w:val="20"/>
        </w:rPr>
        <w:lastRenderedPageBreak/>
        <w:t>31 июля 2024 года</w:t>
      </w:r>
    </w:p>
    <w:p w:rsidR="00D800C6" w:rsidRPr="00D7102C" w:rsidRDefault="00D800C6" w:rsidP="00D800C6">
      <w:pPr>
        <w:jc w:val="center"/>
        <w:rPr>
          <w:b/>
          <w:sz w:val="20"/>
          <w:szCs w:val="20"/>
        </w:rPr>
      </w:pPr>
    </w:p>
    <w:p w:rsidR="00D800C6" w:rsidRPr="00D7102C" w:rsidRDefault="00D800C6" w:rsidP="00D800C6">
      <w:pPr>
        <w:jc w:val="center"/>
        <w:rPr>
          <w:b/>
          <w:sz w:val="20"/>
          <w:szCs w:val="20"/>
        </w:rPr>
      </w:pPr>
      <w:r w:rsidRPr="00D7102C">
        <w:rPr>
          <w:b/>
          <w:sz w:val="20"/>
          <w:szCs w:val="20"/>
        </w:rPr>
        <w:t>ПОСТАНОВЛЕНИЯ АДМИНИСТРАЦИИ МОЛЧАНОВСКОГО РАЙОНА</w:t>
      </w:r>
    </w:p>
    <w:p w:rsidR="00D800C6" w:rsidRPr="00D7102C" w:rsidRDefault="00D800C6" w:rsidP="00D800C6">
      <w:pPr>
        <w:jc w:val="center"/>
        <w:rPr>
          <w:b/>
          <w:sz w:val="20"/>
          <w:szCs w:val="20"/>
        </w:rPr>
      </w:pPr>
    </w:p>
    <w:p w:rsidR="00D800C6" w:rsidRPr="00D7102C" w:rsidRDefault="00D800C6" w:rsidP="00D800C6">
      <w:pPr>
        <w:jc w:val="both"/>
        <w:rPr>
          <w:b/>
          <w:color w:val="000000"/>
          <w:sz w:val="20"/>
          <w:szCs w:val="20"/>
        </w:rPr>
      </w:pPr>
      <w:r w:rsidRPr="00D7102C">
        <w:rPr>
          <w:b/>
          <w:color w:val="000000"/>
          <w:sz w:val="20"/>
          <w:szCs w:val="20"/>
        </w:rPr>
        <w:t>Постановление Администрации Молчановского района от 02.07.2024 № 493 «О внесении изменений в постановление Администрации Молчановского района от 27.09.2021 №560 «Об утверждении порядка принятия решений о разработке муниципальных программ Молчановского района, их формирования и реализации»</w:t>
      </w:r>
    </w:p>
    <w:p w:rsidR="00D800C6" w:rsidRPr="00D7102C" w:rsidRDefault="00D800C6" w:rsidP="00D800C6">
      <w:pPr>
        <w:jc w:val="both"/>
        <w:rPr>
          <w:b/>
          <w:color w:val="000000"/>
          <w:sz w:val="20"/>
          <w:szCs w:val="20"/>
        </w:rPr>
      </w:pPr>
    </w:p>
    <w:p w:rsidR="00D800C6" w:rsidRPr="00D7102C" w:rsidRDefault="00D800C6" w:rsidP="00D800C6">
      <w:pPr>
        <w:jc w:val="center"/>
        <w:rPr>
          <w:b/>
          <w:caps/>
          <w:sz w:val="20"/>
          <w:szCs w:val="20"/>
        </w:rPr>
      </w:pPr>
    </w:p>
    <w:p w:rsidR="00D800C6" w:rsidRPr="00D7102C" w:rsidRDefault="00D800C6" w:rsidP="00D800C6">
      <w:pPr>
        <w:tabs>
          <w:tab w:val="left" w:pos="6663"/>
          <w:tab w:val="left" w:pos="6804"/>
          <w:tab w:val="left" w:pos="6946"/>
        </w:tabs>
        <w:ind w:right="3826"/>
        <w:jc w:val="both"/>
        <w:rPr>
          <w:b/>
          <w:sz w:val="20"/>
          <w:szCs w:val="20"/>
        </w:rPr>
      </w:pPr>
    </w:p>
    <w:p w:rsidR="00D800C6" w:rsidRPr="00D7102C" w:rsidRDefault="00D800C6" w:rsidP="00D800C6">
      <w:pPr>
        <w:pStyle w:val="10"/>
        <w:spacing w:before="0" w:after="0"/>
        <w:ind w:firstLine="720"/>
        <w:jc w:val="both"/>
        <w:rPr>
          <w:rFonts w:ascii="Times New Roman" w:hAnsi="Times New Roman"/>
          <w:b w:val="0"/>
          <w:color w:val="auto"/>
          <w:sz w:val="20"/>
          <w:szCs w:val="20"/>
        </w:rPr>
      </w:pPr>
      <w:r w:rsidRPr="00D7102C">
        <w:rPr>
          <w:rFonts w:ascii="Times New Roman" w:hAnsi="Times New Roman"/>
          <w:b w:val="0"/>
          <w:color w:val="auto"/>
          <w:sz w:val="20"/>
          <w:szCs w:val="20"/>
        </w:rPr>
        <w:t xml:space="preserve">В соответствии </w:t>
      </w:r>
      <w:r w:rsidRPr="00D7102C">
        <w:rPr>
          <w:rFonts w:ascii="Times New Roman" w:hAnsi="Times New Roman"/>
          <w:b w:val="0"/>
          <w:color w:val="auto"/>
          <w:sz w:val="20"/>
          <w:szCs w:val="20"/>
          <w:lang w:val="en-US"/>
        </w:rPr>
        <w:t>c</w:t>
      </w:r>
      <w:r w:rsidRPr="00D7102C">
        <w:rPr>
          <w:rFonts w:ascii="Times New Roman" w:hAnsi="Times New Roman"/>
          <w:b w:val="0"/>
          <w:color w:val="auto"/>
          <w:sz w:val="20"/>
          <w:szCs w:val="20"/>
        </w:rPr>
        <w:t>о статьей 179 Бюджетного кодекса Российской Федерации, в целях совершенствования нормативного правового акта</w:t>
      </w:r>
    </w:p>
    <w:p w:rsidR="00D800C6" w:rsidRPr="00D7102C" w:rsidRDefault="00D800C6" w:rsidP="00D800C6">
      <w:pPr>
        <w:autoSpaceDE w:val="0"/>
        <w:autoSpaceDN w:val="0"/>
        <w:adjustRightInd w:val="0"/>
        <w:jc w:val="both"/>
        <w:rPr>
          <w:sz w:val="20"/>
          <w:szCs w:val="20"/>
        </w:rPr>
      </w:pPr>
    </w:p>
    <w:p w:rsidR="00D800C6" w:rsidRPr="00D7102C" w:rsidRDefault="00D800C6" w:rsidP="00D800C6">
      <w:pPr>
        <w:ind w:firstLine="709"/>
        <w:jc w:val="both"/>
        <w:rPr>
          <w:color w:val="000000"/>
          <w:sz w:val="20"/>
          <w:szCs w:val="20"/>
        </w:rPr>
      </w:pPr>
      <w:r w:rsidRPr="00D7102C">
        <w:rPr>
          <w:color w:val="000000"/>
          <w:sz w:val="20"/>
          <w:szCs w:val="20"/>
        </w:rPr>
        <w:t xml:space="preserve">ПОСТАНОВЛЯЮ: </w:t>
      </w:r>
    </w:p>
    <w:p w:rsidR="00D800C6" w:rsidRPr="00D7102C" w:rsidRDefault="00D800C6" w:rsidP="00D800C6">
      <w:pPr>
        <w:jc w:val="both"/>
        <w:rPr>
          <w:color w:val="000000"/>
          <w:sz w:val="20"/>
          <w:szCs w:val="20"/>
        </w:rPr>
      </w:pPr>
    </w:p>
    <w:p w:rsidR="00D800C6" w:rsidRPr="00D7102C" w:rsidRDefault="00D800C6" w:rsidP="006474E2">
      <w:pPr>
        <w:pStyle w:val="13"/>
        <w:numPr>
          <w:ilvl w:val="0"/>
          <w:numId w:val="1"/>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Внести в постановление Администрации Молчановского района от 27.09.2021 №560 «Об утверждении порядка принятия решений о разработке муниципальных программ Молчановского района, их формирования и реализации» следующие изменения:</w:t>
      </w:r>
    </w:p>
    <w:p w:rsidR="00D800C6" w:rsidRPr="00D7102C" w:rsidRDefault="00D800C6" w:rsidP="006474E2">
      <w:pPr>
        <w:pStyle w:val="13"/>
        <w:numPr>
          <w:ilvl w:val="1"/>
          <w:numId w:val="1"/>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в приложении №1 к Порядку принятия решений о разработке муниципальных программ Молчановского района, их формирования и реализации:</w:t>
      </w:r>
    </w:p>
    <w:p w:rsidR="00D800C6" w:rsidRPr="00D7102C" w:rsidRDefault="00D800C6" w:rsidP="006474E2">
      <w:pPr>
        <w:pStyle w:val="13"/>
        <w:numPr>
          <w:ilvl w:val="0"/>
          <w:numId w:val="2"/>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наименование изложить в следующей редакции: </w:t>
      </w:r>
    </w:p>
    <w:p w:rsidR="00D800C6" w:rsidRPr="00D7102C" w:rsidRDefault="00D800C6" w:rsidP="00D800C6">
      <w:pPr>
        <w:pStyle w:val="13"/>
        <w:tabs>
          <w:tab w:val="left" w:pos="993"/>
        </w:tabs>
        <w:spacing w:line="240" w:lineRule="auto"/>
        <w:ind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w:t>
      </w:r>
      <w:bookmarkStart w:id="0" w:name="P398"/>
      <w:bookmarkEnd w:id="0"/>
      <w:r w:rsidRPr="00D7102C">
        <w:rPr>
          <w:rFonts w:ascii="Times New Roman" w:hAnsi="Times New Roman" w:cs="Times New Roman"/>
          <w:color w:val="auto"/>
          <w:sz w:val="20"/>
          <w:szCs w:val="20"/>
        </w:rPr>
        <w:t>Правила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D800C6" w:rsidRPr="00D7102C" w:rsidRDefault="00D800C6" w:rsidP="006474E2">
      <w:pPr>
        <w:pStyle w:val="13"/>
        <w:numPr>
          <w:ilvl w:val="0"/>
          <w:numId w:val="2"/>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абзац первый пункта 1 изложить в следующей редакции:</w:t>
      </w:r>
    </w:p>
    <w:p w:rsidR="00D800C6" w:rsidRPr="00D7102C" w:rsidRDefault="00D800C6" w:rsidP="00D800C6">
      <w:pPr>
        <w:pStyle w:val="13"/>
        <w:tabs>
          <w:tab w:val="left" w:pos="993"/>
        </w:tabs>
        <w:spacing w:line="240" w:lineRule="auto"/>
        <w:ind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«1. Правила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(далее-Правила) устанавливают:»;</w:t>
      </w:r>
    </w:p>
    <w:p w:rsidR="00D800C6" w:rsidRPr="00D7102C" w:rsidRDefault="00D800C6" w:rsidP="006474E2">
      <w:pPr>
        <w:pStyle w:val="13"/>
        <w:numPr>
          <w:ilvl w:val="0"/>
          <w:numId w:val="2"/>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абзац восьмой пункта 2 изложить в следующей редакции:</w:t>
      </w:r>
    </w:p>
    <w:p w:rsidR="00D800C6" w:rsidRPr="00D7102C" w:rsidRDefault="00D800C6" w:rsidP="00D800C6">
      <w:pPr>
        <w:pStyle w:val="13"/>
        <w:tabs>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«капитальные вложения – бюджетные ассигнования в форме бюджетных инвестиций в Объекты муниципальной собственности муниципального образования «Молчановский район», в форме субсидий учреждениям на капитальные вложения, в форме субсидий сельским поселениям Молчановского района на софинансирование капитальных вложений в Объекты муниципальной собственности.»;</w:t>
      </w:r>
    </w:p>
    <w:p w:rsidR="00D800C6" w:rsidRPr="00D7102C" w:rsidRDefault="00D800C6" w:rsidP="006474E2">
      <w:pPr>
        <w:pStyle w:val="13"/>
        <w:numPr>
          <w:ilvl w:val="0"/>
          <w:numId w:val="2"/>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абзац первый пункта 9 изложить в следующей редакции: </w:t>
      </w:r>
    </w:p>
    <w:p w:rsidR="00D800C6" w:rsidRPr="00D7102C" w:rsidRDefault="00D800C6" w:rsidP="00D800C6">
      <w:pPr>
        <w:pStyle w:val="13"/>
        <w:tabs>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«9. В целях участия в отборе Объектов в срок до 1 марта текущего финансового года органы, структурные подразделения Администрации Молчановского района, органы местного самоуправления муниципального образования «Молчановский район», иные заинтересованные лица направляют организатору отбора бюджетную </w:t>
      </w:r>
      <w:hyperlink w:anchor="P581" w:history="1">
        <w:r w:rsidRPr="00D7102C">
          <w:rPr>
            <w:rFonts w:ascii="Times New Roman" w:hAnsi="Times New Roman" w:cs="Times New Roman"/>
            <w:color w:val="auto"/>
            <w:sz w:val="20"/>
            <w:szCs w:val="20"/>
          </w:rPr>
          <w:t>заявку</w:t>
        </w:r>
      </w:hyperlink>
      <w:r w:rsidRPr="00D7102C">
        <w:rPr>
          <w:rFonts w:ascii="Times New Roman" w:hAnsi="Times New Roman" w:cs="Times New Roman"/>
          <w:color w:val="auto"/>
          <w:sz w:val="20"/>
          <w:szCs w:val="20"/>
        </w:rPr>
        <w:t xml:space="preserve"> на финансирование из бюджета муниципального образования «Молчановский район» объектов капитального строительства муниципальной собственности (муниципальной собственности сельских поселений Молчановского района) и приобретение объектов недвижимого имущества в муниципальную собственность (муниципальную собственность сельских поселений Молчановского района) (далее - бюджетная заявка) по форме согласно приложению № 1 к настоящим Правилам для включения Объектов в муниципальную программу.»;</w:t>
      </w:r>
    </w:p>
    <w:p w:rsidR="00D800C6" w:rsidRPr="00D7102C" w:rsidRDefault="00D800C6" w:rsidP="006474E2">
      <w:pPr>
        <w:pStyle w:val="13"/>
        <w:numPr>
          <w:ilvl w:val="0"/>
          <w:numId w:val="2"/>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пункт 9 дополнить абзацем третьим следующего содержания:</w:t>
      </w:r>
    </w:p>
    <w:p w:rsidR="00D800C6" w:rsidRPr="00D7102C" w:rsidRDefault="00D800C6" w:rsidP="00D800C6">
      <w:pPr>
        <w:pStyle w:val="13"/>
        <w:tabs>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«При отсутствии организатора отбора бюджетная заявка подается на имя Главы Молчановского района.»;</w:t>
      </w:r>
    </w:p>
    <w:p w:rsidR="00D800C6" w:rsidRPr="00D7102C" w:rsidRDefault="00D800C6" w:rsidP="006474E2">
      <w:pPr>
        <w:pStyle w:val="13"/>
        <w:numPr>
          <w:ilvl w:val="0"/>
          <w:numId w:val="2"/>
        </w:numPr>
        <w:tabs>
          <w:tab w:val="left" w:pos="993"/>
        </w:tabs>
        <w:spacing w:line="240" w:lineRule="auto"/>
        <w:ind w:left="0"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абзацы седьмой, восемнадцатый, двадцать четвертый пункта 11 изложить в следующей редакции: </w:t>
      </w:r>
    </w:p>
    <w:p w:rsidR="00D800C6" w:rsidRPr="00D7102C" w:rsidRDefault="00D800C6" w:rsidP="00D800C6">
      <w:pPr>
        <w:pStyle w:val="13"/>
        <w:tabs>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«расчет стоимости Объекта муниципальной собственности в соответствии с Методическими </w:t>
      </w:r>
      <w:r w:rsidRPr="00D7102C">
        <w:rPr>
          <w:rFonts w:ascii="Times New Roman" w:hAnsi="Times New Roman" w:cs="Times New Roman"/>
          <w:color w:val="auto"/>
          <w:sz w:val="20"/>
          <w:szCs w:val="20"/>
        </w:rPr>
        <w:lastRenderedPageBreak/>
        <w:t>рекомендациями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утвержденными распоряжением Департамента архитектуры и строительства Томской области;»;</w:t>
      </w:r>
    </w:p>
    <w:p w:rsidR="00D800C6" w:rsidRPr="00D7102C" w:rsidRDefault="00D800C6" w:rsidP="006474E2">
      <w:pPr>
        <w:pStyle w:val="13"/>
        <w:numPr>
          <w:ilvl w:val="0"/>
          <w:numId w:val="2"/>
        </w:numPr>
        <w:tabs>
          <w:tab w:val="left" w:pos="720"/>
          <w:tab w:val="left" w:pos="993"/>
        </w:tabs>
        <w:spacing w:line="240" w:lineRule="auto"/>
        <w:ind w:left="0"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дополнить пунктами 25-27 следующего содержания:</w:t>
      </w:r>
    </w:p>
    <w:p w:rsidR="00D800C6" w:rsidRPr="00D7102C" w:rsidRDefault="00D800C6" w:rsidP="00D800C6">
      <w:pPr>
        <w:pStyle w:val="13"/>
        <w:tabs>
          <w:tab w:val="left" w:pos="720"/>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«25. Отбор Объектов муниципальной собственности, в отношении которых необходимо осуществлять капитальные вложения, не проводится в случае выделения средств областного бюджета на капитальные вложения в объекты муниципальной собственности муниципального образования «Молчановский район» (муниципальной собственности сельских поселений Молчановского района), в том числе на условиях софинансирования. </w:t>
      </w:r>
    </w:p>
    <w:p w:rsidR="00D800C6" w:rsidRPr="00D7102C" w:rsidRDefault="00D800C6" w:rsidP="00D800C6">
      <w:pPr>
        <w:pStyle w:val="13"/>
        <w:tabs>
          <w:tab w:val="left" w:pos="720"/>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26. В случае, определенном пунктом 25 настоящих Правил, в целях принятия решения о подготовке и реализации бюджетных инвестиций в Объекты муниципальной собственности в адрес организатора отбора направляются следующие документы:</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в отношении переходящих Объектов муниципальной собственности: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пояснительная </w:t>
      </w:r>
      <w:hyperlink w:anchor="P1123" w:history="1">
        <w:r w:rsidRPr="00D7102C">
          <w:rPr>
            <w:rFonts w:ascii="Times New Roman" w:hAnsi="Times New Roman" w:cs="Times New Roman"/>
          </w:rPr>
          <w:t>записка</w:t>
        </w:r>
      </w:hyperlink>
      <w:r w:rsidRPr="00D7102C">
        <w:rPr>
          <w:rFonts w:ascii="Times New Roman" w:hAnsi="Times New Roman" w:cs="Times New Roman"/>
        </w:rPr>
        <w:t xml:space="preserve"> по форме, установленной приложением № 2 к настоящим Правилам, обосновывающая необходимость финансирования Объекта муниципальной собственности и необходимость изменения параметров решения, в том числе пояснения об экономической целесообразности изменения направления инвестирования со строительства на приобретение Объектов при наличии разработанной проектно-сметной документации на Объекты с использованием средств местного и (или) областного бюджета;</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положительного заключения государственной экспертизы на проектную документацию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заключения о проверке достоверности определения сметной стоимости строительства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копии муниципальных контрактов на строительство (реконструкцию), техническое перевооружение Объекта муниципальной собственности и документов об оплате за выполненные работы в предыдущие периоды (реестров платежных поручений);</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расчет стоимости Объекта муниципальной собственности в соответствии с Методическими рекомендациями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утвержденными распоряжением Департамента архитектуры и строительства Томской области;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форма КС-3 на последнюю отчетную дату, предшествующую дате подачи бюджетной заявки;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утвержденная муниципальная программа (проект муниципальной программы), в рамках реализации которой осуществляется (планируется) финансирование Объекта муниципальной собственности;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подтверждение администрации сельского поселения Молчановского района, гарантирующее уровень и объем софинансирования Объектов муниципальной собственности из бюджета сельского поселения;</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в отношении вновь создаваемых Объектов муниципальной собственности, в том числе не имеющих сметной стоимости (далее - вновь создаваемые Объекты муниципальной собственности):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пояснительная </w:t>
      </w:r>
      <w:hyperlink w:anchor="P1123" w:history="1">
        <w:r w:rsidRPr="00D7102C">
          <w:rPr>
            <w:rFonts w:ascii="Times New Roman" w:hAnsi="Times New Roman" w:cs="Times New Roman"/>
            <w:color w:val="000000" w:themeColor="text1"/>
          </w:rPr>
          <w:t>записка</w:t>
        </w:r>
      </w:hyperlink>
      <w:r w:rsidRPr="00D7102C">
        <w:rPr>
          <w:rFonts w:ascii="Times New Roman" w:hAnsi="Times New Roman" w:cs="Times New Roman"/>
        </w:rPr>
        <w:t xml:space="preserve"> по форме, установленной приложением № 2 к настоящим Правилам, обосновывающая необходимость финансирования Объекта областной муниципальной собственности;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положительного заключения государственной экспертизы на проектную документацию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заключения о проверке достоверности определения сметной стоимости строительства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задание на проектирование (или иной исходный технический документ, устанавливающий комплекс технических требований, требования к объему, срокам проведения работ, содержанию и форме предоставления результатов работ) (в случае отсутствия проектно-сметной документации и планирования финансирования на разработку проектно-сметной документации);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расчет стоимости Объекта муниципальной собственности в соответствии с Методическими рекомендациями по определению объемов капитальных вложений при планировании местного бюджета (в случае отсутствия заключения о проверке достоверности определения сметной стоимости строительства);</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информация о готовности земельного участка и возможности подключения к инженерным коммуникациям;</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утвержденная муниципальная программа (проект муниципальной программы), в рамках реализации которой планируется финансирование Объекта муниципальной собственности;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подтверждение администрации сельского поселения Молчановского района, гарантирующее </w:t>
      </w:r>
      <w:r w:rsidRPr="00D7102C">
        <w:rPr>
          <w:rFonts w:ascii="Times New Roman" w:hAnsi="Times New Roman" w:cs="Times New Roman"/>
        </w:rPr>
        <w:lastRenderedPageBreak/>
        <w:t>уровень и объем софинансирования Объектов муниципальной собственности из бюджета сельского поселения.</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27. Документы, предусмотренные пунктом 26 настоящих Правил, предоставляются организатору отбора в срок до 1 августа текущего финансового года.»; </w:t>
      </w:r>
    </w:p>
    <w:p w:rsidR="00D800C6" w:rsidRPr="00D7102C" w:rsidRDefault="00D800C6" w:rsidP="00D800C6">
      <w:pPr>
        <w:pStyle w:val="13"/>
        <w:tabs>
          <w:tab w:val="left" w:pos="993"/>
        </w:tabs>
        <w:spacing w:line="240" w:lineRule="auto"/>
        <w:ind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8) приложение №1 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изложить в редакции согласно приложению 1 к настоящему постановлению;</w:t>
      </w:r>
    </w:p>
    <w:p w:rsidR="00D800C6" w:rsidRPr="00D7102C" w:rsidRDefault="00D800C6" w:rsidP="006474E2">
      <w:pPr>
        <w:pStyle w:val="13"/>
        <w:numPr>
          <w:ilvl w:val="0"/>
          <w:numId w:val="3"/>
        </w:numPr>
        <w:tabs>
          <w:tab w:val="left" w:pos="720"/>
          <w:tab w:val="left" w:pos="993"/>
        </w:tabs>
        <w:spacing w:line="240" w:lineRule="auto"/>
        <w:ind w:left="0" w:firstLine="709"/>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приложение №4 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изложить в редакции согласно приложению 2 к настоящему постановлению.</w:t>
      </w:r>
    </w:p>
    <w:p w:rsidR="00D800C6" w:rsidRPr="00D7102C" w:rsidRDefault="00D800C6" w:rsidP="006474E2">
      <w:pPr>
        <w:pStyle w:val="13"/>
        <w:numPr>
          <w:ilvl w:val="0"/>
          <w:numId w:val="1"/>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w:history="1">
        <w:r w:rsidRPr="00D7102C">
          <w:rPr>
            <w:rStyle w:val="aa"/>
            <w:rFonts w:ascii="Times New Roman" w:hAnsi="Times New Roman" w:cs="Times New Roman"/>
            <w:sz w:val="20"/>
            <w:szCs w:val="20"/>
            <w:lang w:val="en-US"/>
          </w:rPr>
          <w:t>https</w:t>
        </w:r>
        <w:r w:rsidRPr="00D7102C">
          <w:rPr>
            <w:rStyle w:val="aa"/>
            <w:rFonts w:ascii="Times New Roman" w:hAnsi="Times New Roman" w:cs="Times New Roman"/>
            <w:sz w:val="20"/>
            <w:szCs w:val="20"/>
          </w:rPr>
          <w:t>://</w:t>
        </w:r>
      </w:hyperlink>
      <w:r w:rsidRPr="00D7102C">
        <w:rPr>
          <w:rStyle w:val="aa"/>
          <w:rFonts w:ascii="Times New Roman" w:hAnsi="Times New Roman" w:cs="Times New Roman"/>
          <w:color w:val="auto"/>
          <w:sz w:val="20"/>
          <w:szCs w:val="20"/>
          <w:lang w:val="en-US"/>
        </w:rPr>
        <w:t>molchanovo</w:t>
      </w:r>
      <w:r w:rsidRPr="00D7102C">
        <w:rPr>
          <w:rStyle w:val="aa"/>
          <w:rFonts w:ascii="Times New Roman" w:hAnsi="Times New Roman" w:cs="Times New Roman"/>
          <w:color w:val="auto"/>
          <w:sz w:val="20"/>
          <w:szCs w:val="20"/>
        </w:rPr>
        <w:t>.</w:t>
      </w:r>
      <w:r w:rsidRPr="00D7102C">
        <w:rPr>
          <w:rStyle w:val="aa"/>
          <w:rFonts w:ascii="Times New Roman" w:hAnsi="Times New Roman" w:cs="Times New Roman"/>
          <w:color w:val="auto"/>
          <w:sz w:val="20"/>
          <w:szCs w:val="20"/>
          <w:lang w:val="en-US"/>
        </w:rPr>
        <w:t>gosuslugi</w:t>
      </w:r>
      <w:r w:rsidRPr="00D7102C">
        <w:rPr>
          <w:rStyle w:val="aa"/>
          <w:rFonts w:ascii="Times New Roman" w:hAnsi="Times New Roman" w:cs="Times New Roman"/>
          <w:color w:val="auto"/>
          <w:sz w:val="20"/>
          <w:szCs w:val="20"/>
        </w:rPr>
        <w:t>.</w:t>
      </w:r>
      <w:r w:rsidRPr="00D7102C">
        <w:rPr>
          <w:rStyle w:val="aa"/>
          <w:rFonts w:ascii="Times New Roman" w:hAnsi="Times New Roman" w:cs="Times New Roman"/>
          <w:color w:val="auto"/>
          <w:sz w:val="20"/>
          <w:szCs w:val="20"/>
          <w:lang w:val="en-US"/>
        </w:rPr>
        <w:t>ru</w:t>
      </w:r>
      <w:r w:rsidRPr="00D7102C">
        <w:rPr>
          <w:rFonts w:ascii="Times New Roman" w:hAnsi="Times New Roman" w:cs="Times New Roman"/>
          <w:color w:val="auto"/>
          <w:sz w:val="20"/>
          <w:szCs w:val="20"/>
        </w:rPr>
        <w:t>).</w:t>
      </w:r>
    </w:p>
    <w:p w:rsidR="00D800C6" w:rsidRPr="00D7102C" w:rsidRDefault="00D800C6" w:rsidP="006474E2">
      <w:pPr>
        <w:pStyle w:val="13"/>
        <w:numPr>
          <w:ilvl w:val="0"/>
          <w:numId w:val="1"/>
        </w:numPr>
        <w:tabs>
          <w:tab w:val="left" w:pos="993"/>
        </w:tabs>
        <w:spacing w:line="240" w:lineRule="auto"/>
        <w:ind w:left="0" w:firstLine="720"/>
        <w:jc w:val="both"/>
        <w:rPr>
          <w:rFonts w:ascii="Times New Roman" w:hAnsi="Times New Roman" w:cs="Times New Roman"/>
          <w:color w:val="auto"/>
          <w:sz w:val="20"/>
          <w:szCs w:val="20"/>
        </w:rPr>
      </w:pPr>
      <w:r w:rsidRPr="00D7102C">
        <w:rPr>
          <w:rFonts w:ascii="Times New Roman" w:hAnsi="Times New Roman" w:cs="Times New Roman"/>
          <w:color w:val="auto"/>
          <w:sz w:val="20"/>
          <w:szCs w:val="20"/>
        </w:rPr>
        <w:t xml:space="preserve">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 свое действие на правоотношения возникшие с 30.05.2024 года. </w:t>
      </w:r>
    </w:p>
    <w:p w:rsidR="00D800C6" w:rsidRPr="00D7102C" w:rsidRDefault="00D800C6" w:rsidP="006474E2">
      <w:pPr>
        <w:pStyle w:val="13"/>
        <w:numPr>
          <w:ilvl w:val="0"/>
          <w:numId w:val="1"/>
        </w:numPr>
        <w:tabs>
          <w:tab w:val="left" w:pos="993"/>
        </w:tabs>
        <w:spacing w:line="240" w:lineRule="auto"/>
        <w:ind w:left="0" w:firstLine="720"/>
        <w:jc w:val="both"/>
        <w:rPr>
          <w:rFonts w:ascii="Times New Roman" w:hAnsi="Times New Roman" w:cs="Times New Roman"/>
          <w:color w:val="000000"/>
          <w:sz w:val="20"/>
          <w:szCs w:val="20"/>
        </w:rPr>
      </w:pPr>
      <w:r w:rsidRPr="00D7102C">
        <w:rPr>
          <w:rFonts w:ascii="Times New Roman" w:hAnsi="Times New Roman" w:cs="Times New Roman"/>
          <w:color w:val="auto"/>
          <w:sz w:val="20"/>
          <w:szCs w:val="20"/>
        </w:rPr>
        <w:t xml:space="preserve">Контроль за исполнением настоящего постановления возложить на заместителя </w:t>
      </w:r>
      <w:r w:rsidRPr="00D7102C">
        <w:rPr>
          <w:rFonts w:ascii="Times New Roman" w:hAnsi="Times New Roman" w:cs="Times New Roman"/>
          <w:color w:val="000000"/>
          <w:sz w:val="20"/>
          <w:szCs w:val="20"/>
        </w:rPr>
        <w:t>Главы Молчановского района по экономической политике.</w:t>
      </w:r>
    </w:p>
    <w:p w:rsidR="00D800C6" w:rsidRPr="00D7102C" w:rsidRDefault="00D800C6" w:rsidP="00D800C6">
      <w:pPr>
        <w:pStyle w:val="ab"/>
        <w:tabs>
          <w:tab w:val="left" w:pos="6663"/>
          <w:tab w:val="left" w:pos="6804"/>
          <w:tab w:val="left" w:pos="6946"/>
          <w:tab w:val="left" w:pos="9638"/>
        </w:tabs>
        <w:ind w:left="0" w:right="-1" w:firstLine="709"/>
        <w:jc w:val="both"/>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color w:val="000000"/>
          <w:sz w:val="20"/>
          <w:szCs w:val="20"/>
        </w:rPr>
      </w:pPr>
      <w:r w:rsidRPr="00D7102C">
        <w:rPr>
          <w:color w:val="000000"/>
          <w:sz w:val="20"/>
          <w:szCs w:val="20"/>
        </w:rPr>
        <w:t>Глава Молчановского района                                                          Ю.Ю. Сальков</w:t>
      </w:r>
    </w:p>
    <w:p w:rsidR="00D800C6" w:rsidRPr="00D7102C" w:rsidRDefault="00D800C6" w:rsidP="00D800C6">
      <w:pPr>
        <w:rPr>
          <w:color w:val="000000"/>
          <w:sz w:val="20"/>
          <w:szCs w:val="20"/>
        </w:rPr>
      </w:pPr>
    </w:p>
    <w:p w:rsidR="00D800C6" w:rsidRPr="00D7102C" w:rsidRDefault="00D800C6" w:rsidP="00D800C6">
      <w:pPr>
        <w:rPr>
          <w:color w:val="000000"/>
          <w:sz w:val="20"/>
          <w:szCs w:val="20"/>
        </w:rPr>
      </w:pPr>
    </w:p>
    <w:p w:rsidR="00D800C6" w:rsidRPr="00D7102C" w:rsidRDefault="00D800C6" w:rsidP="00D800C6">
      <w:pPr>
        <w:rPr>
          <w:color w:val="000000"/>
          <w:sz w:val="20"/>
          <w:szCs w:val="20"/>
        </w:rPr>
      </w:pPr>
    </w:p>
    <w:p w:rsidR="00D800C6" w:rsidRPr="00D7102C" w:rsidRDefault="00D800C6" w:rsidP="00D800C6">
      <w:pPr>
        <w:rPr>
          <w:color w:val="000000"/>
          <w:sz w:val="20"/>
          <w:szCs w:val="20"/>
        </w:rPr>
      </w:pPr>
    </w:p>
    <w:p w:rsidR="00D800C6" w:rsidRPr="00D7102C" w:rsidRDefault="00D800C6" w:rsidP="00D800C6">
      <w:pPr>
        <w:rPr>
          <w:color w:val="000000"/>
          <w:sz w:val="20"/>
          <w:szCs w:val="20"/>
        </w:rPr>
      </w:pPr>
    </w:p>
    <w:p w:rsidR="00D800C6" w:rsidRPr="00D7102C" w:rsidRDefault="00D800C6" w:rsidP="00D800C6">
      <w:pPr>
        <w:ind w:left="5103"/>
        <w:jc w:val="both"/>
        <w:rPr>
          <w:color w:val="000000"/>
          <w:sz w:val="20"/>
          <w:szCs w:val="20"/>
        </w:rPr>
      </w:pPr>
      <w:r w:rsidRPr="00D7102C">
        <w:rPr>
          <w:color w:val="000000"/>
          <w:sz w:val="20"/>
          <w:szCs w:val="20"/>
        </w:rPr>
        <w:t xml:space="preserve">Приложение 1 к постановлению Администрации Молчановского района </w:t>
      </w:r>
    </w:p>
    <w:p w:rsidR="00D800C6" w:rsidRPr="00D7102C" w:rsidRDefault="00D800C6" w:rsidP="00D800C6">
      <w:pPr>
        <w:ind w:left="5103"/>
        <w:jc w:val="both"/>
        <w:rPr>
          <w:color w:val="000000"/>
          <w:sz w:val="20"/>
          <w:szCs w:val="20"/>
        </w:rPr>
      </w:pPr>
      <w:r w:rsidRPr="00D7102C">
        <w:rPr>
          <w:color w:val="000000"/>
          <w:sz w:val="20"/>
          <w:szCs w:val="20"/>
        </w:rPr>
        <w:t>от 02.07.2024 № 493</w:t>
      </w:r>
    </w:p>
    <w:p w:rsidR="00D800C6" w:rsidRPr="00D7102C" w:rsidRDefault="00D800C6" w:rsidP="00D800C6">
      <w:pPr>
        <w:ind w:left="5812"/>
        <w:jc w:val="both"/>
        <w:rPr>
          <w:color w:val="000000"/>
          <w:sz w:val="20"/>
          <w:szCs w:val="20"/>
        </w:rPr>
      </w:pPr>
    </w:p>
    <w:p w:rsidR="00D800C6" w:rsidRPr="00D7102C" w:rsidRDefault="00D800C6" w:rsidP="00D800C6">
      <w:pPr>
        <w:ind w:left="5812"/>
        <w:jc w:val="both"/>
        <w:rPr>
          <w:color w:val="000000"/>
          <w:sz w:val="20"/>
          <w:szCs w:val="20"/>
        </w:rPr>
      </w:pPr>
    </w:p>
    <w:p w:rsidR="00D800C6" w:rsidRPr="00D7102C" w:rsidRDefault="00D800C6" w:rsidP="00D800C6">
      <w:pPr>
        <w:ind w:left="5103"/>
        <w:jc w:val="both"/>
        <w:rPr>
          <w:color w:val="000000"/>
          <w:sz w:val="20"/>
          <w:szCs w:val="20"/>
        </w:rPr>
      </w:pPr>
      <w:r w:rsidRPr="00D7102C">
        <w:rPr>
          <w:color w:val="000000"/>
          <w:sz w:val="20"/>
          <w:szCs w:val="20"/>
        </w:rPr>
        <w:t>«Приложение №1</w:t>
      </w:r>
    </w:p>
    <w:p w:rsidR="00D800C6" w:rsidRPr="00D7102C" w:rsidRDefault="00D800C6" w:rsidP="00D800C6">
      <w:pPr>
        <w:ind w:left="5103"/>
        <w:jc w:val="both"/>
        <w:rPr>
          <w:sz w:val="20"/>
          <w:szCs w:val="20"/>
        </w:rPr>
      </w:pPr>
      <w:r w:rsidRPr="00D7102C">
        <w:rPr>
          <w:sz w:val="20"/>
          <w:szCs w:val="20"/>
        </w:rPr>
        <w:t xml:space="preserve">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w:t>
      </w:r>
      <w:r w:rsidRPr="00D7102C">
        <w:rPr>
          <w:sz w:val="20"/>
          <w:szCs w:val="20"/>
        </w:rPr>
        <w:lastRenderedPageBreak/>
        <w:t>район» (муниципальную собственность сельских поселений Молчановского района)</w:t>
      </w:r>
    </w:p>
    <w:p w:rsidR="00D800C6" w:rsidRPr="00D7102C" w:rsidRDefault="00D800C6" w:rsidP="00D800C6">
      <w:pPr>
        <w:pStyle w:val="ConsPlusNonformat"/>
        <w:jc w:val="right"/>
        <w:rPr>
          <w:rFonts w:ascii="Times New Roman" w:hAnsi="Times New Roman" w:cs="Times New Roman"/>
        </w:rPr>
      </w:pPr>
      <w:r w:rsidRPr="00D7102C">
        <w:rPr>
          <w:rFonts w:ascii="Times New Roman" w:hAnsi="Times New Roman" w:cs="Times New Roman"/>
        </w:rPr>
        <w:t>Форма</w:t>
      </w:r>
    </w:p>
    <w:p w:rsidR="00D800C6" w:rsidRPr="00D7102C" w:rsidRDefault="00D800C6" w:rsidP="00D800C6">
      <w:pPr>
        <w:pStyle w:val="ConsPlusNonformat"/>
        <w:jc w:val="both"/>
        <w:rPr>
          <w:rFonts w:ascii="Times New Roman" w:hAnsi="Times New Roman" w:cs="Times New Roman"/>
        </w:rPr>
      </w:pPr>
    </w:p>
    <w:p w:rsidR="00D800C6" w:rsidRPr="00D7102C" w:rsidRDefault="00D800C6" w:rsidP="00D800C6">
      <w:pPr>
        <w:pStyle w:val="ConsPlusNonformat"/>
        <w:ind w:left="3540" w:firstLine="996"/>
        <w:jc w:val="center"/>
        <w:rPr>
          <w:rFonts w:ascii="Times New Roman" w:hAnsi="Times New Roman" w:cs="Times New Roman"/>
        </w:rPr>
      </w:pPr>
      <w:r w:rsidRPr="00D7102C">
        <w:rPr>
          <w:rFonts w:ascii="Times New Roman" w:hAnsi="Times New Roman" w:cs="Times New Roman"/>
        </w:rPr>
        <w:t xml:space="preserve">Заместитель Главы Молчановского района </w:t>
      </w:r>
    </w:p>
    <w:p w:rsidR="00D800C6" w:rsidRPr="00D7102C" w:rsidRDefault="00D800C6" w:rsidP="00D800C6">
      <w:pPr>
        <w:pStyle w:val="ConsPlusNonformat"/>
        <w:ind w:left="3540" w:firstLine="708"/>
        <w:jc w:val="center"/>
        <w:rPr>
          <w:rFonts w:ascii="Times New Roman" w:hAnsi="Times New Roman" w:cs="Times New Roman"/>
        </w:rPr>
      </w:pPr>
      <w:r w:rsidRPr="00D7102C">
        <w:rPr>
          <w:rFonts w:ascii="Times New Roman" w:hAnsi="Times New Roman" w:cs="Times New Roman"/>
        </w:rPr>
        <w:t>(Глава Молчановского района)</w:t>
      </w:r>
    </w:p>
    <w:p w:rsidR="00D800C6" w:rsidRPr="00D7102C" w:rsidRDefault="00D800C6" w:rsidP="00D800C6">
      <w:pPr>
        <w:pStyle w:val="ConsPlusNonformat"/>
        <w:rPr>
          <w:rFonts w:ascii="Times New Roman" w:hAnsi="Times New Roman" w:cs="Times New Roman"/>
        </w:rPr>
      </w:pPr>
    </w:p>
    <w:p w:rsidR="00D800C6" w:rsidRPr="00D7102C" w:rsidRDefault="00D800C6" w:rsidP="00D800C6">
      <w:pPr>
        <w:pStyle w:val="ConsPlusNonformat"/>
        <w:jc w:val="right"/>
        <w:rPr>
          <w:rFonts w:ascii="Times New Roman" w:hAnsi="Times New Roman" w:cs="Times New Roman"/>
        </w:rPr>
      </w:pPr>
      <w:r w:rsidRPr="00D7102C">
        <w:rPr>
          <w:rFonts w:ascii="Times New Roman" w:hAnsi="Times New Roman" w:cs="Times New Roman"/>
        </w:rPr>
        <w:t>__________________________________________</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 xml:space="preserve">                                                                             (Направление деятельности)</w:t>
      </w:r>
    </w:p>
    <w:p w:rsidR="00D800C6" w:rsidRPr="00D7102C" w:rsidRDefault="00D800C6" w:rsidP="00D800C6">
      <w:pPr>
        <w:pStyle w:val="ConsPlusNonformat"/>
        <w:jc w:val="right"/>
        <w:rPr>
          <w:rFonts w:ascii="Times New Roman" w:hAnsi="Times New Roman" w:cs="Times New Roman"/>
        </w:rPr>
      </w:pPr>
      <w:r w:rsidRPr="00D7102C">
        <w:rPr>
          <w:rFonts w:ascii="Times New Roman" w:hAnsi="Times New Roman" w:cs="Times New Roman"/>
        </w:rPr>
        <w:t xml:space="preserve">                __________________________________________</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 xml:space="preserve">                                                                                        (Ф.И.О.)</w:t>
      </w:r>
    </w:p>
    <w:p w:rsidR="00D800C6" w:rsidRPr="00D7102C" w:rsidRDefault="00D800C6" w:rsidP="00D800C6">
      <w:pPr>
        <w:pStyle w:val="ConsPlusNonformat"/>
        <w:jc w:val="both"/>
        <w:rPr>
          <w:rFonts w:ascii="Times New Roman" w:hAnsi="Times New Roman" w:cs="Times New Roman"/>
        </w:rPr>
      </w:pPr>
    </w:p>
    <w:p w:rsidR="00D800C6" w:rsidRPr="00D7102C" w:rsidRDefault="00D800C6" w:rsidP="00D800C6">
      <w:pPr>
        <w:pStyle w:val="ConsPlusNonformat"/>
        <w:jc w:val="center"/>
        <w:rPr>
          <w:rFonts w:ascii="Times New Roman" w:hAnsi="Times New Roman" w:cs="Times New Roman"/>
        </w:rPr>
      </w:pPr>
      <w:bookmarkStart w:id="1" w:name="P581"/>
      <w:bookmarkEnd w:id="1"/>
      <w:r w:rsidRPr="00D7102C">
        <w:rPr>
          <w:rFonts w:ascii="Times New Roman" w:hAnsi="Times New Roman" w:cs="Times New Roman"/>
        </w:rPr>
        <w:t>Бюджетная заявка</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на финансирование из бюджета муниципального образования «Молчановский район» объектов капитального строительства муниципальной собственности (муниципальной собственности сельских поселений Молчановского района) и приобретение объектов недвижимого имущества в муниципальную собственность (муниципальную собственность сельских поселений Молчановского района)</w:t>
      </w:r>
    </w:p>
    <w:p w:rsidR="00D800C6" w:rsidRPr="00D7102C" w:rsidRDefault="00D800C6" w:rsidP="00D800C6">
      <w:pPr>
        <w:pStyle w:val="ConsPlusNonformat"/>
        <w:jc w:val="both"/>
        <w:rPr>
          <w:rFonts w:ascii="Times New Roman" w:hAnsi="Times New Roman" w:cs="Times New Roman"/>
        </w:rPr>
      </w:pP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_________________________________________________________</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(Наименование ответственного исполнителя (соисполнителя)</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муниципальной программы Молчановского района)</w:t>
      </w:r>
    </w:p>
    <w:p w:rsidR="00D800C6" w:rsidRPr="00D7102C" w:rsidRDefault="00D800C6" w:rsidP="00D800C6">
      <w:pPr>
        <w:pStyle w:val="ConsPlusNonformat"/>
        <w:jc w:val="center"/>
        <w:rPr>
          <w:rFonts w:ascii="Times New Roman" w:hAnsi="Times New Roman" w:cs="Times New Roman"/>
        </w:rPr>
      </w:pP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_________________________________________________________</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(Наименование муниципальной программы)</w:t>
      </w:r>
    </w:p>
    <w:p w:rsidR="00D800C6" w:rsidRPr="00D7102C" w:rsidRDefault="00D800C6" w:rsidP="00D800C6">
      <w:pPr>
        <w:jc w:val="center"/>
        <w:rPr>
          <w:sz w:val="20"/>
          <w:szCs w:val="20"/>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sectPr w:rsidR="00D800C6" w:rsidRPr="00D7102C" w:rsidSect="00D800C6">
          <w:headerReference w:type="default" r:id="rId10"/>
          <w:pgSz w:w="11906" w:h="16838"/>
          <w:pgMar w:top="567" w:right="851" w:bottom="1134" w:left="1701" w:header="709" w:footer="709" w:gutter="0"/>
          <w:pgNumType w:start="1"/>
          <w:cols w:space="708"/>
          <w:titlePg/>
          <w:docGrid w:linePitch="360"/>
        </w:sectPr>
      </w:pPr>
    </w:p>
    <w:tbl>
      <w:tblPr>
        <w:tblW w:w="15730" w:type="dxa"/>
        <w:tblInd w:w="-431" w:type="dxa"/>
        <w:tblLayout w:type="fixed"/>
        <w:tblLook w:val="04A0" w:firstRow="1" w:lastRow="0" w:firstColumn="1" w:lastColumn="0" w:noHBand="0" w:noVBand="1"/>
      </w:tblPr>
      <w:tblGrid>
        <w:gridCol w:w="486"/>
        <w:gridCol w:w="1494"/>
        <w:gridCol w:w="1559"/>
        <w:gridCol w:w="426"/>
        <w:gridCol w:w="850"/>
        <w:gridCol w:w="690"/>
        <w:gridCol w:w="1578"/>
        <w:gridCol w:w="425"/>
        <w:gridCol w:w="425"/>
        <w:gridCol w:w="425"/>
        <w:gridCol w:w="426"/>
        <w:gridCol w:w="851"/>
        <w:gridCol w:w="794"/>
        <w:gridCol w:w="623"/>
        <w:gridCol w:w="851"/>
        <w:gridCol w:w="1559"/>
        <w:gridCol w:w="567"/>
        <w:gridCol w:w="567"/>
        <w:gridCol w:w="567"/>
        <w:gridCol w:w="567"/>
      </w:tblGrid>
      <w:tr w:rsidR="00D800C6" w:rsidRPr="00D7102C" w:rsidTr="00D800C6">
        <w:trPr>
          <w:trHeight w:val="124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lastRenderedPageBreak/>
              <w:t>№ п/п</w:t>
            </w:r>
          </w:p>
        </w:tc>
        <w:tc>
          <w:tcPr>
            <w:tcW w:w="1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Наименование объекта капитального строительства в соответствии с ПСД &lt;1&gt; (при наличии) или объекта недвижимого имущества (далее - Объект)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Наименование регионального проекта, в рамках которого планируется реализация инвестиционного проекта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Рейтинг эффективности Объекта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Направление инвестирования (строительство (реконструкция, в т. ч. с элементами реставрации),  техническое перевооружение, приобретение)</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Форма собственности (о – областная, м – муниципальная)</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Наличие ПСД (да, нет); реквизиты (номер и дата) положительного заключения государственной экспертизы, о проверке достоверности определения сметной стоимости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Наименование ГРБС &lt;2&gt;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Наименование муниципального заказчика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Мощность (прирост мощности Объекта)</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Срок ввода в эксплуатацию (приобретения Объекта) </w:t>
            </w:r>
          </w:p>
        </w:tc>
        <w:tc>
          <w:tcPr>
            <w:tcW w:w="16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Сметная стоимость Объекта (при наличии ПСД) или предполагаемая стоимость с выделением  объема финансирования на разработку ПСД - всего, тыс. рублей</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Остаточная стоимость Объекта на 31.12 текущего финансового года (в ценах текущего года), тыс. рублей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Форма осуществления капитальных вложений (бюджетные инвестиции, субсидии учреждениям, субсидии муниципальным образованиям)</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Распределение общего объема инвестиций по годам реализации инвестиционного проекта (в ценах соответствующих лет реализации инвестиционного проекта), тыс. рублей</w:t>
            </w:r>
          </w:p>
        </w:tc>
      </w:tr>
      <w:tr w:rsidR="00D800C6" w:rsidRPr="00D7102C" w:rsidTr="00D800C6">
        <w:trPr>
          <w:trHeight w:val="15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45" w:type="dxa"/>
            <w:gridSpan w:val="2"/>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Источник финансирования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общий объем инвестиций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год 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год 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lang w:val="en-US"/>
              </w:rPr>
            </w:pPr>
            <w:r w:rsidRPr="00D7102C">
              <w:rPr>
                <w:color w:val="000000"/>
                <w:sz w:val="20"/>
                <w:szCs w:val="20"/>
              </w:rPr>
              <w:t xml:space="preserve">год </w:t>
            </w:r>
            <w:r w:rsidRPr="00D7102C">
              <w:rPr>
                <w:color w:val="000000"/>
                <w:sz w:val="20"/>
                <w:szCs w:val="20"/>
                <w:lang w:val="en-US"/>
              </w:rPr>
              <w:t>n</w:t>
            </w:r>
          </w:p>
        </w:tc>
      </w:tr>
      <w:tr w:rsidR="00D800C6" w:rsidRPr="00D7102C" w:rsidTr="00D800C6">
        <w:trPr>
          <w:trHeight w:val="15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в соответствии с утвержденным решением</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заявленная стоимость</w:t>
            </w: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r>
      <w:tr w:rsidR="00D800C6" w:rsidRPr="00D7102C" w:rsidTr="00D800C6">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494"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5</w:t>
            </w:r>
          </w:p>
        </w:tc>
        <w:tc>
          <w:tcPr>
            <w:tcW w:w="690"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6</w:t>
            </w:r>
          </w:p>
        </w:tc>
        <w:tc>
          <w:tcPr>
            <w:tcW w:w="1578"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10</w:t>
            </w:r>
          </w:p>
        </w:tc>
        <w:tc>
          <w:tcPr>
            <w:tcW w:w="426"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12</w:t>
            </w:r>
          </w:p>
        </w:tc>
        <w:tc>
          <w:tcPr>
            <w:tcW w:w="794"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13</w:t>
            </w:r>
          </w:p>
        </w:tc>
        <w:tc>
          <w:tcPr>
            <w:tcW w:w="623"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19</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20</w:t>
            </w:r>
          </w:p>
        </w:tc>
      </w:tr>
      <w:tr w:rsidR="00D800C6" w:rsidRPr="00D7102C" w:rsidTr="00D800C6">
        <w:trPr>
          <w:trHeight w:val="255"/>
        </w:trPr>
        <w:tc>
          <w:tcPr>
            <w:tcW w:w="15730"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jc w:val="center"/>
              <w:rPr>
                <w:color w:val="000000"/>
                <w:sz w:val="20"/>
                <w:szCs w:val="20"/>
              </w:rPr>
            </w:pPr>
            <w:r w:rsidRPr="00D7102C">
              <w:rPr>
                <w:color w:val="000000"/>
                <w:sz w:val="20"/>
                <w:szCs w:val="20"/>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D800C6" w:rsidRPr="00D7102C" w:rsidTr="00D800C6">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494"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х</w:t>
            </w:r>
          </w:p>
        </w:tc>
        <w:tc>
          <w:tcPr>
            <w:tcW w:w="85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&lt;3&gt;</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&lt;4&gt;</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&lt;5&gt;</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&lt;6&gt;</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494"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х</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5730"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х</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&lt;7&gt;,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х</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397"/>
        </w:trPr>
        <w:tc>
          <w:tcPr>
            <w:tcW w:w="15730"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lastRenderedPageBreak/>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D800C6" w:rsidRPr="00D7102C" w:rsidTr="00D800C6">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494"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х</w:t>
            </w:r>
          </w:p>
        </w:tc>
        <w:tc>
          <w:tcPr>
            <w:tcW w:w="85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427"/>
        </w:trPr>
        <w:tc>
          <w:tcPr>
            <w:tcW w:w="15730"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х</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х </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7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62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494"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78"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94"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623"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1903" w:type="dxa"/>
            <w:gridSpan w:val="15"/>
            <w:vMerge/>
            <w:tcBorders>
              <w:top w:val="single" w:sz="4" w:space="0" w:color="auto"/>
              <w:left w:val="single" w:sz="4" w:space="0" w:color="auto"/>
              <w:bottom w:val="single" w:sz="4" w:space="0" w:color="000000"/>
              <w:right w:val="single" w:sz="4" w:space="0" w:color="000000"/>
            </w:tcBorders>
            <w:vAlign w:val="center"/>
            <w:hideMark/>
          </w:tcPr>
          <w:p w:rsidR="00D800C6" w:rsidRPr="00D7102C" w:rsidRDefault="00D800C6" w:rsidP="00D800C6">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bl>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w:t>
      </w:r>
    </w:p>
    <w:p w:rsidR="00D800C6" w:rsidRPr="00D7102C" w:rsidRDefault="00D800C6" w:rsidP="00D800C6">
      <w:pPr>
        <w:pStyle w:val="ConsPlusNormal"/>
        <w:ind w:firstLine="540"/>
        <w:jc w:val="both"/>
        <w:rPr>
          <w:rFonts w:ascii="Times New Roman" w:hAnsi="Times New Roman" w:cs="Times New Roman"/>
        </w:rPr>
      </w:pPr>
      <w:bookmarkStart w:id="2" w:name="P1096"/>
      <w:bookmarkEnd w:id="2"/>
      <w:r w:rsidRPr="00D7102C">
        <w:rPr>
          <w:rFonts w:ascii="Times New Roman" w:hAnsi="Times New Roman" w:cs="Times New Roman"/>
        </w:rPr>
        <w:t>&lt;1&gt; ПСД - проектно-сметная документация.</w:t>
      </w:r>
    </w:p>
    <w:p w:rsidR="00D800C6" w:rsidRPr="00D7102C" w:rsidRDefault="00D800C6" w:rsidP="00D800C6">
      <w:pPr>
        <w:pStyle w:val="ConsPlusNormal"/>
        <w:ind w:firstLine="540"/>
        <w:jc w:val="both"/>
        <w:rPr>
          <w:rFonts w:ascii="Times New Roman" w:hAnsi="Times New Roman" w:cs="Times New Roman"/>
        </w:rPr>
      </w:pPr>
      <w:bookmarkStart w:id="3" w:name="P1097"/>
      <w:bookmarkEnd w:id="3"/>
      <w:r w:rsidRPr="00D7102C">
        <w:rPr>
          <w:rFonts w:ascii="Times New Roman" w:hAnsi="Times New Roman" w:cs="Times New Roman"/>
        </w:rPr>
        <w:t>&lt;2&gt; ГРБС - главные распорядители средств местного бюджета.</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&lt;3&gt; ОБ – средства областного бюджета.</w:t>
      </w:r>
    </w:p>
    <w:p w:rsidR="00D800C6" w:rsidRPr="00D7102C" w:rsidRDefault="00D800C6" w:rsidP="00D800C6">
      <w:pPr>
        <w:pStyle w:val="ConsPlusNormal"/>
        <w:ind w:firstLine="540"/>
        <w:jc w:val="both"/>
        <w:rPr>
          <w:rFonts w:ascii="Times New Roman" w:hAnsi="Times New Roman" w:cs="Times New Roman"/>
        </w:rPr>
      </w:pPr>
      <w:bookmarkStart w:id="4" w:name="P1098"/>
      <w:bookmarkEnd w:id="4"/>
      <w:r w:rsidRPr="00D7102C">
        <w:rPr>
          <w:rFonts w:ascii="Times New Roman" w:hAnsi="Times New Roman" w:cs="Times New Roman"/>
        </w:rPr>
        <w:t>&lt;4&gt; РБ - средства бюджета муниципального образования «Молчановский район».</w:t>
      </w:r>
    </w:p>
    <w:p w:rsidR="00D800C6" w:rsidRPr="00D7102C" w:rsidRDefault="00D800C6" w:rsidP="00D800C6">
      <w:pPr>
        <w:pStyle w:val="ConsPlusNormal"/>
        <w:ind w:firstLine="540"/>
        <w:jc w:val="both"/>
        <w:rPr>
          <w:rFonts w:ascii="Times New Roman" w:hAnsi="Times New Roman" w:cs="Times New Roman"/>
        </w:rPr>
      </w:pPr>
      <w:bookmarkStart w:id="5" w:name="P1099"/>
      <w:bookmarkStart w:id="6" w:name="P1100"/>
      <w:bookmarkEnd w:id="5"/>
      <w:bookmarkEnd w:id="6"/>
      <w:r w:rsidRPr="00D7102C">
        <w:rPr>
          <w:rFonts w:ascii="Times New Roman" w:hAnsi="Times New Roman" w:cs="Times New Roman"/>
        </w:rPr>
        <w:t>&lt;5&gt; ПБ - средства бюджета</w:t>
      </w:r>
      <w:bookmarkStart w:id="7" w:name="P1101"/>
      <w:bookmarkEnd w:id="7"/>
      <w:r w:rsidRPr="00D7102C">
        <w:rPr>
          <w:rFonts w:ascii="Times New Roman" w:hAnsi="Times New Roman" w:cs="Times New Roman"/>
        </w:rPr>
        <w:t xml:space="preserve"> сельского поселения.</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&lt;6&gt; ВБ - планируемые к привлечению (привлеченные) средства из внебюджетных источников (по согласованию).</w:t>
      </w:r>
    </w:p>
    <w:p w:rsidR="00D800C6" w:rsidRPr="00D7102C" w:rsidRDefault="00D800C6" w:rsidP="00D800C6">
      <w:pPr>
        <w:pStyle w:val="ConsPlusNormal"/>
        <w:ind w:firstLine="540"/>
        <w:jc w:val="both"/>
        <w:rPr>
          <w:rFonts w:ascii="Times New Roman" w:hAnsi="Times New Roman" w:cs="Times New Roman"/>
        </w:rPr>
      </w:pPr>
      <w:bookmarkStart w:id="8" w:name="P1102"/>
      <w:bookmarkEnd w:id="8"/>
      <w:r w:rsidRPr="00D7102C">
        <w:rPr>
          <w:rFonts w:ascii="Times New Roman" w:hAnsi="Times New Roman" w:cs="Times New Roman"/>
        </w:rPr>
        <w:t>&lt;7&gt; СМР - строительно-монтажные работы.».</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sectPr w:rsidR="00D800C6" w:rsidRPr="00D7102C" w:rsidSect="00D800C6">
          <w:pgSz w:w="16838" w:h="11906" w:orient="landscape"/>
          <w:pgMar w:top="1701" w:right="567" w:bottom="851" w:left="1134" w:header="709" w:footer="709" w:gutter="0"/>
          <w:pgNumType w:start="7"/>
          <w:cols w:space="708"/>
          <w:titlePg/>
          <w:docGrid w:linePitch="360"/>
        </w:sectPr>
      </w:pPr>
    </w:p>
    <w:p w:rsidR="00D800C6" w:rsidRPr="00D7102C" w:rsidRDefault="00D800C6" w:rsidP="00D800C6">
      <w:pPr>
        <w:ind w:left="5103"/>
        <w:jc w:val="both"/>
        <w:rPr>
          <w:color w:val="000000"/>
          <w:sz w:val="20"/>
          <w:szCs w:val="20"/>
        </w:rPr>
      </w:pPr>
      <w:r w:rsidRPr="00D7102C">
        <w:rPr>
          <w:color w:val="000000"/>
          <w:sz w:val="20"/>
          <w:szCs w:val="20"/>
        </w:rPr>
        <w:lastRenderedPageBreak/>
        <w:t xml:space="preserve">Приложение 2 к постановлению Администрации Молчановского района </w:t>
      </w:r>
    </w:p>
    <w:p w:rsidR="00D800C6" w:rsidRPr="00D7102C" w:rsidRDefault="00D800C6" w:rsidP="00D800C6">
      <w:pPr>
        <w:ind w:left="5103"/>
        <w:jc w:val="both"/>
        <w:rPr>
          <w:color w:val="000000"/>
          <w:sz w:val="20"/>
          <w:szCs w:val="20"/>
        </w:rPr>
      </w:pPr>
      <w:r w:rsidRPr="00D7102C">
        <w:rPr>
          <w:color w:val="000000"/>
          <w:sz w:val="20"/>
          <w:szCs w:val="20"/>
        </w:rPr>
        <w:t>от 02.07.2024 № 493</w:t>
      </w:r>
    </w:p>
    <w:p w:rsidR="00D800C6" w:rsidRPr="00D7102C" w:rsidRDefault="00D800C6" w:rsidP="00D800C6">
      <w:pPr>
        <w:ind w:left="5812"/>
        <w:jc w:val="both"/>
        <w:rPr>
          <w:color w:val="000000"/>
          <w:sz w:val="20"/>
          <w:szCs w:val="20"/>
        </w:rPr>
      </w:pPr>
    </w:p>
    <w:p w:rsidR="00D800C6" w:rsidRPr="00D7102C" w:rsidRDefault="00D800C6" w:rsidP="00D800C6">
      <w:pPr>
        <w:ind w:left="5812"/>
        <w:jc w:val="both"/>
        <w:rPr>
          <w:color w:val="000000"/>
          <w:sz w:val="20"/>
          <w:szCs w:val="20"/>
        </w:rPr>
      </w:pPr>
    </w:p>
    <w:p w:rsidR="00D800C6" w:rsidRPr="00D7102C" w:rsidRDefault="00D800C6" w:rsidP="00D800C6">
      <w:pPr>
        <w:ind w:left="5103"/>
        <w:jc w:val="both"/>
        <w:rPr>
          <w:color w:val="000000"/>
          <w:sz w:val="20"/>
          <w:szCs w:val="20"/>
        </w:rPr>
      </w:pPr>
      <w:r w:rsidRPr="00D7102C">
        <w:rPr>
          <w:color w:val="000000"/>
          <w:sz w:val="20"/>
          <w:szCs w:val="20"/>
        </w:rPr>
        <w:t>«Приложение №4</w:t>
      </w:r>
    </w:p>
    <w:p w:rsidR="00D800C6" w:rsidRPr="00D7102C" w:rsidRDefault="00D800C6" w:rsidP="00D800C6">
      <w:pPr>
        <w:ind w:left="5103"/>
        <w:jc w:val="both"/>
        <w:rPr>
          <w:sz w:val="20"/>
          <w:szCs w:val="20"/>
        </w:rPr>
      </w:pPr>
      <w:r w:rsidRPr="00D7102C">
        <w:rPr>
          <w:sz w:val="20"/>
          <w:szCs w:val="20"/>
        </w:rPr>
        <w:t>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right"/>
        <w:rPr>
          <w:rFonts w:ascii="Times New Roman" w:hAnsi="Times New Roman" w:cs="Times New Roman"/>
        </w:rPr>
      </w:pPr>
      <w:r w:rsidRPr="00D7102C">
        <w:rPr>
          <w:rFonts w:ascii="Times New Roman" w:hAnsi="Times New Roman" w:cs="Times New Roman"/>
        </w:rPr>
        <w:t>Форма</w:t>
      </w:r>
    </w:p>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spacing w:after="1"/>
        <w:jc w:val="center"/>
        <w:rPr>
          <w:sz w:val="20"/>
          <w:szCs w:val="20"/>
        </w:rPr>
      </w:pPr>
      <w:bookmarkStart w:id="9" w:name="P1323"/>
      <w:bookmarkEnd w:id="9"/>
      <w:r w:rsidRPr="00D7102C">
        <w:rPr>
          <w:sz w:val="20"/>
          <w:szCs w:val="20"/>
        </w:rPr>
        <w:t>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сложений в объекты муниципальной собственности</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sectPr w:rsidR="00D800C6" w:rsidRPr="00D7102C" w:rsidSect="00D800C6">
          <w:pgSz w:w="11906" w:h="16838"/>
          <w:pgMar w:top="567" w:right="851" w:bottom="1134" w:left="1701" w:header="709" w:footer="709" w:gutter="0"/>
          <w:pgNumType w:start="11"/>
          <w:cols w:space="708"/>
          <w:titlePg/>
          <w:docGrid w:linePitch="360"/>
        </w:sectPr>
      </w:pPr>
    </w:p>
    <w:tbl>
      <w:tblPr>
        <w:tblW w:w="14879" w:type="dxa"/>
        <w:tblLayout w:type="fixed"/>
        <w:tblLook w:val="04A0" w:firstRow="1" w:lastRow="0" w:firstColumn="1" w:lastColumn="0" w:noHBand="0" w:noVBand="1"/>
      </w:tblPr>
      <w:tblGrid>
        <w:gridCol w:w="486"/>
        <w:gridCol w:w="1777"/>
        <w:gridCol w:w="452"/>
        <w:gridCol w:w="1816"/>
        <w:gridCol w:w="700"/>
        <w:gridCol w:w="452"/>
        <w:gridCol w:w="452"/>
        <w:gridCol w:w="1537"/>
        <w:gridCol w:w="1540"/>
        <w:gridCol w:w="940"/>
        <w:gridCol w:w="1609"/>
        <w:gridCol w:w="707"/>
        <w:gridCol w:w="568"/>
        <w:gridCol w:w="567"/>
        <w:gridCol w:w="1276"/>
      </w:tblGrid>
      <w:tr w:rsidR="00D800C6" w:rsidRPr="00D7102C" w:rsidTr="00D800C6">
        <w:trPr>
          <w:trHeight w:val="124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lastRenderedPageBreak/>
              <w:t>№ п/п</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Наименование объекта капитального строительства в соответствии с ПСД &lt;1&gt; (при наличии) или объекта недвижимого имущества (далее - Объект)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Наименование ГРБС &lt;2&gt;</w:t>
            </w:r>
          </w:p>
        </w:tc>
        <w:tc>
          <w:tcPr>
            <w:tcW w:w="1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Направление инвестирования (строительство (реконструкция, в том числе с элементами реставрации), техническое перевооружение, приобретение)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Форма собственности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Наименование муниципального заказчика </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Мощность (прирост мощности) Объекта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Срок ввода в эксплуатацию (приобретения) Объекта </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Сметная стоимость Объекта (при наличии ПСД), в ценах планируемого периода или предполагаемая стоимость с выделением объема финансирования на разработку ПСД - всего, тыс. руб.</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xml:space="preserve">Форма осуществления капитальных вложений (бюджетные инвестиции, субсидии учреждениям, субсидии муниципальным образованиям) </w:t>
            </w:r>
          </w:p>
        </w:tc>
        <w:tc>
          <w:tcPr>
            <w:tcW w:w="4727" w:type="dxa"/>
            <w:gridSpan w:val="5"/>
            <w:tcBorders>
              <w:top w:val="single" w:sz="4" w:space="0" w:color="auto"/>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Распределение общего объема инвестиций по годам реализации </w:t>
            </w:r>
            <w:r w:rsidRPr="00D7102C">
              <w:rPr>
                <w:color w:val="000000"/>
                <w:sz w:val="20"/>
                <w:szCs w:val="20"/>
              </w:rPr>
              <w:br/>
              <w:t xml:space="preserve">инвестиционного проекта (в ценах соответствующих лет реализации </w:t>
            </w:r>
            <w:r w:rsidRPr="00D7102C">
              <w:rPr>
                <w:color w:val="000000"/>
                <w:sz w:val="20"/>
                <w:szCs w:val="20"/>
              </w:rPr>
              <w:br/>
              <w:t>инвестиционного проекта), тыс. рублей</w:t>
            </w:r>
          </w:p>
        </w:tc>
      </w:tr>
      <w:tr w:rsidR="00D800C6" w:rsidRPr="00D7102C" w:rsidTr="00D800C6">
        <w:trPr>
          <w:trHeight w:val="15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Источник финансирования</w:t>
            </w: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общий объем инвестиций</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год 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год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год n (последний год реализации объекта)</w:t>
            </w:r>
          </w:p>
        </w:tc>
      </w:tr>
      <w:tr w:rsidR="00D800C6" w:rsidRPr="00D7102C" w:rsidTr="00D800C6">
        <w:trPr>
          <w:trHeight w:val="15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70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8"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r>
      <w:tr w:rsidR="00D800C6" w:rsidRPr="00D7102C" w:rsidTr="00D800C6">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777"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2</w:t>
            </w:r>
          </w:p>
        </w:tc>
        <w:tc>
          <w:tcPr>
            <w:tcW w:w="452"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3</w:t>
            </w:r>
          </w:p>
        </w:tc>
        <w:tc>
          <w:tcPr>
            <w:tcW w:w="1816"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5</w:t>
            </w:r>
          </w:p>
        </w:tc>
        <w:tc>
          <w:tcPr>
            <w:tcW w:w="452"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6</w:t>
            </w:r>
          </w:p>
        </w:tc>
        <w:tc>
          <w:tcPr>
            <w:tcW w:w="452"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7</w:t>
            </w:r>
          </w:p>
        </w:tc>
        <w:tc>
          <w:tcPr>
            <w:tcW w:w="1537"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8</w:t>
            </w:r>
          </w:p>
        </w:tc>
        <w:tc>
          <w:tcPr>
            <w:tcW w:w="1540"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10</w:t>
            </w:r>
          </w:p>
        </w:tc>
        <w:tc>
          <w:tcPr>
            <w:tcW w:w="1609"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11</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12</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15</w:t>
            </w:r>
          </w:p>
        </w:tc>
      </w:tr>
      <w:tr w:rsidR="00D800C6" w:rsidRPr="00D7102C" w:rsidTr="00D800C6">
        <w:trPr>
          <w:trHeight w:val="25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jc w:val="center"/>
              <w:rPr>
                <w:color w:val="000000"/>
                <w:sz w:val="20"/>
                <w:szCs w:val="20"/>
              </w:rPr>
            </w:pPr>
            <w:r w:rsidRPr="00D7102C">
              <w:rPr>
                <w:color w:val="000000"/>
                <w:sz w:val="20"/>
                <w:szCs w:val="20"/>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D800C6" w:rsidRPr="00D7102C" w:rsidTr="00D800C6">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777"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Х</w:t>
            </w:r>
          </w:p>
        </w:tc>
        <w:tc>
          <w:tcPr>
            <w:tcW w:w="181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&lt;3&gt;</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&lt;4&gt;</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&lt;5&gt;</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&lt;6&gt;</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777"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Х</w:t>
            </w:r>
          </w:p>
        </w:tc>
        <w:tc>
          <w:tcPr>
            <w:tcW w:w="1816"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single" w:sz="4" w:space="0" w:color="auto"/>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Х</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&lt;7&gt;,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Х</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7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D800C6" w:rsidRPr="00D7102C" w:rsidTr="00D800C6">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lastRenderedPageBreak/>
              <w:t>1</w:t>
            </w:r>
          </w:p>
        </w:tc>
        <w:tc>
          <w:tcPr>
            <w:tcW w:w="1777"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816"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nil"/>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nil"/>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nil"/>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nil"/>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D800C6" w:rsidRPr="00D7102C" w:rsidRDefault="00D800C6" w:rsidP="00D800C6">
            <w:pPr>
              <w:rPr>
                <w:color w:val="000000"/>
                <w:sz w:val="20"/>
                <w:szCs w:val="20"/>
              </w:rPr>
            </w:pPr>
            <w:r w:rsidRPr="00D7102C">
              <w:rPr>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1</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n</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9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660"/>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70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486"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D800C6" w:rsidRPr="00D7102C" w:rsidRDefault="00D800C6" w:rsidP="00D800C6">
            <w:pPr>
              <w:rPr>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D800C6" w:rsidRPr="00D7102C" w:rsidRDefault="00D800C6" w:rsidP="00D800C6">
            <w:pPr>
              <w:rPr>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r w:rsidR="00D800C6" w:rsidRPr="00D7102C" w:rsidTr="00D800C6">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D800C6" w:rsidRPr="00D7102C" w:rsidRDefault="00D800C6" w:rsidP="00D800C6">
            <w:pPr>
              <w:rPr>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color w:val="000000"/>
                <w:sz w:val="20"/>
                <w:szCs w:val="20"/>
              </w:rPr>
            </w:pPr>
            <w:r w:rsidRPr="00D7102C">
              <w:rPr>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800C6" w:rsidRPr="00D7102C" w:rsidRDefault="00D800C6" w:rsidP="00D800C6">
            <w:pPr>
              <w:jc w:val="center"/>
              <w:rPr>
                <w:color w:val="000000"/>
                <w:sz w:val="20"/>
                <w:szCs w:val="20"/>
              </w:rPr>
            </w:pPr>
            <w:r w:rsidRPr="00D7102C">
              <w:rPr>
                <w:color w:val="000000"/>
                <w:sz w:val="20"/>
                <w:szCs w:val="20"/>
              </w:rPr>
              <w:t> </w:t>
            </w:r>
          </w:p>
        </w:tc>
      </w:tr>
    </w:tbl>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&lt;1&gt; ПСД - проектно-сметная документация.</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&lt;2&gt; ГРБС - главные распорядители средств местного бюджета.</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&lt;3&gt; ОБ – средства областного бюджета.</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&lt;4&gt; РБ - средства бюджета муниципального образования «Молчановский район».</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&lt;5&gt; ПБ - средства бюджета сельского поселения.</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&lt;6&gt; ВБ - планируемые к привлечению (привлеченные) средства из внебюджетных источников (по согласованию).</w:t>
      </w:r>
    </w:p>
    <w:p w:rsidR="00D800C6" w:rsidRPr="00D7102C" w:rsidRDefault="00D800C6" w:rsidP="00D800C6">
      <w:pPr>
        <w:pStyle w:val="ConsPlusNormal"/>
        <w:ind w:firstLine="540"/>
        <w:jc w:val="both"/>
        <w:rPr>
          <w:rFonts w:ascii="Times New Roman" w:hAnsi="Times New Roman" w:cs="Times New Roman"/>
        </w:rPr>
      </w:pPr>
      <w:r w:rsidRPr="00D7102C">
        <w:rPr>
          <w:rFonts w:ascii="Times New Roman" w:hAnsi="Times New Roman" w:cs="Times New Roman"/>
        </w:rPr>
        <w:t>&lt;7&gt; СМР - строительно-монтажные работы.».</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540"/>
        <w:jc w:val="both"/>
        <w:rPr>
          <w:rFonts w:ascii="Times New Roman" w:hAnsi="Times New Roman" w:cs="Times New Roman"/>
        </w:rPr>
        <w:sectPr w:rsidR="00D800C6" w:rsidRPr="00D7102C" w:rsidSect="00D800C6">
          <w:pgSz w:w="16838" w:h="11906" w:orient="landscape"/>
          <w:pgMar w:top="1701" w:right="567" w:bottom="851" w:left="1134" w:header="709" w:footer="709" w:gutter="0"/>
          <w:pgNumType w:start="12"/>
          <w:cols w:space="708"/>
          <w:titlePg/>
          <w:docGrid w:linePitch="360"/>
        </w:sectPr>
      </w:pPr>
    </w:p>
    <w:p w:rsidR="00D800C6" w:rsidRPr="00D7102C" w:rsidRDefault="00D800C6"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lastRenderedPageBreak/>
        <w:t>Постановление Администрации Молчановского района от 05.07.2024 № 519 «О внесении изменений в постановление Администрации Молчановского района от 02.02.2023 № 35»</w:t>
      </w:r>
    </w:p>
    <w:p w:rsidR="00D800C6" w:rsidRPr="00D7102C" w:rsidRDefault="00D800C6" w:rsidP="00D800C6">
      <w:pPr>
        <w:pStyle w:val="ConsPlusNormal"/>
        <w:ind w:firstLine="0"/>
        <w:jc w:val="both"/>
        <w:rPr>
          <w:rFonts w:ascii="Times New Roman" w:hAnsi="Times New Roman" w:cs="Times New Roman"/>
          <w:b/>
          <w:color w:val="000000"/>
        </w:rPr>
      </w:pPr>
    </w:p>
    <w:p w:rsidR="00D800C6" w:rsidRPr="00D7102C" w:rsidRDefault="00D800C6" w:rsidP="00D800C6">
      <w:pPr>
        <w:jc w:val="center"/>
        <w:rPr>
          <w:color w:val="000000"/>
          <w:sz w:val="20"/>
          <w:szCs w:val="20"/>
        </w:rPr>
      </w:pPr>
    </w:p>
    <w:p w:rsidR="00D800C6" w:rsidRPr="00D7102C" w:rsidRDefault="00D800C6" w:rsidP="00D800C6">
      <w:pPr>
        <w:ind w:right="-1"/>
        <w:jc w:val="center"/>
        <w:rPr>
          <w:color w:val="000000"/>
          <w:sz w:val="20"/>
          <w:szCs w:val="20"/>
        </w:rPr>
      </w:pPr>
    </w:p>
    <w:p w:rsidR="00D800C6" w:rsidRPr="00D7102C" w:rsidRDefault="00D800C6" w:rsidP="00D800C6">
      <w:pPr>
        <w:autoSpaceDE w:val="0"/>
        <w:autoSpaceDN w:val="0"/>
        <w:adjustRightInd w:val="0"/>
        <w:ind w:firstLine="709"/>
        <w:jc w:val="both"/>
        <w:rPr>
          <w:bCs/>
          <w:sz w:val="20"/>
          <w:szCs w:val="20"/>
        </w:rPr>
      </w:pPr>
      <w:r w:rsidRPr="00D7102C">
        <w:rPr>
          <w:sz w:val="20"/>
          <w:szCs w:val="20"/>
        </w:rPr>
        <w:t>В соответствии с постановлением Администрации Томской области от 04.06.2024 № 200а «</w:t>
      </w:r>
      <w:r w:rsidRPr="00D7102C">
        <w:rPr>
          <w:bCs/>
          <w:sz w:val="20"/>
          <w:szCs w:val="20"/>
        </w:rPr>
        <w:t>О внесении изменений в постановление Администрации Томской области от 29.12.2017 № 482а»</w:t>
      </w:r>
    </w:p>
    <w:p w:rsidR="00D800C6" w:rsidRPr="00D7102C" w:rsidRDefault="00D800C6" w:rsidP="00D800C6">
      <w:pPr>
        <w:autoSpaceDE w:val="0"/>
        <w:autoSpaceDN w:val="0"/>
        <w:adjustRightInd w:val="0"/>
        <w:rPr>
          <w:color w:val="000000"/>
          <w:sz w:val="20"/>
          <w:szCs w:val="20"/>
        </w:rPr>
      </w:pPr>
    </w:p>
    <w:p w:rsidR="00D800C6" w:rsidRPr="00D7102C" w:rsidRDefault="00D800C6" w:rsidP="00D800C6">
      <w:pPr>
        <w:autoSpaceDE w:val="0"/>
        <w:autoSpaceDN w:val="0"/>
        <w:adjustRightInd w:val="0"/>
        <w:ind w:firstLine="709"/>
        <w:rPr>
          <w:color w:val="000000"/>
          <w:sz w:val="20"/>
          <w:szCs w:val="20"/>
        </w:rPr>
      </w:pPr>
      <w:r w:rsidRPr="00D7102C">
        <w:rPr>
          <w:color w:val="000000"/>
          <w:sz w:val="20"/>
          <w:szCs w:val="20"/>
        </w:rPr>
        <w:t>ПОСТАНОВЛЯЮ:</w:t>
      </w:r>
    </w:p>
    <w:p w:rsidR="00D800C6" w:rsidRPr="00D7102C" w:rsidRDefault="00D800C6" w:rsidP="00D800C6">
      <w:pPr>
        <w:autoSpaceDE w:val="0"/>
        <w:autoSpaceDN w:val="0"/>
        <w:adjustRightInd w:val="0"/>
        <w:ind w:firstLine="540"/>
        <w:jc w:val="both"/>
        <w:rPr>
          <w:color w:val="000000"/>
          <w:sz w:val="20"/>
          <w:szCs w:val="20"/>
        </w:rPr>
      </w:pPr>
    </w:p>
    <w:p w:rsidR="00D800C6" w:rsidRPr="00D7102C" w:rsidRDefault="00D800C6" w:rsidP="00D800C6">
      <w:pPr>
        <w:ind w:right="-1" w:firstLine="709"/>
        <w:jc w:val="both"/>
        <w:rPr>
          <w:color w:val="000000"/>
          <w:sz w:val="20"/>
          <w:szCs w:val="20"/>
        </w:rPr>
      </w:pPr>
      <w:r w:rsidRPr="00D7102C">
        <w:rPr>
          <w:color w:val="000000"/>
          <w:sz w:val="20"/>
          <w:szCs w:val="20"/>
        </w:rPr>
        <w:t xml:space="preserve">1. Внести в постановление Администрации Молчановского района от 02.02.2023 № 35 «Об утверждении Порядка предоставления </w:t>
      </w:r>
      <w:r w:rsidRPr="00D7102C">
        <w:rPr>
          <w:sz w:val="20"/>
          <w:szCs w:val="20"/>
        </w:rPr>
        <w:t xml:space="preserve">субсидий на развитие личных подсобных хозяйств, крестьянских (фермерских) хозяйств </w:t>
      </w:r>
      <w:r w:rsidRPr="00D7102C">
        <w:rPr>
          <w:bCs/>
          <w:sz w:val="20"/>
          <w:szCs w:val="20"/>
        </w:rPr>
        <w:t>и индивидуальных предпринимателей, являющихся сельскохозяйственными товаропроизводителями,</w:t>
      </w:r>
      <w:r w:rsidRPr="00D7102C">
        <w:rPr>
          <w:sz w:val="20"/>
          <w:szCs w:val="20"/>
        </w:rPr>
        <w:t xml:space="preserve"> </w:t>
      </w:r>
      <w:r w:rsidRPr="00D7102C">
        <w:rPr>
          <w:bCs/>
          <w:sz w:val="20"/>
          <w:szCs w:val="20"/>
        </w:rPr>
        <w:t>из бюджета муниципального образования «Молчановский район»</w:t>
      </w:r>
      <w:r w:rsidRPr="00D7102C">
        <w:rPr>
          <w:color w:val="000000"/>
          <w:sz w:val="20"/>
          <w:szCs w:val="20"/>
        </w:rPr>
        <w:t xml:space="preserve"> (далее – постановление) следующие изменения:</w:t>
      </w:r>
    </w:p>
    <w:p w:rsidR="00D800C6" w:rsidRPr="00D7102C" w:rsidRDefault="00D800C6" w:rsidP="00D800C6">
      <w:pPr>
        <w:autoSpaceDE w:val="0"/>
        <w:autoSpaceDN w:val="0"/>
        <w:adjustRightInd w:val="0"/>
        <w:ind w:firstLine="709"/>
        <w:jc w:val="both"/>
        <w:rPr>
          <w:sz w:val="20"/>
          <w:szCs w:val="20"/>
        </w:rPr>
      </w:pPr>
      <w:r w:rsidRPr="00D7102C">
        <w:rPr>
          <w:color w:val="000000"/>
          <w:sz w:val="20"/>
          <w:szCs w:val="20"/>
        </w:rPr>
        <w:t>1) в приложении «</w:t>
      </w:r>
      <w:r w:rsidRPr="00D7102C">
        <w:rPr>
          <w:sz w:val="20"/>
          <w:szCs w:val="20"/>
        </w:rPr>
        <w:t xml:space="preserve">Порядок предоставления субсидий на развитие личных подсобных хозяйств, крестьянских (фермерских) хозяйств </w:t>
      </w:r>
      <w:r w:rsidRPr="00D7102C">
        <w:rPr>
          <w:bCs/>
          <w:sz w:val="20"/>
          <w:szCs w:val="20"/>
        </w:rPr>
        <w:t>и индивидуальных предпринимателей, являющихся сельскохозяйственными товаропроизводителями,</w:t>
      </w:r>
      <w:r w:rsidRPr="00D7102C">
        <w:rPr>
          <w:sz w:val="20"/>
          <w:szCs w:val="20"/>
        </w:rPr>
        <w:t xml:space="preserve"> </w:t>
      </w:r>
      <w:r w:rsidRPr="00D7102C">
        <w:rPr>
          <w:bCs/>
          <w:sz w:val="20"/>
          <w:szCs w:val="20"/>
        </w:rPr>
        <w:t>из бюджета муниципального образования «Молчановский район» (далее – Порядок)</w:t>
      </w:r>
      <w:r w:rsidRPr="00D7102C">
        <w:rPr>
          <w:sz w:val="20"/>
          <w:szCs w:val="20"/>
        </w:rPr>
        <w:t xml:space="preserve"> к постановлению:</w:t>
      </w:r>
    </w:p>
    <w:p w:rsidR="00D800C6" w:rsidRPr="00D7102C" w:rsidRDefault="00D800C6" w:rsidP="00D800C6">
      <w:pPr>
        <w:autoSpaceDE w:val="0"/>
        <w:autoSpaceDN w:val="0"/>
        <w:adjustRightInd w:val="0"/>
        <w:ind w:firstLine="709"/>
        <w:jc w:val="both"/>
        <w:rPr>
          <w:sz w:val="20"/>
          <w:szCs w:val="20"/>
        </w:rPr>
      </w:pPr>
      <w:r w:rsidRPr="00D7102C">
        <w:rPr>
          <w:sz w:val="20"/>
          <w:szCs w:val="20"/>
        </w:rPr>
        <w:t>а) пункт 31 изложить в следующей редакции:</w:t>
      </w:r>
    </w:p>
    <w:p w:rsidR="00D800C6" w:rsidRPr="00D7102C" w:rsidRDefault="00D800C6" w:rsidP="00D800C6">
      <w:pPr>
        <w:autoSpaceDE w:val="0"/>
        <w:autoSpaceDN w:val="0"/>
        <w:adjustRightInd w:val="0"/>
        <w:ind w:firstLine="709"/>
        <w:jc w:val="both"/>
        <w:rPr>
          <w:sz w:val="20"/>
          <w:szCs w:val="20"/>
        </w:rPr>
      </w:pPr>
      <w:r w:rsidRPr="00D7102C">
        <w:rPr>
          <w:sz w:val="20"/>
          <w:szCs w:val="20"/>
        </w:rPr>
        <w:t>«31. 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субсидии.</w:t>
      </w:r>
    </w:p>
    <w:p w:rsidR="00D800C6" w:rsidRPr="00D7102C" w:rsidRDefault="00D800C6" w:rsidP="00D800C6">
      <w:pPr>
        <w:autoSpaceDE w:val="0"/>
        <w:autoSpaceDN w:val="0"/>
        <w:adjustRightInd w:val="0"/>
        <w:ind w:firstLine="709"/>
        <w:jc w:val="both"/>
        <w:rPr>
          <w:sz w:val="20"/>
          <w:szCs w:val="20"/>
        </w:rPr>
      </w:pPr>
      <w:r w:rsidRPr="00D7102C">
        <w:rPr>
          <w:sz w:val="20"/>
          <w:szCs w:val="20"/>
        </w:rPr>
        <w:t>Показателем, необходимым для достижения результата предоставления субсидии, является поголовье сельскохозяйственных животных и (или) посевных площадей у получателей субсидии к уровню предыдущего года (процентов).</w:t>
      </w:r>
    </w:p>
    <w:p w:rsidR="00D800C6" w:rsidRPr="00D7102C" w:rsidRDefault="00D800C6" w:rsidP="00D800C6">
      <w:pPr>
        <w:pStyle w:val="ae"/>
        <w:shd w:val="clear" w:color="auto" w:fill="FFFFFF"/>
        <w:spacing w:before="0" w:beforeAutospacing="0" w:after="0" w:afterAutospacing="0"/>
        <w:ind w:firstLine="709"/>
        <w:jc w:val="both"/>
        <w:rPr>
          <w:sz w:val="20"/>
          <w:szCs w:val="20"/>
        </w:rPr>
      </w:pPr>
      <w:r w:rsidRPr="00D7102C">
        <w:rPr>
          <w:sz w:val="20"/>
          <w:szCs w:val="20"/>
        </w:rPr>
        <w:t>Значение показателя, необходимого для достижения результата предоставления субсидии, устанавливается Администрацией в соглашении о предоставлении субсидии, заключенном между Администрацией и получателем субсидии.»;</w:t>
      </w:r>
    </w:p>
    <w:p w:rsidR="00D800C6" w:rsidRPr="00D7102C" w:rsidRDefault="00D800C6" w:rsidP="00D800C6">
      <w:pPr>
        <w:pStyle w:val="ae"/>
        <w:shd w:val="clear" w:color="auto" w:fill="FFFFFF"/>
        <w:spacing w:before="0" w:beforeAutospacing="0" w:after="0" w:afterAutospacing="0"/>
        <w:ind w:firstLine="709"/>
        <w:jc w:val="both"/>
        <w:rPr>
          <w:sz w:val="20"/>
          <w:szCs w:val="20"/>
        </w:rPr>
      </w:pPr>
      <w:r w:rsidRPr="00D7102C">
        <w:rPr>
          <w:sz w:val="20"/>
          <w:szCs w:val="20"/>
        </w:rPr>
        <w:t>б) приложение № 3 к Порядку изложить в новой редакции согласно приложению № 1 к настоящему постановлению;</w:t>
      </w:r>
    </w:p>
    <w:p w:rsidR="00D800C6" w:rsidRPr="00D7102C" w:rsidRDefault="00D800C6" w:rsidP="00D800C6">
      <w:pPr>
        <w:pStyle w:val="ae"/>
        <w:shd w:val="clear" w:color="auto" w:fill="FFFFFF"/>
        <w:spacing w:before="0" w:beforeAutospacing="0" w:after="0" w:afterAutospacing="0"/>
        <w:ind w:firstLine="709"/>
        <w:jc w:val="both"/>
        <w:rPr>
          <w:sz w:val="20"/>
          <w:szCs w:val="20"/>
        </w:rPr>
      </w:pPr>
      <w:r w:rsidRPr="00D7102C">
        <w:rPr>
          <w:sz w:val="20"/>
          <w:szCs w:val="20"/>
        </w:rPr>
        <w:t>в) приложение № 14 к Порядку изложить в новой редакции согласно приложению № 2 к настоящему постановлению.</w:t>
      </w:r>
    </w:p>
    <w:p w:rsidR="00D800C6" w:rsidRPr="00D7102C" w:rsidRDefault="00D800C6" w:rsidP="00D800C6">
      <w:pPr>
        <w:pStyle w:val="ae"/>
        <w:shd w:val="clear" w:color="auto" w:fill="FFFFFF"/>
        <w:spacing w:before="0" w:beforeAutospacing="0" w:after="0" w:afterAutospacing="0"/>
        <w:ind w:firstLine="709"/>
        <w:jc w:val="both"/>
        <w:rPr>
          <w:sz w:val="20"/>
          <w:szCs w:val="20"/>
        </w:rPr>
      </w:pPr>
    </w:p>
    <w:p w:rsidR="00D800C6" w:rsidRPr="00D7102C" w:rsidRDefault="00D800C6" w:rsidP="00D800C6">
      <w:pPr>
        <w:autoSpaceDE w:val="0"/>
        <w:autoSpaceDN w:val="0"/>
        <w:adjustRightInd w:val="0"/>
        <w:ind w:firstLine="709"/>
        <w:jc w:val="both"/>
        <w:rPr>
          <w:sz w:val="20"/>
          <w:szCs w:val="20"/>
        </w:rPr>
      </w:pPr>
      <w:r w:rsidRPr="00D7102C">
        <w:rPr>
          <w:bCs/>
          <w:sz w:val="20"/>
          <w:szCs w:val="20"/>
        </w:rPr>
        <w:t>2.</w:t>
      </w:r>
      <w:r w:rsidRPr="00D7102C">
        <w:rPr>
          <w:sz w:val="20"/>
          <w:szCs w:val="20"/>
        </w:rPr>
        <w:t xml:space="preserve"> </w:t>
      </w:r>
      <w:r w:rsidRPr="00D7102C">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7102C">
        <w:rPr>
          <w:sz w:val="20"/>
          <w:szCs w:val="20"/>
        </w:rPr>
        <w:t>(</w:t>
      </w:r>
      <w:hyperlink r:id="rId11" w:history="1">
        <w:r w:rsidRPr="00D7102C">
          <w:rPr>
            <w:rStyle w:val="aa"/>
            <w:sz w:val="20"/>
            <w:szCs w:val="20"/>
          </w:rPr>
          <w:t>http://www.molchanovo.ru).</w:t>
        </w:r>
      </w:hyperlink>
    </w:p>
    <w:p w:rsidR="00D800C6" w:rsidRPr="00D7102C" w:rsidRDefault="00D800C6" w:rsidP="00D800C6">
      <w:pPr>
        <w:autoSpaceDE w:val="0"/>
        <w:autoSpaceDN w:val="0"/>
        <w:adjustRightInd w:val="0"/>
        <w:ind w:firstLine="720"/>
        <w:jc w:val="both"/>
        <w:rPr>
          <w:sz w:val="20"/>
          <w:szCs w:val="20"/>
        </w:rPr>
      </w:pPr>
      <w:r w:rsidRPr="00D7102C">
        <w:rPr>
          <w:color w:val="000000"/>
          <w:sz w:val="20"/>
          <w:szCs w:val="20"/>
        </w:rPr>
        <w:t>3. Настоящее постановление вступает в силу со дня его официального опубликования.</w:t>
      </w:r>
    </w:p>
    <w:p w:rsidR="00D800C6" w:rsidRPr="00D7102C" w:rsidRDefault="00D800C6" w:rsidP="00D800C6">
      <w:pPr>
        <w:ind w:firstLine="720"/>
        <w:jc w:val="both"/>
        <w:rPr>
          <w:color w:val="000000"/>
          <w:sz w:val="20"/>
          <w:szCs w:val="20"/>
        </w:rPr>
      </w:pPr>
    </w:p>
    <w:p w:rsidR="00D800C6" w:rsidRPr="00D7102C" w:rsidRDefault="00D800C6" w:rsidP="00D800C6">
      <w:pPr>
        <w:autoSpaceDE w:val="0"/>
        <w:autoSpaceDN w:val="0"/>
        <w:adjustRightInd w:val="0"/>
        <w:ind w:firstLine="709"/>
        <w:jc w:val="both"/>
        <w:rPr>
          <w:sz w:val="20"/>
          <w:szCs w:val="20"/>
        </w:rPr>
      </w:pPr>
    </w:p>
    <w:p w:rsidR="00D800C6" w:rsidRPr="00D7102C" w:rsidRDefault="00D800C6" w:rsidP="00D800C6">
      <w:pPr>
        <w:autoSpaceDE w:val="0"/>
        <w:autoSpaceDN w:val="0"/>
        <w:adjustRightInd w:val="0"/>
        <w:ind w:firstLine="54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r w:rsidRPr="00D7102C">
        <w:rPr>
          <w:color w:val="000000"/>
          <w:sz w:val="20"/>
          <w:szCs w:val="20"/>
        </w:rPr>
        <w:t>Глава Молчановского района                                                              Ю.Ю. Сальков</w:t>
      </w: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autoSpaceDE w:val="0"/>
        <w:autoSpaceDN w:val="0"/>
        <w:adjustRightInd w:val="0"/>
        <w:jc w:val="both"/>
        <w:rPr>
          <w:color w:val="000000"/>
          <w:sz w:val="20"/>
          <w:szCs w:val="20"/>
        </w:rPr>
      </w:pPr>
    </w:p>
    <w:p w:rsidR="00D800C6" w:rsidRPr="00D7102C" w:rsidRDefault="00D800C6" w:rsidP="00D800C6">
      <w:pPr>
        <w:snapToGrid w:val="0"/>
        <w:rPr>
          <w:color w:val="000000"/>
          <w:sz w:val="20"/>
          <w:szCs w:val="20"/>
        </w:rPr>
      </w:pPr>
    </w:p>
    <w:p w:rsidR="00D800C6" w:rsidRPr="00D7102C" w:rsidRDefault="00D800C6" w:rsidP="00D800C6">
      <w:pPr>
        <w:autoSpaceDE w:val="0"/>
        <w:autoSpaceDN w:val="0"/>
        <w:adjustRightInd w:val="0"/>
        <w:jc w:val="both"/>
        <w:rPr>
          <w:color w:val="000000"/>
          <w:sz w:val="20"/>
          <w:szCs w:val="20"/>
        </w:rPr>
        <w:sectPr w:rsidR="00D800C6" w:rsidRPr="00D7102C" w:rsidSect="00D800C6">
          <w:headerReference w:type="default" r:id="rId12"/>
          <w:pgSz w:w="11905" w:h="16838"/>
          <w:pgMar w:top="567" w:right="567" w:bottom="993" w:left="1701" w:header="0" w:footer="0" w:gutter="0"/>
          <w:cols w:space="720"/>
          <w:titlePg/>
          <w:docGrid w:linePitch="326"/>
        </w:sectPr>
      </w:pPr>
    </w:p>
    <w:p w:rsidR="00D800C6" w:rsidRPr="00D7102C" w:rsidRDefault="00D800C6" w:rsidP="00D800C6">
      <w:pPr>
        <w:autoSpaceDE w:val="0"/>
        <w:autoSpaceDN w:val="0"/>
        <w:adjustRightInd w:val="0"/>
        <w:ind w:firstLine="5529"/>
        <w:outlineLvl w:val="0"/>
        <w:rPr>
          <w:sz w:val="20"/>
          <w:szCs w:val="20"/>
        </w:rPr>
      </w:pPr>
      <w:r w:rsidRPr="00D7102C">
        <w:rPr>
          <w:sz w:val="20"/>
          <w:szCs w:val="20"/>
        </w:rPr>
        <w:lastRenderedPageBreak/>
        <w:t>Приложение № 1</w:t>
      </w:r>
    </w:p>
    <w:p w:rsidR="00D800C6" w:rsidRPr="00D7102C" w:rsidRDefault="00D800C6" w:rsidP="00D800C6">
      <w:pPr>
        <w:autoSpaceDE w:val="0"/>
        <w:autoSpaceDN w:val="0"/>
        <w:adjustRightInd w:val="0"/>
        <w:ind w:firstLine="5529"/>
        <w:outlineLvl w:val="0"/>
        <w:rPr>
          <w:sz w:val="20"/>
          <w:szCs w:val="20"/>
        </w:rPr>
      </w:pPr>
      <w:r w:rsidRPr="00D7102C">
        <w:rPr>
          <w:sz w:val="20"/>
          <w:szCs w:val="20"/>
        </w:rPr>
        <w:t>к постановлению</w:t>
      </w:r>
    </w:p>
    <w:p w:rsidR="00D800C6" w:rsidRPr="00D7102C" w:rsidRDefault="00D800C6" w:rsidP="00D800C6">
      <w:pPr>
        <w:autoSpaceDE w:val="0"/>
        <w:autoSpaceDN w:val="0"/>
        <w:adjustRightInd w:val="0"/>
        <w:ind w:firstLine="5529"/>
        <w:outlineLvl w:val="0"/>
        <w:rPr>
          <w:sz w:val="20"/>
          <w:szCs w:val="20"/>
          <w:u w:val="single"/>
        </w:rPr>
      </w:pPr>
      <w:r w:rsidRPr="00D7102C">
        <w:rPr>
          <w:sz w:val="20"/>
          <w:szCs w:val="20"/>
        </w:rPr>
        <w:t xml:space="preserve">от </w:t>
      </w:r>
      <w:r w:rsidRPr="00D7102C">
        <w:rPr>
          <w:sz w:val="20"/>
          <w:szCs w:val="20"/>
          <w:u w:val="single"/>
        </w:rPr>
        <w:t>05.07.2024</w:t>
      </w:r>
      <w:r w:rsidRPr="00D7102C">
        <w:rPr>
          <w:sz w:val="20"/>
          <w:szCs w:val="20"/>
        </w:rPr>
        <w:t xml:space="preserve"> № </w:t>
      </w:r>
      <w:r w:rsidRPr="00D7102C">
        <w:rPr>
          <w:sz w:val="20"/>
          <w:szCs w:val="20"/>
          <w:u w:val="single"/>
        </w:rPr>
        <w:t>519</w:t>
      </w:r>
    </w:p>
    <w:p w:rsidR="00D800C6" w:rsidRPr="00D7102C" w:rsidRDefault="00D800C6" w:rsidP="00D800C6">
      <w:pPr>
        <w:autoSpaceDE w:val="0"/>
        <w:autoSpaceDN w:val="0"/>
        <w:adjustRightInd w:val="0"/>
        <w:ind w:firstLine="5529"/>
        <w:outlineLvl w:val="0"/>
        <w:rPr>
          <w:sz w:val="20"/>
          <w:szCs w:val="20"/>
        </w:rPr>
      </w:pPr>
    </w:p>
    <w:p w:rsidR="00D800C6" w:rsidRPr="00D7102C" w:rsidRDefault="00D800C6" w:rsidP="00D800C6">
      <w:pPr>
        <w:autoSpaceDE w:val="0"/>
        <w:autoSpaceDN w:val="0"/>
        <w:adjustRightInd w:val="0"/>
        <w:ind w:left="5529" w:right="-1"/>
        <w:jc w:val="both"/>
        <w:outlineLvl w:val="0"/>
        <w:rPr>
          <w:sz w:val="20"/>
          <w:szCs w:val="20"/>
        </w:rPr>
      </w:pPr>
      <w:r w:rsidRPr="00D7102C">
        <w:rPr>
          <w:color w:val="000000"/>
          <w:sz w:val="20"/>
          <w:szCs w:val="20"/>
        </w:rPr>
        <w:t>«</w:t>
      </w:r>
      <w:r w:rsidRPr="00D7102C">
        <w:rPr>
          <w:sz w:val="20"/>
          <w:szCs w:val="20"/>
        </w:rPr>
        <w:t>Приложение № 3</w:t>
      </w:r>
    </w:p>
    <w:p w:rsidR="00D800C6" w:rsidRPr="00D7102C" w:rsidRDefault="00D800C6" w:rsidP="00D800C6">
      <w:pPr>
        <w:ind w:left="5529" w:right="-1"/>
        <w:jc w:val="both"/>
        <w:rPr>
          <w:bCs/>
          <w:sz w:val="20"/>
          <w:szCs w:val="20"/>
        </w:rPr>
      </w:pPr>
      <w:r w:rsidRPr="00D7102C">
        <w:rPr>
          <w:sz w:val="20"/>
          <w:szCs w:val="20"/>
        </w:rPr>
        <w:t xml:space="preserve">к Порядку предоставления субсидий на развитие личных подсобных хозяйств, крестьянских (фермерских) хозяйств </w:t>
      </w:r>
      <w:r w:rsidRPr="00D7102C">
        <w:rPr>
          <w:bCs/>
          <w:sz w:val="20"/>
          <w:szCs w:val="20"/>
        </w:rPr>
        <w:t>и индивидуальных предпринимателей, являющихся сельскохозяйственными товаропроизводителями,</w:t>
      </w:r>
      <w:r w:rsidRPr="00D7102C">
        <w:rPr>
          <w:sz w:val="20"/>
          <w:szCs w:val="20"/>
        </w:rPr>
        <w:t xml:space="preserve"> </w:t>
      </w:r>
      <w:r w:rsidRPr="00D7102C">
        <w:rPr>
          <w:bCs/>
          <w:sz w:val="20"/>
          <w:szCs w:val="20"/>
        </w:rPr>
        <w:t>из бюджета муниципального образования «Молчановский район»</w:t>
      </w:r>
    </w:p>
    <w:p w:rsidR="00D800C6" w:rsidRPr="00D7102C" w:rsidRDefault="00D800C6" w:rsidP="00D800C6">
      <w:pPr>
        <w:autoSpaceDE w:val="0"/>
        <w:autoSpaceDN w:val="0"/>
        <w:adjustRightInd w:val="0"/>
        <w:jc w:val="both"/>
        <w:rPr>
          <w:color w:val="FF0000"/>
          <w:sz w:val="20"/>
          <w:szCs w:val="20"/>
        </w:rPr>
      </w:pPr>
    </w:p>
    <w:p w:rsidR="00D800C6" w:rsidRPr="00D7102C" w:rsidRDefault="00D800C6" w:rsidP="00D800C6">
      <w:pPr>
        <w:autoSpaceDE w:val="0"/>
        <w:autoSpaceDN w:val="0"/>
        <w:adjustRightInd w:val="0"/>
        <w:jc w:val="both"/>
        <w:rPr>
          <w:color w:val="FF0000"/>
          <w:sz w:val="20"/>
          <w:szCs w:val="20"/>
        </w:rPr>
      </w:pPr>
    </w:p>
    <w:p w:rsidR="00D800C6" w:rsidRPr="00D7102C" w:rsidRDefault="00D800C6" w:rsidP="00D800C6">
      <w:pPr>
        <w:autoSpaceDE w:val="0"/>
        <w:autoSpaceDN w:val="0"/>
        <w:adjustRightInd w:val="0"/>
        <w:jc w:val="center"/>
        <w:rPr>
          <w:bCs/>
          <w:sz w:val="20"/>
          <w:szCs w:val="20"/>
        </w:rPr>
      </w:pPr>
      <w:r w:rsidRPr="00D7102C">
        <w:rPr>
          <w:bCs/>
          <w:sz w:val="20"/>
          <w:szCs w:val="20"/>
        </w:rPr>
        <w:t xml:space="preserve">Коэффициенты </w:t>
      </w:r>
    </w:p>
    <w:p w:rsidR="00D800C6" w:rsidRPr="00D7102C" w:rsidRDefault="00D800C6" w:rsidP="00D800C6">
      <w:pPr>
        <w:autoSpaceDE w:val="0"/>
        <w:autoSpaceDN w:val="0"/>
        <w:adjustRightInd w:val="0"/>
        <w:jc w:val="center"/>
        <w:rPr>
          <w:bCs/>
          <w:sz w:val="20"/>
          <w:szCs w:val="20"/>
        </w:rPr>
      </w:pPr>
      <w:r w:rsidRPr="00D7102C">
        <w:rPr>
          <w:bCs/>
          <w:sz w:val="20"/>
          <w:szCs w:val="20"/>
        </w:rPr>
        <w:t>перевода поголовья сельскохозяйственных животных в условные головы</w:t>
      </w:r>
    </w:p>
    <w:p w:rsidR="00D800C6" w:rsidRPr="00D7102C" w:rsidRDefault="00D800C6" w:rsidP="00D800C6">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379"/>
        <w:gridCol w:w="2977"/>
      </w:tblGrid>
      <w:tr w:rsidR="00D800C6" w:rsidRPr="00D7102C" w:rsidTr="00D800C6">
        <w:tc>
          <w:tcPr>
            <w:tcW w:w="637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autoSpaceDE w:val="0"/>
              <w:autoSpaceDN w:val="0"/>
              <w:adjustRightInd w:val="0"/>
              <w:jc w:val="center"/>
              <w:rPr>
                <w:sz w:val="20"/>
                <w:szCs w:val="20"/>
              </w:rPr>
            </w:pPr>
            <w:r w:rsidRPr="00D7102C">
              <w:rPr>
                <w:sz w:val="20"/>
                <w:szCs w:val="20"/>
              </w:rPr>
              <w:t>Наименование вида сельскохозяйственного животного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autoSpaceDE w:val="0"/>
              <w:autoSpaceDN w:val="0"/>
              <w:adjustRightInd w:val="0"/>
              <w:jc w:val="center"/>
              <w:rPr>
                <w:sz w:val="20"/>
                <w:szCs w:val="20"/>
              </w:rPr>
            </w:pPr>
            <w:r w:rsidRPr="00D7102C">
              <w:rPr>
                <w:sz w:val="20"/>
                <w:szCs w:val="20"/>
              </w:rPr>
              <w:t>Коэффициент</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Коровы, быки-производители, лошади</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1</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Прочий крупный рогатый скот</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0,6</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Козы, овцы</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0,1</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Свиньи</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0,3</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Пчелосемьи</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0,2</w:t>
            </w:r>
          </w:p>
        </w:tc>
      </w:tr>
      <w:tr w:rsidR="00D800C6" w:rsidRPr="00D7102C" w:rsidTr="00D800C6">
        <w:tc>
          <w:tcPr>
            <w:tcW w:w="637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rPr>
                <w:sz w:val="20"/>
                <w:szCs w:val="20"/>
              </w:rPr>
            </w:pPr>
            <w:r w:rsidRPr="00D7102C">
              <w:rPr>
                <w:sz w:val="20"/>
                <w:szCs w:val="20"/>
              </w:rPr>
              <w:t xml:space="preserve">Птица всех видов </w:t>
            </w:r>
          </w:p>
        </w:tc>
        <w:tc>
          <w:tcPr>
            <w:tcW w:w="2977"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autoSpaceDE w:val="0"/>
              <w:autoSpaceDN w:val="0"/>
              <w:adjustRightInd w:val="0"/>
              <w:jc w:val="center"/>
              <w:rPr>
                <w:sz w:val="20"/>
                <w:szCs w:val="20"/>
              </w:rPr>
            </w:pPr>
            <w:r w:rsidRPr="00D7102C">
              <w:rPr>
                <w:sz w:val="20"/>
                <w:szCs w:val="20"/>
              </w:rPr>
              <w:t>0,02».</w:t>
            </w:r>
          </w:p>
        </w:tc>
      </w:tr>
    </w:tbl>
    <w:p w:rsidR="00D800C6" w:rsidRPr="00D7102C" w:rsidRDefault="00D800C6" w:rsidP="00D800C6">
      <w:pPr>
        <w:autoSpaceDE w:val="0"/>
        <w:autoSpaceDN w:val="0"/>
        <w:adjustRightInd w:val="0"/>
        <w:jc w:val="both"/>
        <w:rPr>
          <w:color w:val="FF0000"/>
          <w:sz w:val="20"/>
          <w:szCs w:val="20"/>
        </w:rPr>
      </w:pPr>
    </w:p>
    <w:p w:rsidR="00D800C6" w:rsidRPr="00D7102C" w:rsidRDefault="00D800C6" w:rsidP="00D800C6">
      <w:pPr>
        <w:ind w:firstLine="5670"/>
        <w:rPr>
          <w:sz w:val="20"/>
          <w:szCs w:val="20"/>
        </w:rPr>
      </w:pPr>
    </w:p>
    <w:p w:rsidR="00D800C6" w:rsidRPr="00D7102C" w:rsidRDefault="00D800C6" w:rsidP="00D800C6">
      <w:pPr>
        <w:ind w:firstLine="5670"/>
        <w:rPr>
          <w:sz w:val="20"/>
          <w:szCs w:val="20"/>
        </w:rPr>
      </w:pPr>
    </w:p>
    <w:p w:rsidR="00D800C6" w:rsidRPr="00D7102C" w:rsidRDefault="00D800C6" w:rsidP="00D800C6">
      <w:pPr>
        <w:autoSpaceDE w:val="0"/>
        <w:autoSpaceDN w:val="0"/>
        <w:adjustRightInd w:val="0"/>
        <w:ind w:firstLine="5529"/>
        <w:outlineLvl w:val="0"/>
        <w:rPr>
          <w:sz w:val="20"/>
          <w:szCs w:val="20"/>
        </w:rPr>
      </w:pPr>
      <w:r w:rsidRPr="00D7102C">
        <w:rPr>
          <w:sz w:val="20"/>
          <w:szCs w:val="20"/>
        </w:rPr>
        <w:t>Приложение № 2</w:t>
      </w:r>
    </w:p>
    <w:p w:rsidR="00D800C6" w:rsidRPr="00D7102C" w:rsidRDefault="00D800C6" w:rsidP="00D800C6">
      <w:pPr>
        <w:autoSpaceDE w:val="0"/>
        <w:autoSpaceDN w:val="0"/>
        <w:adjustRightInd w:val="0"/>
        <w:ind w:firstLine="5529"/>
        <w:outlineLvl w:val="0"/>
        <w:rPr>
          <w:sz w:val="20"/>
          <w:szCs w:val="20"/>
        </w:rPr>
      </w:pPr>
      <w:r w:rsidRPr="00D7102C">
        <w:rPr>
          <w:sz w:val="20"/>
          <w:szCs w:val="20"/>
        </w:rPr>
        <w:t>к постановлению</w:t>
      </w:r>
    </w:p>
    <w:p w:rsidR="00D800C6" w:rsidRPr="00D7102C" w:rsidRDefault="00D800C6" w:rsidP="00D800C6">
      <w:pPr>
        <w:autoSpaceDE w:val="0"/>
        <w:autoSpaceDN w:val="0"/>
        <w:adjustRightInd w:val="0"/>
        <w:ind w:firstLine="5529"/>
        <w:outlineLvl w:val="0"/>
        <w:rPr>
          <w:sz w:val="20"/>
          <w:szCs w:val="20"/>
        </w:rPr>
      </w:pPr>
      <w:r w:rsidRPr="00D7102C">
        <w:rPr>
          <w:sz w:val="20"/>
          <w:szCs w:val="20"/>
        </w:rPr>
        <w:t xml:space="preserve">от </w:t>
      </w:r>
      <w:r w:rsidRPr="00D7102C">
        <w:rPr>
          <w:sz w:val="20"/>
          <w:szCs w:val="20"/>
          <w:u w:val="single"/>
        </w:rPr>
        <w:t>05.07.2024</w:t>
      </w:r>
      <w:r w:rsidRPr="00D7102C">
        <w:rPr>
          <w:sz w:val="20"/>
          <w:szCs w:val="20"/>
        </w:rPr>
        <w:t xml:space="preserve"> № </w:t>
      </w:r>
      <w:r w:rsidRPr="00D7102C">
        <w:rPr>
          <w:sz w:val="20"/>
          <w:szCs w:val="20"/>
          <w:u w:val="single"/>
        </w:rPr>
        <w:t>519</w:t>
      </w:r>
    </w:p>
    <w:p w:rsidR="00D800C6" w:rsidRPr="00D7102C" w:rsidRDefault="00D800C6" w:rsidP="00D800C6">
      <w:pPr>
        <w:autoSpaceDE w:val="0"/>
        <w:autoSpaceDN w:val="0"/>
        <w:adjustRightInd w:val="0"/>
        <w:ind w:left="5529" w:right="-1"/>
        <w:jc w:val="both"/>
        <w:outlineLvl w:val="0"/>
        <w:rPr>
          <w:sz w:val="20"/>
          <w:szCs w:val="20"/>
        </w:rPr>
      </w:pPr>
    </w:p>
    <w:p w:rsidR="00D800C6" w:rsidRPr="00D7102C" w:rsidRDefault="00D800C6" w:rsidP="00D800C6">
      <w:pPr>
        <w:autoSpaceDE w:val="0"/>
        <w:autoSpaceDN w:val="0"/>
        <w:adjustRightInd w:val="0"/>
        <w:ind w:left="5529" w:right="-1"/>
        <w:jc w:val="both"/>
        <w:outlineLvl w:val="0"/>
        <w:rPr>
          <w:sz w:val="20"/>
          <w:szCs w:val="20"/>
        </w:rPr>
      </w:pPr>
      <w:r w:rsidRPr="00D7102C">
        <w:rPr>
          <w:sz w:val="20"/>
          <w:szCs w:val="20"/>
        </w:rPr>
        <w:t>«Приложение № 14</w:t>
      </w:r>
    </w:p>
    <w:p w:rsidR="00D800C6" w:rsidRPr="00D7102C" w:rsidRDefault="00D800C6" w:rsidP="00D800C6">
      <w:pPr>
        <w:ind w:left="5529" w:right="-1"/>
        <w:jc w:val="both"/>
        <w:rPr>
          <w:bCs/>
          <w:sz w:val="20"/>
          <w:szCs w:val="20"/>
        </w:rPr>
      </w:pPr>
      <w:r w:rsidRPr="00D7102C">
        <w:rPr>
          <w:sz w:val="20"/>
          <w:szCs w:val="20"/>
        </w:rPr>
        <w:t xml:space="preserve">к Порядку предоставления субсидий на развитие личных подсобных хозяйств, крестьянских (фермерских) хозяйств </w:t>
      </w:r>
      <w:r w:rsidRPr="00D7102C">
        <w:rPr>
          <w:bCs/>
          <w:sz w:val="20"/>
          <w:szCs w:val="20"/>
        </w:rPr>
        <w:t>и индивидуальных предпринимателей, являющихся сельскохозяйственными товаропроизводителями,</w:t>
      </w:r>
      <w:r w:rsidRPr="00D7102C">
        <w:rPr>
          <w:sz w:val="20"/>
          <w:szCs w:val="20"/>
        </w:rPr>
        <w:t xml:space="preserve"> </w:t>
      </w:r>
      <w:r w:rsidRPr="00D7102C">
        <w:rPr>
          <w:bCs/>
          <w:sz w:val="20"/>
          <w:szCs w:val="20"/>
        </w:rPr>
        <w:t>из бюджета муниципального образования «Молчановский район»</w:t>
      </w:r>
    </w:p>
    <w:p w:rsidR="00D800C6" w:rsidRPr="00D7102C" w:rsidRDefault="00D800C6" w:rsidP="00D800C6">
      <w:pPr>
        <w:autoSpaceDE w:val="0"/>
        <w:autoSpaceDN w:val="0"/>
        <w:adjustRightInd w:val="0"/>
        <w:ind w:firstLine="5529"/>
        <w:outlineLvl w:val="0"/>
        <w:rPr>
          <w:color w:val="FF0000"/>
          <w:sz w:val="20"/>
          <w:szCs w:val="20"/>
        </w:rPr>
      </w:pPr>
    </w:p>
    <w:p w:rsidR="00D800C6" w:rsidRPr="00D7102C" w:rsidRDefault="00D800C6" w:rsidP="00D800C6">
      <w:pPr>
        <w:ind w:left="851" w:right="850"/>
        <w:jc w:val="center"/>
        <w:rPr>
          <w:color w:val="FF0000"/>
          <w:sz w:val="20"/>
          <w:szCs w:val="20"/>
        </w:rPr>
      </w:pPr>
    </w:p>
    <w:p w:rsidR="00D800C6" w:rsidRPr="00D7102C" w:rsidRDefault="00D800C6" w:rsidP="00D800C6">
      <w:pPr>
        <w:pStyle w:val="ConsPlusNonformat"/>
        <w:jc w:val="center"/>
        <w:rPr>
          <w:rFonts w:ascii="Times New Roman" w:hAnsi="Times New Roman" w:cs="Times New Roman"/>
          <w:b/>
        </w:rPr>
      </w:pPr>
      <w:r w:rsidRPr="00D7102C">
        <w:rPr>
          <w:rFonts w:ascii="Times New Roman" w:hAnsi="Times New Roman" w:cs="Times New Roman"/>
          <w:b/>
        </w:rPr>
        <w:t>СОГЛАШЕНИЕ № ____</w:t>
      </w:r>
    </w:p>
    <w:p w:rsidR="00D800C6" w:rsidRPr="00D7102C" w:rsidRDefault="00D800C6" w:rsidP="00D800C6">
      <w:pPr>
        <w:pStyle w:val="ConsPlusNonformat"/>
        <w:jc w:val="center"/>
        <w:rPr>
          <w:rFonts w:ascii="Times New Roman" w:hAnsi="Times New Roman" w:cs="Times New Roman"/>
          <w:b/>
        </w:rPr>
      </w:pPr>
      <w:r w:rsidRPr="00D7102C">
        <w:rPr>
          <w:rFonts w:ascii="Times New Roman" w:hAnsi="Times New Roman" w:cs="Times New Roman"/>
          <w:b/>
        </w:rPr>
        <w:t>о предоставлении субсидии на государственную поддержку</w:t>
      </w:r>
    </w:p>
    <w:p w:rsidR="00D800C6" w:rsidRPr="00D7102C" w:rsidRDefault="00D800C6" w:rsidP="00D800C6">
      <w:pPr>
        <w:pStyle w:val="ConsPlusNonformat"/>
        <w:jc w:val="center"/>
        <w:rPr>
          <w:rFonts w:ascii="Times New Roman" w:hAnsi="Times New Roman" w:cs="Times New Roman"/>
          <w:b/>
        </w:rPr>
      </w:pPr>
      <w:r w:rsidRPr="00D7102C">
        <w:rPr>
          <w:rFonts w:ascii="Times New Roman" w:hAnsi="Times New Roman" w:cs="Times New Roman"/>
          <w:b/>
        </w:rPr>
        <w:t xml:space="preserve">сельскохозяйственного производства в муниципальном образовании </w:t>
      </w:r>
    </w:p>
    <w:p w:rsidR="00D800C6" w:rsidRPr="00D7102C" w:rsidRDefault="00D800C6" w:rsidP="00D800C6">
      <w:pPr>
        <w:pStyle w:val="ConsPlusNonformat"/>
        <w:jc w:val="center"/>
        <w:rPr>
          <w:rFonts w:ascii="Times New Roman" w:hAnsi="Times New Roman" w:cs="Times New Roman"/>
          <w:b/>
        </w:rPr>
      </w:pPr>
      <w:r w:rsidRPr="00D7102C">
        <w:rPr>
          <w:rFonts w:ascii="Times New Roman" w:hAnsi="Times New Roman" w:cs="Times New Roman"/>
          <w:b/>
        </w:rPr>
        <w:t>«Молчановский район» по субсидии __________________________________________________________</w:t>
      </w:r>
    </w:p>
    <w:p w:rsidR="00D800C6" w:rsidRPr="00D7102C" w:rsidRDefault="00D800C6" w:rsidP="00D800C6">
      <w:pPr>
        <w:pStyle w:val="ConsPlusNonformat"/>
        <w:jc w:val="center"/>
        <w:rPr>
          <w:rFonts w:ascii="Times New Roman" w:hAnsi="Times New Roman" w:cs="Times New Roman"/>
        </w:rPr>
      </w:pPr>
      <w:r w:rsidRPr="00D7102C">
        <w:rPr>
          <w:rFonts w:ascii="Times New Roman" w:hAnsi="Times New Roman" w:cs="Times New Roman"/>
        </w:rPr>
        <w:t>(наименование направления субсидии)</w:t>
      </w:r>
    </w:p>
    <w:p w:rsidR="00D800C6" w:rsidRPr="00D7102C" w:rsidRDefault="00D800C6" w:rsidP="00D800C6">
      <w:pPr>
        <w:pStyle w:val="ConsPlusNonformat"/>
        <w:jc w:val="center"/>
        <w:rPr>
          <w:rFonts w:ascii="Times New Roman" w:hAnsi="Times New Roman" w:cs="Times New Roman"/>
        </w:rPr>
      </w:pPr>
    </w:p>
    <w:p w:rsidR="00D800C6" w:rsidRPr="00D7102C" w:rsidRDefault="00D800C6" w:rsidP="00D800C6">
      <w:pPr>
        <w:autoSpaceDE w:val="0"/>
        <w:autoSpaceDN w:val="0"/>
        <w:adjustRightInd w:val="0"/>
        <w:jc w:val="both"/>
        <w:rPr>
          <w:sz w:val="20"/>
          <w:szCs w:val="20"/>
        </w:rPr>
      </w:pPr>
      <w:r w:rsidRPr="00D7102C">
        <w:rPr>
          <w:sz w:val="20"/>
          <w:szCs w:val="20"/>
        </w:rPr>
        <w:t>с. Молчаново                                                                       ____________________ 20___.</w:t>
      </w:r>
    </w:p>
    <w:p w:rsidR="00D800C6" w:rsidRPr="00D7102C" w:rsidRDefault="00D800C6" w:rsidP="00D800C6">
      <w:pPr>
        <w:autoSpaceDE w:val="0"/>
        <w:autoSpaceDN w:val="0"/>
        <w:adjustRightInd w:val="0"/>
        <w:ind w:firstLine="540"/>
        <w:jc w:val="both"/>
        <w:rPr>
          <w:sz w:val="20"/>
          <w:szCs w:val="20"/>
        </w:rPr>
      </w:pPr>
      <w:r w:rsidRPr="00D7102C">
        <w:rPr>
          <w:sz w:val="20"/>
          <w:szCs w:val="20"/>
        </w:rPr>
        <w:t xml:space="preserve">                                                                                                             (дата заключения соглашения)</w:t>
      </w:r>
    </w:p>
    <w:p w:rsidR="00D800C6" w:rsidRPr="00D7102C" w:rsidRDefault="00D800C6" w:rsidP="00D800C6">
      <w:pPr>
        <w:autoSpaceDE w:val="0"/>
        <w:autoSpaceDN w:val="0"/>
        <w:adjustRightInd w:val="0"/>
        <w:ind w:firstLine="540"/>
        <w:jc w:val="both"/>
        <w:rPr>
          <w:sz w:val="20"/>
          <w:szCs w:val="20"/>
        </w:rPr>
      </w:pPr>
    </w:p>
    <w:p w:rsidR="00D800C6" w:rsidRPr="00D7102C" w:rsidRDefault="00D800C6" w:rsidP="00D800C6">
      <w:pPr>
        <w:autoSpaceDE w:val="0"/>
        <w:autoSpaceDN w:val="0"/>
        <w:adjustRightInd w:val="0"/>
        <w:ind w:firstLine="709"/>
        <w:jc w:val="both"/>
        <w:rPr>
          <w:sz w:val="20"/>
          <w:szCs w:val="20"/>
        </w:rPr>
      </w:pPr>
      <w:r w:rsidRPr="00D7102C">
        <w:rPr>
          <w:sz w:val="20"/>
          <w:szCs w:val="20"/>
        </w:rPr>
        <w:t>Администрация Молчановского района Томской области, которой в соответствии с___________________________________________________________  _______________________________________________________________________</w:t>
      </w:r>
    </w:p>
    <w:p w:rsidR="00D800C6" w:rsidRPr="00D7102C" w:rsidRDefault="00D800C6" w:rsidP="00D800C6">
      <w:pPr>
        <w:autoSpaceDE w:val="0"/>
        <w:autoSpaceDN w:val="0"/>
        <w:adjustRightInd w:val="0"/>
        <w:jc w:val="center"/>
        <w:rPr>
          <w:sz w:val="20"/>
          <w:szCs w:val="20"/>
        </w:rPr>
      </w:pPr>
      <w:r w:rsidRPr="00D7102C">
        <w:rPr>
          <w:sz w:val="20"/>
          <w:szCs w:val="20"/>
        </w:rPr>
        <w:t>(реквизиты решения Думы Молчановского района о бюджете МО</w:t>
      </w:r>
    </w:p>
    <w:p w:rsidR="00D800C6" w:rsidRPr="00D7102C" w:rsidRDefault="00D800C6" w:rsidP="00D800C6">
      <w:pPr>
        <w:autoSpaceDE w:val="0"/>
        <w:autoSpaceDN w:val="0"/>
        <w:adjustRightInd w:val="0"/>
        <w:jc w:val="center"/>
        <w:rPr>
          <w:sz w:val="20"/>
          <w:szCs w:val="20"/>
        </w:rPr>
      </w:pPr>
      <w:r w:rsidRPr="00D7102C">
        <w:rPr>
          <w:sz w:val="20"/>
          <w:szCs w:val="20"/>
        </w:rPr>
        <w:t>«Молчановский район» на текущий финансовый год и на плановый период)</w:t>
      </w:r>
    </w:p>
    <w:p w:rsidR="00D800C6" w:rsidRPr="00D7102C" w:rsidRDefault="00D800C6" w:rsidP="00D800C6">
      <w:pPr>
        <w:autoSpaceDE w:val="0"/>
        <w:autoSpaceDN w:val="0"/>
        <w:adjustRightInd w:val="0"/>
        <w:jc w:val="both"/>
        <w:rPr>
          <w:sz w:val="20"/>
          <w:szCs w:val="20"/>
        </w:rPr>
      </w:pPr>
      <w:r w:rsidRPr="00D7102C">
        <w:rPr>
          <w:sz w:val="20"/>
          <w:szCs w:val="20"/>
        </w:rPr>
        <w:t xml:space="preserve">предусмотрены бюджетные ассигнования на предоставление субсидий крестьянским (фермерским) хозяйствам, </w:t>
      </w:r>
      <w:r w:rsidRPr="00D7102C">
        <w:rPr>
          <w:bCs/>
          <w:sz w:val="20"/>
          <w:szCs w:val="20"/>
        </w:rPr>
        <w:t>индивидуальным предпринимателям, являющимся сельскохозяйственными товаропроизводителями</w:t>
      </w:r>
      <w:r w:rsidRPr="00D7102C">
        <w:rPr>
          <w:sz w:val="20"/>
          <w:szCs w:val="20"/>
        </w:rPr>
        <w:t>, физическим лицам - производителям товаров, работ, услуг, именуемая в дальнейшем «Главный распорядитель средств местного бюджета», в лице Главы Молчановского района</w:t>
      </w:r>
    </w:p>
    <w:p w:rsidR="00D800C6" w:rsidRPr="00D7102C" w:rsidRDefault="00D800C6" w:rsidP="00D800C6">
      <w:pPr>
        <w:autoSpaceDE w:val="0"/>
        <w:autoSpaceDN w:val="0"/>
        <w:adjustRightInd w:val="0"/>
        <w:jc w:val="both"/>
        <w:rPr>
          <w:sz w:val="20"/>
          <w:szCs w:val="20"/>
        </w:rPr>
      </w:pPr>
      <w:r w:rsidRPr="00D7102C">
        <w:rPr>
          <w:sz w:val="20"/>
          <w:szCs w:val="20"/>
        </w:rPr>
        <w:lastRenderedPageBreak/>
        <w:t xml:space="preserve">_________________________________________________________________________, </w:t>
      </w:r>
    </w:p>
    <w:p w:rsidR="00D800C6" w:rsidRPr="00D7102C" w:rsidRDefault="00D800C6" w:rsidP="00D800C6">
      <w:pPr>
        <w:autoSpaceDE w:val="0"/>
        <w:autoSpaceDN w:val="0"/>
        <w:adjustRightInd w:val="0"/>
        <w:jc w:val="both"/>
        <w:rPr>
          <w:sz w:val="20"/>
          <w:szCs w:val="20"/>
        </w:rPr>
      </w:pPr>
      <w:r w:rsidRPr="00D7102C">
        <w:rPr>
          <w:sz w:val="20"/>
          <w:szCs w:val="20"/>
        </w:rPr>
        <w:t xml:space="preserve">                           (фамилия, имя, отчество (при наличии))</w:t>
      </w:r>
    </w:p>
    <w:p w:rsidR="00D800C6" w:rsidRPr="00D7102C" w:rsidRDefault="00D800C6" w:rsidP="00D800C6">
      <w:pPr>
        <w:autoSpaceDE w:val="0"/>
        <w:autoSpaceDN w:val="0"/>
        <w:adjustRightInd w:val="0"/>
        <w:jc w:val="both"/>
        <w:rPr>
          <w:sz w:val="20"/>
          <w:szCs w:val="20"/>
        </w:rPr>
      </w:pPr>
      <w:r w:rsidRPr="00D7102C">
        <w:rPr>
          <w:sz w:val="20"/>
          <w:szCs w:val="20"/>
        </w:rPr>
        <w:t>действующего на основании _________________________________________________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(устав органа местного самоуправления, доверенность)</w:t>
      </w:r>
    </w:p>
    <w:p w:rsidR="00D800C6" w:rsidRPr="00D7102C" w:rsidRDefault="00D800C6" w:rsidP="00D800C6">
      <w:pPr>
        <w:autoSpaceDE w:val="0"/>
        <w:autoSpaceDN w:val="0"/>
        <w:adjustRightInd w:val="0"/>
        <w:jc w:val="both"/>
        <w:rPr>
          <w:sz w:val="20"/>
          <w:szCs w:val="20"/>
        </w:rPr>
      </w:pPr>
      <w:r w:rsidRPr="00D7102C">
        <w:rPr>
          <w:sz w:val="20"/>
          <w:szCs w:val="20"/>
        </w:rPr>
        <w:t>с  одной стороны, и________________________________________________________,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(фамилия, имя, отчество (при наличии) физического лица)</w:t>
      </w:r>
    </w:p>
    <w:p w:rsidR="00D800C6" w:rsidRPr="00D7102C" w:rsidRDefault="00D800C6" w:rsidP="00D800C6">
      <w:pPr>
        <w:autoSpaceDE w:val="0"/>
        <w:autoSpaceDN w:val="0"/>
        <w:adjustRightInd w:val="0"/>
        <w:jc w:val="both"/>
        <w:rPr>
          <w:sz w:val="20"/>
          <w:szCs w:val="20"/>
        </w:rPr>
      </w:pPr>
      <w:r w:rsidRPr="00D7102C">
        <w:rPr>
          <w:sz w:val="20"/>
          <w:szCs w:val="20"/>
        </w:rPr>
        <w:t xml:space="preserve">именуемый в дальнейшем «Получатель», в лице </w:t>
      </w:r>
    </w:p>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__________________________________________________________________________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(наименование должности лица, представляющего Получателя)</w:t>
      </w:r>
    </w:p>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_________________________________________________________, действующего на</w:t>
      </w:r>
    </w:p>
    <w:p w:rsidR="00D800C6" w:rsidRPr="00D7102C" w:rsidRDefault="00D800C6" w:rsidP="00D800C6">
      <w:pPr>
        <w:autoSpaceDE w:val="0"/>
        <w:autoSpaceDN w:val="0"/>
        <w:adjustRightInd w:val="0"/>
        <w:jc w:val="both"/>
        <w:rPr>
          <w:sz w:val="20"/>
          <w:szCs w:val="20"/>
        </w:rPr>
      </w:pPr>
      <w:r w:rsidRPr="00D7102C">
        <w:rPr>
          <w:sz w:val="20"/>
          <w:szCs w:val="20"/>
        </w:rPr>
        <w:t xml:space="preserve">                               (фамилия, имя, отчество (при наличии))</w:t>
      </w:r>
    </w:p>
    <w:p w:rsidR="00D800C6" w:rsidRPr="00D7102C" w:rsidRDefault="00D800C6" w:rsidP="00D800C6">
      <w:pPr>
        <w:autoSpaceDE w:val="0"/>
        <w:autoSpaceDN w:val="0"/>
        <w:adjustRightInd w:val="0"/>
        <w:jc w:val="both"/>
        <w:rPr>
          <w:sz w:val="20"/>
          <w:szCs w:val="20"/>
        </w:rPr>
      </w:pPr>
      <w:r w:rsidRPr="00D7102C">
        <w:rPr>
          <w:sz w:val="20"/>
          <w:szCs w:val="20"/>
        </w:rPr>
        <w:t>основании________________________________________________________________,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(Устав для юридического лица, свидетельство о государственной</w:t>
      </w:r>
    </w:p>
    <w:p w:rsidR="00D800C6" w:rsidRPr="00D7102C" w:rsidRDefault="00D800C6" w:rsidP="00D800C6">
      <w:pPr>
        <w:autoSpaceDE w:val="0"/>
        <w:autoSpaceDN w:val="0"/>
        <w:adjustRightInd w:val="0"/>
        <w:jc w:val="both"/>
        <w:rPr>
          <w:sz w:val="20"/>
          <w:szCs w:val="20"/>
        </w:rPr>
      </w:pPr>
      <w:r w:rsidRPr="00D7102C">
        <w:rPr>
          <w:sz w:val="20"/>
          <w:szCs w:val="20"/>
        </w:rPr>
        <w:t xml:space="preserve">                                   регистрации для индивидуального предпринимателя, документ,</w:t>
      </w:r>
    </w:p>
    <w:p w:rsidR="00D800C6" w:rsidRPr="00D7102C" w:rsidRDefault="00D800C6" w:rsidP="00D800C6">
      <w:pPr>
        <w:autoSpaceDE w:val="0"/>
        <w:autoSpaceDN w:val="0"/>
        <w:adjustRightInd w:val="0"/>
        <w:jc w:val="both"/>
        <w:rPr>
          <w:sz w:val="20"/>
          <w:szCs w:val="20"/>
        </w:rPr>
      </w:pPr>
      <w:r w:rsidRPr="00D7102C">
        <w:rPr>
          <w:sz w:val="20"/>
          <w:szCs w:val="20"/>
        </w:rPr>
        <w:t xml:space="preserve">                                  удостоверяющий личность, для физического лица, доверенность)</w:t>
      </w:r>
    </w:p>
    <w:p w:rsidR="00D800C6" w:rsidRPr="00D7102C" w:rsidRDefault="00D800C6" w:rsidP="00D800C6">
      <w:pPr>
        <w:autoSpaceDE w:val="0"/>
        <w:autoSpaceDN w:val="0"/>
        <w:adjustRightInd w:val="0"/>
        <w:jc w:val="both"/>
        <w:rPr>
          <w:sz w:val="20"/>
          <w:szCs w:val="20"/>
        </w:rPr>
      </w:pPr>
      <w:r w:rsidRPr="00D7102C">
        <w:rPr>
          <w:sz w:val="20"/>
          <w:szCs w:val="20"/>
        </w:rPr>
        <w:t xml:space="preserve">с другой стороны, далее именуемые «Стороны», в соответствии с Бюджетным </w:t>
      </w:r>
      <w:hyperlink r:id="rId13" w:history="1">
        <w:r w:rsidRPr="00D7102C">
          <w:rPr>
            <w:sz w:val="20"/>
            <w:szCs w:val="20"/>
          </w:rPr>
          <w:t>кодексом</w:t>
        </w:r>
      </w:hyperlink>
      <w:r w:rsidRPr="00D7102C">
        <w:rPr>
          <w:sz w:val="20"/>
          <w:szCs w:val="20"/>
        </w:rPr>
        <w:t xml:space="preserve"> Российской Федерации, </w:t>
      </w:r>
    </w:p>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_________________________________________________________________________,</w:t>
      </w:r>
    </w:p>
    <w:p w:rsidR="00D800C6" w:rsidRPr="00D7102C" w:rsidRDefault="00D800C6" w:rsidP="00D800C6">
      <w:pPr>
        <w:autoSpaceDE w:val="0"/>
        <w:autoSpaceDN w:val="0"/>
        <w:adjustRightInd w:val="0"/>
        <w:jc w:val="center"/>
        <w:rPr>
          <w:sz w:val="20"/>
          <w:szCs w:val="20"/>
        </w:rPr>
      </w:pPr>
      <w:r w:rsidRPr="00D7102C">
        <w:rPr>
          <w:sz w:val="20"/>
          <w:szCs w:val="20"/>
        </w:rPr>
        <w:t>(реквизиты постановления Администрации Молчановского района, регулирующего предоставление из местного бюджета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D800C6" w:rsidRPr="00D7102C" w:rsidRDefault="00D800C6" w:rsidP="00D800C6">
      <w:pPr>
        <w:autoSpaceDE w:val="0"/>
        <w:autoSpaceDN w:val="0"/>
        <w:adjustRightInd w:val="0"/>
        <w:jc w:val="both"/>
        <w:rPr>
          <w:sz w:val="20"/>
          <w:szCs w:val="20"/>
        </w:rPr>
      </w:pPr>
      <w:r w:rsidRPr="00D7102C">
        <w:rPr>
          <w:sz w:val="20"/>
          <w:szCs w:val="20"/>
        </w:rPr>
        <w:t>(далее – Правила предоставления субсидии), заключили настоящее соглашение (далее - Соглашение) о нижеследующем.</w:t>
      </w:r>
    </w:p>
    <w:p w:rsidR="00D800C6" w:rsidRPr="00D7102C" w:rsidRDefault="00D800C6" w:rsidP="00D800C6">
      <w:pPr>
        <w:autoSpaceDE w:val="0"/>
        <w:autoSpaceDN w:val="0"/>
        <w:adjustRightInd w:val="0"/>
        <w:ind w:firstLine="540"/>
        <w:jc w:val="both"/>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1. Предмет Соглашения</w:t>
      </w:r>
    </w:p>
    <w:p w:rsidR="00D800C6" w:rsidRPr="00D7102C" w:rsidRDefault="00D800C6" w:rsidP="00D800C6">
      <w:pPr>
        <w:autoSpaceDE w:val="0"/>
        <w:autoSpaceDN w:val="0"/>
        <w:adjustRightInd w:val="0"/>
        <w:jc w:val="center"/>
        <w:rPr>
          <w:sz w:val="20"/>
          <w:szCs w:val="20"/>
        </w:rPr>
      </w:pPr>
    </w:p>
    <w:p w:rsidR="00D800C6" w:rsidRPr="00D7102C" w:rsidRDefault="00D800C6" w:rsidP="00D800C6">
      <w:pPr>
        <w:autoSpaceDE w:val="0"/>
        <w:autoSpaceDN w:val="0"/>
        <w:adjustRightInd w:val="0"/>
        <w:ind w:firstLine="720"/>
        <w:jc w:val="both"/>
        <w:rPr>
          <w:sz w:val="20"/>
          <w:szCs w:val="20"/>
        </w:rPr>
      </w:pPr>
      <w:r w:rsidRPr="00D7102C">
        <w:rPr>
          <w:sz w:val="20"/>
          <w:szCs w:val="20"/>
        </w:rPr>
        <w:t>1.1. Предметом настоящего Соглашения является предоставление из местного бюджета в 20____ году Получателю субсидии на _______________________________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(указание цели предоставления субсидии)</w:t>
      </w:r>
    </w:p>
    <w:p w:rsidR="00D800C6" w:rsidRPr="00D7102C" w:rsidRDefault="00D800C6" w:rsidP="00D800C6">
      <w:pPr>
        <w:autoSpaceDE w:val="0"/>
        <w:autoSpaceDN w:val="0"/>
        <w:adjustRightInd w:val="0"/>
        <w:jc w:val="both"/>
        <w:rPr>
          <w:sz w:val="20"/>
          <w:szCs w:val="20"/>
        </w:rPr>
      </w:pPr>
      <w:r w:rsidRPr="00D7102C">
        <w:rPr>
          <w:sz w:val="20"/>
          <w:szCs w:val="20"/>
        </w:rPr>
        <w:t>(далее - Субсидия) в рамках муниципальной программы Молчановского района «____________________________________________________________________».</w:t>
      </w:r>
    </w:p>
    <w:p w:rsidR="00D800C6" w:rsidRPr="00D7102C" w:rsidRDefault="00D800C6" w:rsidP="00D800C6">
      <w:pPr>
        <w:autoSpaceDE w:val="0"/>
        <w:autoSpaceDN w:val="0"/>
        <w:adjustRightInd w:val="0"/>
        <w:ind w:firstLine="540"/>
        <w:jc w:val="both"/>
        <w:rPr>
          <w:sz w:val="20"/>
          <w:szCs w:val="20"/>
        </w:rPr>
      </w:pPr>
      <w:r w:rsidRPr="00D7102C">
        <w:rPr>
          <w:sz w:val="20"/>
          <w:szCs w:val="20"/>
        </w:rPr>
        <w:t xml:space="preserve">                                      (наименование муниципальной программы)</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1.2. Субсидия предоставляется Главным распорядителем средств местного бюджета в пределах объемов бюджетных ассигнований, предусмотренных в соответствии со сводной бюджетной росписью местного бюджета на 20____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D800C6" w:rsidRPr="00D7102C" w:rsidRDefault="00D800C6" w:rsidP="00D800C6">
      <w:pPr>
        <w:autoSpaceDE w:val="0"/>
        <w:autoSpaceDN w:val="0"/>
        <w:adjustRightInd w:val="0"/>
        <w:ind w:firstLine="540"/>
        <w:jc w:val="both"/>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2. Размер субсидии</w:t>
      </w:r>
    </w:p>
    <w:p w:rsidR="00D800C6" w:rsidRPr="00D7102C" w:rsidRDefault="00D800C6" w:rsidP="00D800C6">
      <w:pPr>
        <w:autoSpaceDE w:val="0"/>
        <w:autoSpaceDN w:val="0"/>
        <w:adjustRightInd w:val="0"/>
        <w:jc w:val="center"/>
        <w:rPr>
          <w:sz w:val="20"/>
          <w:szCs w:val="20"/>
        </w:rPr>
      </w:pPr>
    </w:p>
    <w:p w:rsidR="00D800C6" w:rsidRPr="00D7102C" w:rsidRDefault="00D800C6" w:rsidP="00D800C6">
      <w:pPr>
        <w:adjustRightInd w:val="0"/>
        <w:ind w:firstLine="720"/>
        <w:jc w:val="both"/>
        <w:rPr>
          <w:sz w:val="20"/>
          <w:szCs w:val="20"/>
        </w:rPr>
      </w:pPr>
      <w:r w:rsidRPr="00D7102C">
        <w:rPr>
          <w:sz w:val="20"/>
          <w:szCs w:val="20"/>
        </w:rPr>
        <w:t>2.1. Размер Субсидии, предоставляемой из местного бюджета, в соответствии с настоящим Соглашением, определяется в соответствии со справкой – расчетом (сводной справкой – расчетом), представленной Получателем по направлениям государственной поддержки, предусмотренными Правилами предоставления субсидий.</w:t>
      </w:r>
    </w:p>
    <w:p w:rsidR="00D800C6" w:rsidRPr="00D7102C" w:rsidRDefault="00D800C6" w:rsidP="00D800C6">
      <w:pPr>
        <w:adjustRightInd w:val="0"/>
        <w:ind w:firstLine="720"/>
        <w:jc w:val="both"/>
        <w:rPr>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3. Условия предоставления субсидии</w:t>
      </w:r>
    </w:p>
    <w:p w:rsidR="00D800C6" w:rsidRPr="00D7102C" w:rsidRDefault="00D800C6" w:rsidP="00D800C6">
      <w:pPr>
        <w:autoSpaceDE w:val="0"/>
        <w:autoSpaceDN w:val="0"/>
        <w:adjustRightInd w:val="0"/>
        <w:jc w:val="center"/>
        <w:rPr>
          <w:sz w:val="20"/>
          <w:szCs w:val="20"/>
        </w:rPr>
      </w:pPr>
    </w:p>
    <w:p w:rsidR="00D800C6" w:rsidRPr="00D7102C" w:rsidRDefault="00D800C6" w:rsidP="00D800C6">
      <w:pPr>
        <w:autoSpaceDE w:val="0"/>
        <w:autoSpaceDN w:val="0"/>
        <w:adjustRightInd w:val="0"/>
        <w:ind w:firstLine="709"/>
        <w:jc w:val="both"/>
        <w:rPr>
          <w:sz w:val="20"/>
          <w:szCs w:val="20"/>
        </w:rPr>
      </w:pPr>
      <w:r w:rsidRPr="00D7102C">
        <w:rPr>
          <w:sz w:val="20"/>
          <w:szCs w:val="20"/>
        </w:rPr>
        <w:t>Субсидия предоставляется при выполнении следующих условий:</w:t>
      </w:r>
    </w:p>
    <w:p w:rsidR="00D800C6" w:rsidRPr="00D7102C" w:rsidRDefault="00D800C6" w:rsidP="00D800C6">
      <w:pPr>
        <w:tabs>
          <w:tab w:val="left" w:pos="720"/>
        </w:tabs>
        <w:autoSpaceDE w:val="0"/>
        <w:autoSpaceDN w:val="0"/>
        <w:adjustRightInd w:val="0"/>
        <w:ind w:firstLine="720"/>
        <w:jc w:val="both"/>
        <w:rPr>
          <w:sz w:val="20"/>
          <w:szCs w:val="20"/>
        </w:rPr>
      </w:pPr>
      <w:r w:rsidRPr="00D7102C">
        <w:rPr>
          <w:sz w:val="20"/>
          <w:szCs w:val="20"/>
        </w:rPr>
        <w:t>3.1. Соответствие Получателя требованиям, установленным Правилами предоставления субсидии, в том числе:</w:t>
      </w:r>
    </w:p>
    <w:p w:rsidR="00D800C6" w:rsidRPr="00D7102C" w:rsidRDefault="00D800C6" w:rsidP="00D800C6">
      <w:pPr>
        <w:tabs>
          <w:tab w:val="left" w:pos="720"/>
        </w:tabs>
        <w:autoSpaceDE w:val="0"/>
        <w:autoSpaceDN w:val="0"/>
        <w:adjustRightInd w:val="0"/>
        <w:ind w:firstLine="720"/>
        <w:jc w:val="both"/>
        <w:rPr>
          <w:sz w:val="20"/>
          <w:szCs w:val="20"/>
        </w:rPr>
      </w:pPr>
      <w:r w:rsidRPr="00D7102C">
        <w:rPr>
          <w:sz w:val="20"/>
          <w:szCs w:val="20"/>
        </w:rPr>
        <w:t>3.1.1. Получатель соответствует критериям, установленным Правилами предоставления субсидии.</w:t>
      </w:r>
    </w:p>
    <w:p w:rsidR="00D800C6" w:rsidRPr="00D7102C" w:rsidRDefault="00D800C6" w:rsidP="00D800C6">
      <w:pPr>
        <w:pStyle w:val="ae"/>
        <w:shd w:val="clear" w:color="auto" w:fill="FFFFFF"/>
        <w:spacing w:before="0" w:beforeAutospacing="0" w:after="0" w:afterAutospacing="0"/>
        <w:ind w:firstLine="709"/>
        <w:jc w:val="both"/>
        <w:rPr>
          <w:sz w:val="20"/>
          <w:szCs w:val="20"/>
        </w:rPr>
      </w:pPr>
      <w:r w:rsidRPr="00D7102C">
        <w:rPr>
          <w:sz w:val="20"/>
          <w:szCs w:val="20"/>
        </w:rPr>
        <w:t>3.1.2. На дату подачи заявки на участие в отборе на предоставление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t>Получатель осуществляет хозяйственную деятельность на территории муниципального образования «Молчановский район» Томской области;</w:t>
      </w:r>
    </w:p>
    <w:p w:rsidR="00D800C6" w:rsidRPr="00D7102C" w:rsidRDefault="00D800C6" w:rsidP="00D800C6">
      <w:pPr>
        <w:autoSpaceDE w:val="0"/>
        <w:autoSpaceDN w:val="0"/>
        <w:adjustRightInd w:val="0"/>
        <w:ind w:firstLine="709"/>
        <w:jc w:val="both"/>
        <w:rPr>
          <w:sz w:val="20"/>
          <w:szCs w:val="20"/>
        </w:rPr>
      </w:pPr>
      <w:r w:rsidRPr="00D7102C">
        <w:rPr>
          <w:sz w:val="20"/>
          <w:szCs w:val="20"/>
        </w:rPr>
        <w:t xml:space="preserve">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r w:rsidRPr="00D7102C">
          <w:rPr>
            <w:sz w:val="20"/>
            <w:szCs w:val="20"/>
          </w:rPr>
          <w:t>перечень</w:t>
        </w:r>
      </w:hyperlink>
      <w:r w:rsidRPr="00D7102C">
        <w:rPr>
          <w:sz w:val="20"/>
          <w:szCs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800C6" w:rsidRPr="00D7102C" w:rsidRDefault="00D800C6" w:rsidP="00D800C6">
      <w:pPr>
        <w:autoSpaceDE w:val="0"/>
        <w:autoSpaceDN w:val="0"/>
        <w:adjustRightInd w:val="0"/>
        <w:ind w:firstLine="709"/>
        <w:jc w:val="both"/>
        <w:rPr>
          <w:sz w:val="20"/>
          <w:szCs w:val="20"/>
        </w:rPr>
      </w:pPr>
      <w:r w:rsidRPr="00D7102C">
        <w:rPr>
          <w:sz w:val="20"/>
          <w:szCs w:val="20"/>
        </w:rPr>
        <w:t>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Получатель не находится в составляемых в рамках реализации полномочий, предусмотренных </w:t>
      </w:r>
      <w:hyperlink r:id="rId15">
        <w:r w:rsidRPr="00D7102C">
          <w:rPr>
            <w:rFonts w:ascii="Times New Roman" w:hAnsi="Times New Roman" w:cs="Times New Roman"/>
          </w:rPr>
          <w:t xml:space="preserve">главой </w:t>
        </w:r>
        <w:r w:rsidRPr="00D7102C">
          <w:rPr>
            <w:rFonts w:ascii="Times New Roman" w:hAnsi="Times New Roman" w:cs="Times New Roman"/>
          </w:rPr>
          <w:lastRenderedPageBreak/>
          <w:t>VII</w:t>
        </w:r>
      </w:hyperlink>
      <w:r w:rsidRPr="00D7102C">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800C6" w:rsidRPr="00D7102C" w:rsidRDefault="00D800C6" w:rsidP="00D800C6">
      <w:pPr>
        <w:autoSpaceDE w:val="0"/>
        <w:autoSpaceDN w:val="0"/>
        <w:adjustRightInd w:val="0"/>
        <w:ind w:firstLine="709"/>
        <w:jc w:val="both"/>
        <w:rPr>
          <w:color w:val="FF0000"/>
          <w:sz w:val="20"/>
          <w:szCs w:val="20"/>
        </w:rPr>
      </w:pPr>
      <w:r w:rsidRPr="00D7102C">
        <w:rPr>
          <w:sz w:val="20"/>
          <w:szCs w:val="20"/>
        </w:rPr>
        <w:t>Получатель не получает средства из местного бюджета на основании иных муниципальных правовых актов на цель, установленную Правилами предоставления субсидии;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 xml:space="preserve">Получатель не является иностранным агентом в соответствии с Федеральным </w:t>
      </w:r>
      <w:hyperlink r:id="rId16">
        <w:r w:rsidRPr="00D7102C">
          <w:rPr>
            <w:rFonts w:ascii="Times New Roman" w:hAnsi="Times New Roman" w:cs="Times New Roman"/>
          </w:rPr>
          <w:t>законом</w:t>
        </w:r>
      </w:hyperlink>
      <w:r w:rsidRPr="00D7102C">
        <w:rPr>
          <w:rFonts w:ascii="Times New Roman" w:hAnsi="Times New Roman" w:cs="Times New Roman"/>
        </w:rPr>
        <w:t xml:space="preserve"> «О контроле за деятельностью лиц, находящихся под иностранным влиянием»;</w:t>
      </w:r>
    </w:p>
    <w:p w:rsidR="00D800C6" w:rsidRPr="00D7102C" w:rsidRDefault="00D800C6" w:rsidP="00D800C6">
      <w:pPr>
        <w:autoSpaceDE w:val="0"/>
        <w:autoSpaceDN w:val="0"/>
        <w:adjustRightInd w:val="0"/>
        <w:ind w:firstLine="709"/>
        <w:jc w:val="both"/>
        <w:rPr>
          <w:sz w:val="20"/>
          <w:szCs w:val="20"/>
        </w:rPr>
      </w:pPr>
      <w:r w:rsidRPr="00D7102C">
        <w:rPr>
          <w:sz w:val="20"/>
          <w:szCs w:val="20"/>
        </w:rPr>
        <w:t>у Получателя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«Молчановский район»;</w:t>
      </w:r>
    </w:p>
    <w:p w:rsidR="00D800C6" w:rsidRPr="00D7102C" w:rsidRDefault="00D800C6" w:rsidP="00D800C6">
      <w:pPr>
        <w:autoSpaceDE w:val="0"/>
        <w:autoSpaceDN w:val="0"/>
        <w:adjustRightInd w:val="0"/>
        <w:ind w:firstLine="709"/>
        <w:jc w:val="both"/>
        <w:rPr>
          <w:sz w:val="20"/>
          <w:szCs w:val="20"/>
        </w:rPr>
      </w:pPr>
      <w:r w:rsidRPr="00D7102C">
        <w:rPr>
          <w:sz w:val="20"/>
          <w:szCs w:val="20"/>
        </w:rPr>
        <w:t>Получатель являющийся индивидуальным предпринимателем не прекратил деятельность в качестве индивидуального предпринимателя.</w:t>
      </w:r>
    </w:p>
    <w:p w:rsidR="00D800C6" w:rsidRPr="00D7102C" w:rsidRDefault="00D800C6" w:rsidP="00D800C6">
      <w:pPr>
        <w:pStyle w:val="ae"/>
        <w:shd w:val="clear" w:color="auto" w:fill="FFFFFF"/>
        <w:spacing w:before="0" w:beforeAutospacing="0" w:after="0" w:afterAutospacing="0"/>
        <w:ind w:firstLine="709"/>
        <w:jc w:val="both"/>
        <w:rPr>
          <w:sz w:val="20"/>
          <w:szCs w:val="20"/>
        </w:rPr>
      </w:pPr>
      <w:r w:rsidRPr="00D7102C">
        <w:rPr>
          <w:sz w:val="20"/>
          <w:szCs w:val="20"/>
        </w:rPr>
        <w:t>3.1.3 Получатель субсидии не должен получать средства из местного бюджета на цели, установленные Правилами предоставления субсидии, на основании иных муниципальных правовых актов.</w:t>
      </w:r>
    </w:p>
    <w:p w:rsidR="00D800C6" w:rsidRPr="00D7102C" w:rsidRDefault="00D800C6" w:rsidP="00D800C6">
      <w:pPr>
        <w:tabs>
          <w:tab w:val="left" w:pos="720"/>
        </w:tabs>
        <w:autoSpaceDE w:val="0"/>
        <w:autoSpaceDN w:val="0"/>
        <w:adjustRightInd w:val="0"/>
        <w:ind w:firstLine="720"/>
        <w:jc w:val="both"/>
        <w:rPr>
          <w:sz w:val="20"/>
          <w:szCs w:val="20"/>
        </w:rPr>
      </w:pPr>
      <w:r w:rsidRPr="00D7102C">
        <w:rPr>
          <w:sz w:val="20"/>
          <w:szCs w:val="20"/>
        </w:rPr>
        <w:t>3.2. Определение направления затрат, в целях возмещения которых предоставляется Субсидия в соответствии с Правилами предоставления субсидии.</w:t>
      </w:r>
    </w:p>
    <w:p w:rsidR="00D800C6" w:rsidRPr="00D7102C" w:rsidRDefault="00D800C6" w:rsidP="00D800C6">
      <w:pPr>
        <w:autoSpaceDE w:val="0"/>
        <w:autoSpaceDN w:val="0"/>
        <w:adjustRightInd w:val="0"/>
        <w:ind w:firstLine="709"/>
        <w:jc w:val="both"/>
        <w:rPr>
          <w:sz w:val="20"/>
          <w:szCs w:val="20"/>
        </w:rPr>
      </w:pPr>
      <w:r w:rsidRPr="00D7102C">
        <w:rPr>
          <w:sz w:val="20"/>
          <w:szCs w:val="20"/>
        </w:rPr>
        <w:t>3.3. Открытие Получателю расчетного или корреспондентского счета в учреждениях Центрального банка Российской Федерации или кредитных организациях.</w:t>
      </w:r>
    </w:p>
    <w:p w:rsidR="00D800C6" w:rsidRPr="00D7102C" w:rsidRDefault="00D800C6" w:rsidP="00D800C6">
      <w:pPr>
        <w:autoSpaceDE w:val="0"/>
        <w:autoSpaceDN w:val="0"/>
        <w:adjustRightInd w:val="0"/>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4. Порядок перечисления субсидии</w:t>
      </w:r>
    </w:p>
    <w:p w:rsidR="00D800C6" w:rsidRPr="00D7102C" w:rsidRDefault="00D800C6" w:rsidP="00D800C6">
      <w:pPr>
        <w:autoSpaceDE w:val="0"/>
        <w:autoSpaceDN w:val="0"/>
        <w:adjustRightInd w:val="0"/>
        <w:jc w:val="center"/>
        <w:rPr>
          <w:color w:val="FF0000"/>
          <w:sz w:val="20"/>
          <w:szCs w:val="20"/>
        </w:rPr>
      </w:pPr>
    </w:p>
    <w:p w:rsidR="00D800C6" w:rsidRPr="00D7102C" w:rsidRDefault="00D800C6" w:rsidP="00D800C6">
      <w:pPr>
        <w:autoSpaceDE w:val="0"/>
        <w:autoSpaceDN w:val="0"/>
        <w:adjustRightInd w:val="0"/>
        <w:ind w:firstLine="720"/>
        <w:jc w:val="both"/>
        <w:rPr>
          <w:sz w:val="20"/>
          <w:szCs w:val="20"/>
        </w:rPr>
      </w:pPr>
      <w:r w:rsidRPr="00D7102C">
        <w:rPr>
          <w:sz w:val="20"/>
          <w:szCs w:val="20"/>
        </w:rPr>
        <w:t xml:space="preserve">4.1. Перечисление Субсидии осуществляется в установленном порядке на счет___________________________________________________________________,                                 </w:t>
      </w:r>
    </w:p>
    <w:p w:rsidR="00D800C6" w:rsidRPr="00D7102C" w:rsidRDefault="00D800C6" w:rsidP="00D800C6">
      <w:pPr>
        <w:autoSpaceDE w:val="0"/>
        <w:autoSpaceDN w:val="0"/>
        <w:adjustRightInd w:val="0"/>
        <w:ind w:firstLine="540"/>
        <w:jc w:val="both"/>
        <w:rPr>
          <w:sz w:val="20"/>
          <w:szCs w:val="20"/>
        </w:rPr>
      </w:pPr>
      <w:r w:rsidRPr="00D7102C">
        <w:rPr>
          <w:sz w:val="20"/>
          <w:szCs w:val="20"/>
        </w:rPr>
        <w:t xml:space="preserve">                                                  (реквизиты счета Получателя)</w:t>
      </w:r>
    </w:p>
    <w:p w:rsidR="00D800C6" w:rsidRPr="00D7102C" w:rsidRDefault="00D800C6" w:rsidP="00D800C6">
      <w:pPr>
        <w:autoSpaceDE w:val="0"/>
        <w:autoSpaceDN w:val="0"/>
        <w:adjustRightInd w:val="0"/>
        <w:jc w:val="both"/>
        <w:rPr>
          <w:sz w:val="20"/>
          <w:szCs w:val="20"/>
        </w:rPr>
      </w:pPr>
      <w:r w:rsidRPr="00D7102C">
        <w:rPr>
          <w:sz w:val="20"/>
          <w:szCs w:val="20"/>
        </w:rPr>
        <w:t>открытый в _______________________________________________________________.</w:t>
      </w:r>
    </w:p>
    <w:p w:rsidR="00D800C6" w:rsidRPr="00D7102C" w:rsidRDefault="00D800C6" w:rsidP="00D800C6">
      <w:pPr>
        <w:autoSpaceDE w:val="0"/>
        <w:autoSpaceDN w:val="0"/>
        <w:adjustRightInd w:val="0"/>
        <w:jc w:val="center"/>
        <w:rPr>
          <w:sz w:val="20"/>
          <w:szCs w:val="20"/>
        </w:rPr>
      </w:pPr>
      <w:r w:rsidRPr="00D7102C">
        <w:rPr>
          <w:sz w:val="20"/>
          <w:szCs w:val="20"/>
        </w:rPr>
        <w:t xml:space="preserve">                                 (указывается наименование кредитной организации (учреждения Центрального банка Российской Федерации))</w:t>
      </w:r>
    </w:p>
    <w:p w:rsidR="00D800C6" w:rsidRPr="00D7102C" w:rsidRDefault="00D800C6" w:rsidP="00D800C6">
      <w:pPr>
        <w:pStyle w:val="ConsPlusNonformat"/>
        <w:ind w:firstLine="709"/>
        <w:jc w:val="both"/>
        <w:rPr>
          <w:rFonts w:ascii="Times New Roman" w:hAnsi="Times New Roman" w:cs="Times New Roman"/>
        </w:rPr>
      </w:pPr>
      <w:r w:rsidRPr="00D7102C">
        <w:rPr>
          <w:rFonts w:ascii="Times New Roman" w:hAnsi="Times New Roman" w:cs="Times New Roman"/>
        </w:rPr>
        <w:t xml:space="preserve">4.2. Срок перечисления Субсидии: </w:t>
      </w:r>
      <w:r w:rsidRPr="00D7102C">
        <w:rPr>
          <w:rFonts w:ascii="Times New Roman" w:hAnsi="Times New Roman" w:cs="Times New Roman"/>
          <w:bCs/>
        </w:rPr>
        <w:t>не позднее 10-го рабочего дня, следующего за днем принятия</w:t>
      </w:r>
      <w:r w:rsidRPr="00D7102C">
        <w:rPr>
          <w:rFonts w:ascii="Times New Roman" w:hAnsi="Times New Roman" w:cs="Times New Roman"/>
          <w:b/>
          <w:bCs/>
        </w:rPr>
        <w:t xml:space="preserve"> </w:t>
      </w:r>
      <w:r w:rsidRPr="00D7102C">
        <w:rPr>
          <w:rFonts w:ascii="Times New Roman" w:hAnsi="Times New Roman" w:cs="Times New Roman"/>
          <w:bCs/>
        </w:rPr>
        <w:t>Главным распорядителем средств местного</w:t>
      </w:r>
      <w:r w:rsidRPr="00D7102C">
        <w:rPr>
          <w:rFonts w:ascii="Times New Roman" w:hAnsi="Times New Roman" w:cs="Times New Roman"/>
          <w:b/>
          <w:bCs/>
        </w:rPr>
        <w:t xml:space="preserve"> </w:t>
      </w:r>
      <w:r w:rsidRPr="00D7102C">
        <w:rPr>
          <w:rFonts w:ascii="Times New Roman" w:hAnsi="Times New Roman" w:cs="Times New Roman"/>
          <w:bCs/>
        </w:rPr>
        <w:t>бюджета, решения о предоставлении субсидии.</w:t>
      </w:r>
    </w:p>
    <w:p w:rsidR="00D800C6" w:rsidRPr="00D7102C" w:rsidRDefault="00D800C6" w:rsidP="00D800C6">
      <w:pPr>
        <w:autoSpaceDE w:val="0"/>
        <w:autoSpaceDN w:val="0"/>
        <w:adjustRightInd w:val="0"/>
        <w:ind w:firstLine="709"/>
        <w:jc w:val="both"/>
        <w:rPr>
          <w:color w:val="FF0000"/>
          <w:sz w:val="20"/>
          <w:szCs w:val="20"/>
        </w:rPr>
      </w:pPr>
    </w:p>
    <w:p w:rsidR="00D800C6" w:rsidRPr="00D7102C" w:rsidRDefault="00D800C6" w:rsidP="00D800C6">
      <w:pPr>
        <w:autoSpaceDE w:val="0"/>
        <w:autoSpaceDN w:val="0"/>
        <w:adjustRightInd w:val="0"/>
        <w:ind w:firstLine="540"/>
        <w:jc w:val="center"/>
        <w:rPr>
          <w:sz w:val="20"/>
          <w:szCs w:val="20"/>
        </w:rPr>
      </w:pPr>
      <w:r w:rsidRPr="00D7102C">
        <w:rPr>
          <w:sz w:val="20"/>
          <w:szCs w:val="20"/>
        </w:rPr>
        <w:t>5. Права и обязанности Сторон</w:t>
      </w:r>
    </w:p>
    <w:p w:rsidR="00D800C6" w:rsidRPr="00D7102C" w:rsidRDefault="00D800C6" w:rsidP="00D800C6">
      <w:pPr>
        <w:autoSpaceDE w:val="0"/>
        <w:autoSpaceDN w:val="0"/>
        <w:adjustRightInd w:val="0"/>
        <w:jc w:val="center"/>
        <w:rPr>
          <w:sz w:val="20"/>
          <w:szCs w:val="20"/>
        </w:rPr>
      </w:pPr>
    </w:p>
    <w:p w:rsidR="00D800C6" w:rsidRPr="00D7102C" w:rsidRDefault="00D800C6" w:rsidP="00D800C6">
      <w:pPr>
        <w:autoSpaceDE w:val="0"/>
        <w:autoSpaceDN w:val="0"/>
        <w:adjustRightInd w:val="0"/>
        <w:ind w:firstLine="720"/>
        <w:jc w:val="both"/>
        <w:rPr>
          <w:sz w:val="20"/>
          <w:szCs w:val="20"/>
        </w:rPr>
      </w:pPr>
      <w:r w:rsidRPr="00D7102C">
        <w:rPr>
          <w:sz w:val="20"/>
          <w:szCs w:val="20"/>
        </w:rPr>
        <w:t>5.1. Главный распорядитель средств местного бюджета обязуется:</w:t>
      </w:r>
    </w:p>
    <w:p w:rsidR="00D800C6" w:rsidRPr="00D7102C" w:rsidRDefault="00D800C6" w:rsidP="00D800C6">
      <w:pPr>
        <w:autoSpaceDE w:val="0"/>
        <w:autoSpaceDN w:val="0"/>
        <w:adjustRightInd w:val="0"/>
        <w:ind w:firstLine="720"/>
        <w:jc w:val="both"/>
        <w:rPr>
          <w:sz w:val="20"/>
          <w:szCs w:val="20"/>
        </w:rPr>
      </w:pPr>
      <w:r w:rsidRPr="00D7102C">
        <w:rPr>
          <w:sz w:val="20"/>
          <w:szCs w:val="20"/>
        </w:rPr>
        <w:t>5.1.1. Рассмотреть в порядке и в сроки, установленные Правилами предоставления субсидии, представленные Получателем документы.</w:t>
      </w:r>
    </w:p>
    <w:p w:rsidR="00D800C6" w:rsidRPr="00D7102C" w:rsidRDefault="00D800C6" w:rsidP="00D800C6">
      <w:pPr>
        <w:autoSpaceDE w:val="0"/>
        <w:autoSpaceDN w:val="0"/>
        <w:adjustRightInd w:val="0"/>
        <w:ind w:firstLine="720"/>
        <w:jc w:val="both"/>
        <w:rPr>
          <w:sz w:val="20"/>
          <w:szCs w:val="20"/>
        </w:rPr>
      </w:pPr>
      <w:r w:rsidRPr="00D7102C">
        <w:rPr>
          <w:sz w:val="20"/>
          <w:szCs w:val="20"/>
        </w:rPr>
        <w:t>5.1.2.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D800C6" w:rsidRPr="00D7102C" w:rsidRDefault="00D800C6" w:rsidP="00D800C6">
      <w:pPr>
        <w:autoSpaceDE w:val="0"/>
        <w:autoSpaceDN w:val="0"/>
        <w:adjustRightInd w:val="0"/>
        <w:ind w:firstLine="720"/>
        <w:jc w:val="both"/>
        <w:rPr>
          <w:sz w:val="20"/>
          <w:szCs w:val="20"/>
        </w:rPr>
      </w:pPr>
      <w:r w:rsidRPr="00D7102C">
        <w:rPr>
          <w:sz w:val="20"/>
          <w:szCs w:val="20"/>
        </w:rPr>
        <w:t>5.1.3. Устанавливать значения результатов, в целях достижения которых предоставляется Субсидия (далее - результат предоставления Субсидии), при необходимости значения характеристик (показателей, необходимых для достижения результатов предоставления субсидии) (далее - характеристики) согласно приложению № 1 к настоящему Соглашению, являющемуся неотъемлемой частью настоящего Соглашения.</w:t>
      </w:r>
    </w:p>
    <w:p w:rsidR="00D800C6" w:rsidRPr="00D7102C" w:rsidRDefault="00D800C6" w:rsidP="00D800C6">
      <w:pPr>
        <w:autoSpaceDE w:val="0"/>
        <w:autoSpaceDN w:val="0"/>
        <w:adjustRightInd w:val="0"/>
        <w:ind w:firstLine="709"/>
        <w:jc w:val="both"/>
        <w:rPr>
          <w:sz w:val="20"/>
          <w:szCs w:val="20"/>
        </w:rPr>
      </w:pPr>
      <w:r w:rsidRPr="00D7102C">
        <w:rPr>
          <w:sz w:val="20"/>
          <w:szCs w:val="20"/>
        </w:rPr>
        <w:t>5.1.4. Осуществлять оценку достижения Получателем значений результатов предоставления Субсидии, значений характеристик (при установлении характеристик), установленных в соответствии с пунктом 5.1.3 настоящего Соглашения, на основании отчета о достижении значений результатов предоставления Субсидии и значений характеристик (при установлении характеристик) по форме, установленной в приложении № 2 к настоящему Соглашению, представленного в соответствии с пунктом 5.3.4 настоящего Соглашения.</w:t>
      </w:r>
    </w:p>
    <w:p w:rsidR="00D800C6" w:rsidRPr="00D7102C" w:rsidRDefault="00D800C6" w:rsidP="00D800C6">
      <w:pPr>
        <w:autoSpaceDE w:val="0"/>
        <w:autoSpaceDN w:val="0"/>
        <w:adjustRightInd w:val="0"/>
        <w:ind w:firstLine="709"/>
        <w:jc w:val="both"/>
        <w:rPr>
          <w:sz w:val="20"/>
          <w:szCs w:val="20"/>
        </w:rPr>
      </w:pPr>
      <w:r w:rsidRPr="00D7102C">
        <w:rPr>
          <w:sz w:val="20"/>
          <w:szCs w:val="20"/>
        </w:rPr>
        <w:t>5.1.5. Осуществлять контроль за соблюдением Получателем условий и порядка предоставления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t>5.1.6. В случае если Получателем допущены нарушения условий предоставления Субсидии, установленные при предоставлении Субсидии, выявленные, в том числе, по фактам проверок, проведенных Главным распорядителем средств местного бюджета и органами муниципального финансового контроля, направлять Получателю письменное уведомление о возврате средств Субсидии в местный бюджет в полном объеме в течение 10 рабочих дней с даты выявления указанных фактов.</w:t>
      </w:r>
    </w:p>
    <w:p w:rsidR="00D800C6" w:rsidRPr="00D7102C" w:rsidRDefault="00D800C6" w:rsidP="00D800C6">
      <w:pPr>
        <w:autoSpaceDE w:val="0"/>
        <w:autoSpaceDN w:val="0"/>
        <w:ind w:firstLine="720"/>
        <w:jc w:val="both"/>
        <w:rPr>
          <w:color w:val="FF0000"/>
          <w:sz w:val="20"/>
          <w:szCs w:val="20"/>
        </w:rPr>
      </w:pPr>
      <w:r w:rsidRPr="00D7102C">
        <w:rPr>
          <w:sz w:val="20"/>
          <w:szCs w:val="20"/>
        </w:rPr>
        <w:t>5.1.7. В случае если Получателем по состоянию на 31 декабря года предоставления субсидии не достигнуты установленные значения результатов предоставления Субсидии, значения характеристик (при установлении характеристик) вправе применять штрафные санкции, иные меры ответственности, определенные Правилами предоставления субсидии, для чего рассчитывает объем средств, подлежащий возврату в местный бюджет, и направляет Получателю письменное уведомление о возврате Субсидии в местный бюджет в срок до 1 мая года, следующего за годом предоставления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t>5.2. Главный распорядитель средств местного бюджета вправе запрашивать у Получателя документы и материалы, необходимые для осуществления контроля за соблюдением условий предоставления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t>5.3. Получатель обязуется:</w:t>
      </w:r>
    </w:p>
    <w:p w:rsidR="00D800C6" w:rsidRPr="00D7102C" w:rsidRDefault="00D800C6" w:rsidP="00D800C6">
      <w:pPr>
        <w:autoSpaceDE w:val="0"/>
        <w:autoSpaceDN w:val="0"/>
        <w:adjustRightInd w:val="0"/>
        <w:ind w:firstLine="709"/>
        <w:jc w:val="both"/>
        <w:rPr>
          <w:sz w:val="20"/>
          <w:szCs w:val="20"/>
        </w:rPr>
      </w:pPr>
      <w:r w:rsidRPr="00D7102C">
        <w:rPr>
          <w:sz w:val="20"/>
          <w:szCs w:val="20"/>
        </w:rPr>
        <w:t>5.3.1. Обеспечить выполнение условий предоставления Субсидии, установленных Правилами предоставления субсидии и настоящим Соглашением, в том числе:</w:t>
      </w:r>
    </w:p>
    <w:p w:rsidR="00D800C6" w:rsidRPr="00D7102C" w:rsidRDefault="00D800C6" w:rsidP="00D800C6">
      <w:pPr>
        <w:autoSpaceDE w:val="0"/>
        <w:autoSpaceDN w:val="0"/>
        <w:adjustRightInd w:val="0"/>
        <w:ind w:firstLine="720"/>
        <w:jc w:val="both"/>
        <w:rPr>
          <w:sz w:val="20"/>
          <w:szCs w:val="20"/>
        </w:rPr>
      </w:pPr>
      <w:r w:rsidRPr="00D7102C">
        <w:rPr>
          <w:sz w:val="20"/>
          <w:szCs w:val="20"/>
        </w:rPr>
        <w:t>предоставить Главному распорядителю средств местного бюджета документы, необходимые для предоставления Субсидии, определенные Правилами предоставления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lastRenderedPageBreak/>
        <w:t>направить средства Субсидии на возмещение затрат, определенных в соответствии с пунктом 3.2 настоящего Соглашения.</w:t>
      </w:r>
    </w:p>
    <w:p w:rsidR="00D800C6" w:rsidRPr="00D7102C" w:rsidRDefault="00D800C6" w:rsidP="00D800C6">
      <w:pPr>
        <w:autoSpaceDE w:val="0"/>
        <w:autoSpaceDN w:val="0"/>
        <w:adjustRightInd w:val="0"/>
        <w:ind w:firstLine="720"/>
        <w:jc w:val="both"/>
        <w:rPr>
          <w:sz w:val="20"/>
          <w:szCs w:val="20"/>
        </w:rPr>
      </w:pPr>
      <w:r w:rsidRPr="00D7102C">
        <w:rPr>
          <w:sz w:val="20"/>
          <w:szCs w:val="20"/>
        </w:rPr>
        <w:t xml:space="preserve">5.3.2. Обеспечить исполнение в установленный срок требований Главного распорядителя средств местного бюджета по возврату средств Субсидии в местный бюджет, в соответствии с </w:t>
      </w:r>
      <w:hyperlink w:anchor="Par13" w:history="1">
        <w:r w:rsidRPr="00D7102C">
          <w:rPr>
            <w:sz w:val="20"/>
            <w:szCs w:val="20"/>
          </w:rPr>
          <w:t>пунктами</w:t>
        </w:r>
      </w:hyperlink>
      <w:hyperlink r:id="rId17" w:history="1">
        <w:r w:rsidRPr="00D7102C">
          <w:rPr>
            <w:sz w:val="20"/>
            <w:szCs w:val="20"/>
          </w:rPr>
          <w:t xml:space="preserve"> 5.1.</w:t>
        </w:r>
      </w:hyperlink>
      <w:r w:rsidRPr="00D7102C">
        <w:rPr>
          <w:sz w:val="20"/>
          <w:szCs w:val="20"/>
        </w:rPr>
        <w:t>6 – 5.1.7 настоящего Соглашения.</w:t>
      </w:r>
    </w:p>
    <w:p w:rsidR="00D800C6" w:rsidRPr="00D7102C" w:rsidRDefault="00D800C6" w:rsidP="00D800C6">
      <w:pPr>
        <w:autoSpaceDE w:val="0"/>
        <w:autoSpaceDN w:val="0"/>
        <w:adjustRightInd w:val="0"/>
        <w:ind w:firstLine="720"/>
        <w:jc w:val="both"/>
        <w:rPr>
          <w:sz w:val="20"/>
          <w:szCs w:val="20"/>
        </w:rPr>
      </w:pPr>
      <w:r w:rsidRPr="00D7102C">
        <w:rPr>
          <w:sz w:val="20"/>
          <w:szCs w:val="20"/>
        </w:rPr>
        <w:t>5.3.3. Обеспечить достижение значений результатов предоставления Субсидии и значений характеристик (при установлении характеристик), устанавливаемых в соответствии с пунктом 5.1.3 настоящего Соглашения.</w:t>
      </w:r>
    </w:p>
    <w:p w:rsidR="00D800C6" w:rsidRPr="00D7102C" w:rsidRDefault="00D800C6" w:rsidP="00D800C6">
      <w:pPr>
        <w:autoSpaceDE w:val="0"/>
        <w:autoSpaceDN w:val="0"/>
        <w:adjustRightInd w:val="0"/>
        <w:ind w:firstLine="720"/>
        <w:jc w:val="both"/>
        <w:rPr>
          <w:sz w:val="20"/>
          <w:szCs w:val="20"/>
        </w:rPr>
      </w:pPr>
      <w:r w:rsidRPr="00D7102C">
        <w:rPr>
          <w:sz w:val="20"/>
          <w:szCs w:val="20"/>
        </w:rPr>
        <w:t xml:space="preserve">5.3.4. Обеспечить представление Главному распорядителю средств местного бюджета в срок до 1 февраля года, следующего за годом получения Субсидии, </w:t>
      </w:r>
      <w:hyperlink w:anchor="Par262" w:history="1">
        <w:r w:rsidRPr="00D7102C">
          <w:rPr>
            <w:sz w:val="20"/>
            <w:szCs w:val="20"/>
          </w:rPr>
          <w:t>отчета</w:t>
        </w:r>
      </w:hyperlink>
      <w:r w:rsidRPr="00D7102C">
        <w:rPr>
          <w:sz w:val="20"/>
          <w:szCs w:val="20"/>
        </w:rPr>
        <w:t xml:space="preserve"> о</w:t>
      </w:r>
      <w:r w:rsidRPr="00D7102C">
        <w:rPr>
          <w:color w:val="FF0000"/>
          <w:sz w:val="20"/>
          <w:szCs w:val="20"/>
        </w:rPr>
        <w:t xml:space="preserve"> </w:t>
      </w:r>
      <w:r w:rsidRPr="00D7102C">
        <w:rPr>
          <w:sz w:val="20"/>
          <w:szCs w:val="20"/>
        </w:rPr>
        <w:t>достижении значений результатов предоставления субсидий</w:t>
      </w:r>
      <w:r w:rsidRPr="00D7102C">
        <w:rPr>
          <w:color w:val="FF0000"/>
          <w:sz w:val="20"/>
          <w:szCs w:val="20"/>
        </w:rPr>
        <w:t xml:space="preserve"> </w:t>
      </w:r>
      <w:r w:rsidRPr="00D7102C">
        <w:rPr>
          <w:sz w:val="20"/>
          <w:szCs w:val="20"/>
        </w:rPr>
        <w:t>и значений характеристик (при установлении характеристик) по форме, согласно приложению   № 2 к настоящему Соглашению.</w:t>
      </w:r>
    </w:p>
    <w:p w:rsidR="00D800C6" w:rsidRPr="00D7102C" w:rsidRDefault="00D800C6" w:rsidP="00D800C6">
      <w:pPr>
        <w:autoSpaceDE w:val="0"/>
        <w:autoSpaceDN w:val="0"/>
        <w:adjustRightInd w:val="0"/>
        <w:ind w:firstLine="709"/>
        <w:jc w:val="both"/>
        <w:rPr>
          <w:sz w:val="20"/>
          <w:szCs w:val="20"/>
        </w:rPr>
      </w:pPr>
      <w:r w:rsidRPr="00D7102C">
        <w:rPr>
          <w:sz w:val="20"/>
          <w:szCs w:val="20"/>
        </w:rPr>
        <w:t>5.3.5. В течение трех лет с даты заключения соглашения запрещается реализация, передача в аренду и (или) отчуждение имущества, возмещение затрат по которому было осуществлено за счет Субсидии.</w:t>
      </w:r>
    </w:p>
    <w:p w:rsidR="00D800C6" w:rsidRPr="00D7102C" w:rsidRDefault="00D800C6" w:rsidP="00D800C6">
      <w:pPr>
        <w:autoSpaceDE w:val="0"/>
        <w:autoSpaceDN w:val="0"/>
        <w:adjustRightInd w:val="0"/>
        <w:ind w:firstLine="720"/>
        <w:jc w:val="both"/>
        <w:rPr>
          <w:sz w:val="20"/>
          <w:szCs w:val="20"/>
        </w:rPr>
      </w:pPr>
      <w:r w:rsidRPr="00D7102C">
        <w:rPr>
          <w:sz w:val="20"/>
          <w:szCs w:val="20"/>
        </w:rPr>
        <w:t>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D800C6" w:rsidRPr="00D7102C" w:rsidRDefault="00D800C6" w:rsidP="00D800C6">
      <w:pPr>
        <w:autoSpaceDE w:val="0"/>
        <w:autoSpaceDN w:val="0"/>
        <w:adjustRightInd w:val="0"/>
        <w:ind w:firstLine="720"/>
        <w:jc w:val="both"/>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6. Ответственность Сторон</w:t>
      </w:r>
    </w:p>
    <w:p w:rsidR="00D800C6" w:rsidRPr="00D7102C" w:rsidRDefault="00D800C6" w:rsidP="00D800C6">
      <w:pPr>
        <w:autoSpaceDE w:val="0"/>
        <w:autoSpaceDN w:val="0"/>
        <w:adjustRightInd w:val="0"/>
        <w:jc w:val="center"/>
        <w:rPr>
          <w:sz w:val="20"/>
          <w:szCs w:val="20"/>
        </w:rPr>
      </w:pPr>
    </w:p>
    <w:p w:rsidR="00D800C6" w:rsidRPr="00D7102C" w:rsidRDefault="00D800C6" w:rsidP="00D800C6">
      <w:pPr>
        <w:tabs>
          <w:tab w:val="left" w:pos="720"/>
        </w:tabs>
        <w:autoSpaceDE w:val="0"/>
        <w:autoSpaceDN w:val="0"/>
        <w:adjustRightInd w:val="0"/>
        <w:ind w:firstLine="720"/>
        <w:jc w:val="both"/>
        <w:rPr>
          <w:sz w:val="20"/>
          <w:szCs w:val="20"/>
        </w:rPr>
      </w:pPr>
      <w:r w:rsidRPr="00D7102C">
        <w:rPr>
          <w:sz w:val="20"/>
          <w:szCs w:val="20"/>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rsidR="00D800C6" w:rsidRPr="00D7102C" w:rsidRDefault="00D800C6" w:rsidP="00D800C6">
      <w:pPr>
        <w:tabs>
          <w:tab w:val="left" w:pos="720"/>
        </w:tabs>
        <w:autoSpaceDE w:val="0"/>
        <w:autoSpaceDN w:val="0"/>
        <w:adjustRightInd w:val="0"/>
        <w:ind w:firstLine="720"/>
        <w:jc w:val="both"/>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7. Заключительные положения</w:t>
      </w:r>
    </w:p>
    <w:p w:rsidR="00D800C6" w:rsidRPr="00D7102C" w:rsidRDefault="00D800C6" w:rsidP="00D800C6">
      <w:pPr>
        <w:autoSpaceDE w:val="0"/>
        <w:autoSpaceDN w:val="0"/>
        <w:adjustRightInd w:val="0"/>
        <w:jc w:val="center"/>
        <w:rPr>
          <w:color w:val="FF0000"/>
          <w:sz w:val="20"/>
          <w:szCs w:val="20"/>
        </w:rPr>
      </w:pPr>
    </w:p>
    <w:p w:rsidR="00D800C6" w:rsidRPr="00D7102C" w:rsidRDefault="00D800C6" w:rsidP="00D800C6">
      <w:pPr>
        <w:autoSpaceDE w:val="0"/>
        <w:autoSpaceDN w:val="0"/>
        <w:adjustRightInd w:val="0"/>
        <w:ind w:firstLine="720"/>
        <w:jc w:val="both"/>
        <w:rPr>
          <w:sz w:val="20"/>
          <w:szCs w:val="20"/>
        </w:rPr>
      </w:pPr>
      <w:r w:rsidRPr="00D7102C">
        <w:rPr>
          <w:sz w:val="20"/>
          <w:szCs w:val="20"/>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D800C6" w:rsidRPr="00D7102C" w:rsidRDefault="00D800C6" w:rsidP="00D800C6">
      <w:pPr>
        <w:autoSpaceDE w:val="0"/>
        <w:autoSpaceDN w:val="0"/>
        <w:adjustRightInd w:val="0"/>
        <w:ind w:firstLine="720"/>
        <w:jc w:val="both"/>
        <w:rPr>
          <w:sz w:val="20"/>
          <w:szCs w:val="20"/>
        </w:rPr>
      </w:pPr>
      <w:r w:rsidRPr="00D7102C">
        <w:rPr>
          <w:sz w:val="20"/>
          <w:szCs w:val="20"/>
        </w:rPr>
        <w:t>7.2. Соглашение вступает в силу после его заключения Сторонами и действует до исполнения Сторонами своих обязательств.</w:t>
      </w:r>
    </w:p>
    <w:p w:rsidR="00D800C6" w:rsidRPr="00D7102C" w:rsidRDefault="00D800C6" w:rsidP="00D800C6">
      <w:pPr>
        <w:autoSpaceDE w:val="0"/>
        <w:autoSpaceDN w:val="0"/>
        <w:adjustRightInd w:val="0"/>
        <w:ind w:firstLine="720"/>
        <w:jc w:val="both"/>
        <w:rPr>
          <w:sz w:val="20"/>
          <w:szCs w:val="20"/>
        </w:rPr>
      </w:pPr>
      <w:r w:rsidRPr="00D7102C">
        <w:rPr>
          <w:sz w:val="20"/>
          <w:szCs w:val="20"/>
        </w:rPr>
        <w:t>7.3.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D800C6" w:rsidRPr="00D7102C" w:rsidRDefault="00D800C6" w:rsidP="00D800C6">
      <w:pPr>
        <w:autoSpaceDE w:val="0"/>
        <w:autoSpaceDN w:val="0"/>
        <w:adjustRightInd w:val="0"/>
        <w:ind w:firstLine="709"/>
        <w:jc w:val="both"/>
        <w:rPr>
          <w:sz w:val="20"/>
          <w:szCs w:val="20"/>
        </w:rPr>
      </w:pPr>
      <w:r w:rsidRPr="00D7102C">
        <w:rPr>
          <w:sz w:val="20"/>
          <w:szCs w:val="20"/>
        </w:rPr>
        <w:t>7.4. Расторжение настоящего Соглашения осуществляется по соглашению Сторон.</w:t>
      </w:r>
    </w:p>
    <w:p w:rsidR="00D800C6" w:rsidRPr="00D7102C" w:rsidRDefault="00D800C6" w:rsidP="00D800C6">
      <w:pPr>
        <w:autoSpaceDE w:val="0"/>
        <w:autoSpaceDN w:val="0"/>
        <w:adjustRightInd w:val="0"/>
        <w:ind w:firstLine="709"/>
        <w:jc w:val="both"/>
        <w:rPr>
          <w:sz w:val="20"/>
          <w:szCs w:val="20"/>
        </w:rPr>
      </w:pPr>
      <w:r w:rsidRPr="00D7102C">
        <w:rPr>
          <w:sz w:val="20"/>
          <w:szCs w:val="20"/>
        </w:rPr>
        <w:t>7.4.1. Расторжение настоящего Соглашения в одностороннем порядке возможно по требованию Главного распорядителя средств местного бюджета в случае недостижения Получателем установленных значений результатов предоставления субсидии и значений характеристик (при установлении характеристик).</w:t>
      </w:r>
    </w:p>
    <w:p w:rsidR="00D800C6" w:rsidRPr="00D7102C" w:rsidRDefault="00D800C6" w:rsidP="00D800C6">
      <w:pPr>
        <w:autoSpaceDE w:val="0"/>
        <w:autoSpaceDN w:val="0"/>
        <w:adjustRightInd w:val="0"/>
        <w:ind w:firstLine="709"/>
        <w:jc w:val="both"/>
        <w:rPr>
          <w:sz w:val="20"/>
          <w:szCs w:val="20"/>
        </w:rPr>
      </w:pPr>
      <w:r w:rsidRPr="00D7102C">
        <w:rPr>
          <w:sz w:val="20"/>
          <w:szCs w:val="20"/>
        </w:rPr>
        <w:t>7.5. 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Стороны осуществляют согласование новых условий Соглашения или расторгают Соглашение при недостижении согласия по новым условиям.</w:t>
      </w:r>
    </w:p>
    <w:p w:rsidR="00D800C6" w:rsidRPr="00D7102C" w:rsidRDefault="00D800C6" w:rsidP="00D800C6">
      <w:pPr>
        <w:autoSpaceDE w:val="0"/>
        <w:autoSpaceDN w:val="0"/>
        <w:adjustRightInd w:val="0"/>
        <w:ind w:firstLine="720"/>
        <w:jc w:val="both"/>
        <w:rPr>
          <w:sz w:val="20"/>
          <w:szCs w:val="20"/>
        </w:rPr>
      </w:pPr>
      <w:r w:rsidRPr="00D7102C">
        <w:rPr>
          <w:sz w:val="20"/>
          <w:szCs w:val="20"/>
        </w:rPr>
        <w:t>7.6. Настоящее Соглашение заключено Сторонами в двух экземплярах, имеющих равную юридическую силу, по одному для каждой из Сторон.</w:t>
      </w:r>
    </w:p>
    <w:p w:rsidR="00D800C6" w:rsidRPr="00D7102C" w:rsidRDefault="00D800C6" w:rsidP="00D800C6">
      <w:pPr>
        <w:autoSpaceDE w:val="0"/>
        <w:autoSpaceDN w:val="0"/>
        <w:adjustRightInd w:val="0"/>
        <w:ind w:firstLine="720"/>
        <w:jc w:val="both"/>
        <w:rPr>
          <w:color w:val="FF0000"/>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 xml:space="preserve"> 8. Платежные реквизиты Сторон</w:t>
      </w:r>
    </w:p>
    <w:p w:rsidR="00D800C6" w:rsidRPr="00D7102C" w:rsidRDefault="00D800C6" w:rsidP="00D800C6">
      <w:pPr>
        <w:autoSpaceDE w:val="0"/>
        <w:autoSpaceDN w:val="0"/>
        <w:adjustRightInd w:val="0"/>
        <w:jc w:val="center"/>
        <w:rPr>
          <w:sz w:val="20"/>
          <w:szCs w:val="20"/>
        </w:rPr>
      </w:pPr>
    </w:p>
    <w:tbl>
      <w:tblPr>
        <w:tblW w:w="9720" w:type="dxa"/>
        <w:tblInd w:w="62" w:type="dxa"/>
        <w:tblLayout w:type="fixed"/>
        <w:tblCellMar>
          <w:top w:w="102" w:type="dxa"/>
          <w:left w:w="62" w:type="dxa"/>
          <w:bottom w:w="102" w:type="dxa"/>
          <w:right w:w="62" w:type="dxa"/>
        </w:tblCellMar>
        <w:tblLook w:val="0000" w:firstRow="0" w:lastRow="0" w:firstColumn="0" w:lastColumn="0" w:noHBand="0" w:noVBand="0"/>
      </w:tblPr>
      <w:tblGrid>
        <w:gridCol w:w="5040"/>
        <w:gridCol w:w="4680"/>
      </w:tblGrid>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center"/>
              <w:rPr>
                <w:sz w:val="20"/>
                <w:szCs w:val="20"/>
              </w:rPr>
            </w:pPr>
            <w:r w:rsidRPr="00D7102C">
              <w:rPr>
                <w:sz w:val="20"/>
                <w:szCs w:val="20"/>
              </w:rPr>
              <w:t>Краткое наименование Главного</w:t>
            </w:r>
          </w:p>
          <w:p w:rsidR="00D800C6" w:rsidRPr="00D7102C" w:rsidRDefault="00D800C6" w:rsidP="00D800C6">
            <w:pPr>
              <w:autoSpaceDE w:val="0"/>
              <w:autoSpaceDN w:val="0"/>
              <w:adjustRightInd w:val="0"/>
              <w:jc w:val="center"/>
              <w:rPr>
                <w:sz w:val="20"/>
                <w:szCs w:val="20"/>
              </w:rPr>
            </w:pPr>
            <w:r w:rsidRPr="00D7102C">
              <w:rPr>
                <w:sz w:val="20"/>
                <w:szCs w:val="20"/>
              </w:rPr>
              <w:t>распорядителя средств</w:t>
            </w:r>
          </w:p>
          <w:p w:rsidR="00D800C6" w:rsidRPr="00D7102C" w:rsidRDefault="00D800C6" w:rsidP="00D800C6">
            <w:pPr>
              <w:autoSpaceDE w:val="0"/>
              <w:autoSpaceDN w:val="0"/>
              <w:adjustRightInd w:val="0"/>
              <w:jc w:val="center"/>
              <w:rPr>
                <w:sz w:val="20"/>
                <w:szCs w:val="20"/>
              </w:rPr>
            </w:pPr>
            <w:r w:rsidRPr="00D7102C">
              <w:rPr>
                <w:sz w:val="20"/>
                <w:szCs w:val="20"/>
              </w:rPr>
              <w:t>местного бюджета</w:t>
            </w:r>
          </w:p>
        </w:tc>
        <w:tc>
          <w:tcPr>
            <w:tcW w:w="468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autoSpaceDE w:val="0"/>
              <w:autoSpaceDN w:val="0"/>
              <w:adjustRightInd w:val="0"/>
              <w:jc w:val="center"/>
              <w:rPr>
                <w:sz w:val="20"/>
                <w:szCs w:val="20"/>
              </w:rPr>
            </w:pPr>
            <w:r w:rsidRPr="00D7102C">
              <w:rPr>
                <w:sz w:val="20"/>
                <w:szCs w:val="20"/>
              </w:rPr>
              <w:t>Получатель</w:t>
            </w:r>
          </w:p>
        </w:tc>
      </w:tr>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Администрация Молчановского района</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Наименование Получателя</w:t>
            </w:r>
          </w:p>
        </w:tc>
      </w:tr>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Место нахождения (юридический адрес):</w:t>
            </w:r>
          </w:p>
          <w:p w:rsidR="00D800C6" w:rsidRPr="00D7102C" w:rsidRDefault="00D800C6" w:rsidP="00D800C6">
            <w:pPr>
              <w:autoSpaceDE w:val="0"/>
              <w:autoSpaceDN w:val="0"/>
              <w:adjustRightInd w:val="0"/>
              <w:jc w:val="both"/>
              <w:outlineLvl w:val="2"/>
              <w:rPr>
                <w:sz w:val="20"/>
                <w:szCs w:val="20"/>
              </w:rPr>
            </w:pPr>
            <w:r w:rsidRPr="00D7102C">
              <w:rPr>
                <w:sz w:val="20"/>
                <w:szCs w:val="20"/>
              </w:rPr>
              <w:t xml:space="preserve">636330, Томская область, с. Молчаново, </w:t>
            </w:r>
          </w:p>
          <w:p w:rsidR="00D800C6" w:rsidRPr="00D7102C" w:rsidRDefault="00D800C6" w:rsidP="00D800C6">
            <w:pPr>
              <w:autoSpaceDE w:val="0"/>
              <w:autoSpaceDN w:val="0"/>
              <w:adjustRightInd w:val="0"/>
              <w:jc w:val="both"/>
              <w:outlineLvl w:val="2"/>
              <w:rPr>
                <w:sz w:val="20"/>
                <w:szCs w:val="20"/>
              </w:rPr>
            </w:pPr>
            <w:r w:rsidRPr="00D7102C">
              <w:rPr>
                <w:sz w:val="20"/>
                <w:szCs w:val="20"/>
              </w:rPr>
              <w:t>ул. Димитрова, д. 25</w:t>
            </w:r>
          </w:p>
          <w:p w:rsidR="00D800C6" w:rsidRPr="00D7102C" w:rsidRDefault="00D800C6" w:rsidP="00D800C6">
            <w:pPr>
              <w:autoSpaceDE w:val="0"/>
              <w:autoSpaceDN w:val="0"/>
              <w:adjustRightInd w:val="0"/>
              <w:jc w:val="both"/>
              <w:outlineLvl w:val="2"/>
              <w:rPr>
                <w:sz w:val="20"/>
                <w:szCs w:val="20"/>
              </w:rPr>
            </w:pPr>
            <w:r w:rsidRPr="00D7102C">
              <w:rPr>
                <w:sz w:val="20"/>
                <w:szCs w:val="20"/>
              </w:rPr>
              <w:t xml:space="preserve">Почтовый адрес: 636330, Томская область, </w:t>
            </w:r>
          </w:p>
          <w:p w:rsidR="00D800C6" w:rsidRPr="00D7102C" w:rsidRDefault="00D800C6" w:rsidP="00D800C6">
            <w:pPr>
              <w:autoSpaceDE w:val="0"/>
              <w:autoSpaceDN w:val="0"/>
              <w:adjustRightInd w:val="0"/>
              <w:jc w:val="both"/>
              <w:outlineLvl w:val="2"/>
              <w:rPr>
                <w:sz w:val="20"/>
                <w:szCs w:val="20"/>
              </w:rPr>
            </w:pPr>
            <w:r w:rsidRPr="00D7102C">
              <w:rPr>
                <w:sz w:val="20"/>
                <w:szCs w:val="20"/>
              </w:rPr>
              <w:t>с. Молчаново, ул. Димитрова, д. 25</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Место нахождения:</w:t>
            </w:r>
          </w:p>
          <w:p w:rsidR="00D800C6" w:rsidRPr="00D7102C" w:rsidRDefault="00D800C6" w:rsidP="00D800C6">
            <w:pPr>
              <w:autoSpaceDE w:val="0"/>
              <w:autoSpaceDN w:val="0"/>
              <w:adjustRightInd w:val="0"/>
              <w:rPr>
                <w:sz w:val="20"/>
                <w:szCs w:val="20"/>
              </w:rPr>
            </w:pPr>
          </w:p>
        </w:tc>
      </w:tr>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Платежные реквизиты:</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r w:rsidRPr="00D7102C">
              <w:rPr>
                <w:sz w:val="20"/>
                <w:szCs w:val="20"/>
              </w:rPr>
              <w:t>Платежные реквизиты:</w:t>
            </w:r>
          </w:p>
        </w:tc>
      </w:tr>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both"/>
              <w:outlineLvl w:val="2"/>
              <w:rPr>
                <w:sz w:val="20"/>
                <w:szCs w:val="20"/>
              </w:rPr>
            </w:pPr>
            <w:r w:rsidRPr="00D7102C">
              <w:rPr>
                <w:sz w:val="20"/>
                <w:szCs w:val="20"/>
              </w:rPr>
              <w:t>ИНН 7010000789 КПП 701001001</w:t>
            </w:r>
          </w:p>
          <w:p w:rsidR="00D800C6" w:rsidRPr="00D7102C" w:rsidRDefault="00D800C6" w:rsidP="00D800C6">
            <w:pPr>
              <w:jc w:val="both"/>
              <w:rPr>
                <w:sz w:val="20"/>
                <w:szCs w:val="20"/>
              </w:rPr>
            </w:pPr>
            <w:r w:rsidRPr="00D7102C">
              <w:rPr>
                <w:sz w:val="20"/>
                <w:szCs w:val="20"/>
              </w:rPr>
              <w:t>Управление финансов Администрации Молчановского района (Администрация Молчановского района)</w:t>
            </w:r>
          </w:p>
          <w:p w:rsidR="00D800C6" w:rsidRPr="00D7102C" w:rsidRDefault="00D800C6" w:rsidP="00D800C6">
            <w:pPr>
              <w:jc w:val="both"/>
              <w:rPr>
                <w:sz w:val="20"/>
                <w:szCs w:val="20"/>
              </w:rPr>
            </w:pPr>
            <w:r w:rsidRPr="00D7102C">
              <w:rPr>
                <w:sz w:val="20"/>
                <w:szCs w:val="20"/>
              </w:rPr>
              <w:t>Казначейский счет 03231643696400006500</w:t>
            </w:r>
          </w:p>
          <w:p w:rsidR="00D800C6" w:rsidRPr="00D7102C" w:rsidRDefault="00D800C6" w:rsidP="00D800C6">
            <w:pPr>
              <w:autoSpaceDE w:val="0"/>
              <w:autoSpaceDN w:val="0"/>
              <w:adjustRightInd w:val="0"/>
              <w:jc w:val="both"/>
              <w:outlineLvl w:val="2"/>
              <w:rPr>
                <w:sz w:val="20"/>
                <w:szCs w:val="20"/>
              </w:rPr>
            </w:pPr>
            <w:r w:rsidRPr="00D7102C">
              <w:rPr>
                <w:sz w:val="20"/>
                <w:szCs w:val="20"/>
              </w:rPr>
              <w:t>Отделение Томск Банка России//УФК по Томской области, г. Томск</w:t>
            </w:r>
          </w:p>
          <w:p w:rsidR="00D800C6" w:rsidRPr="00D7102C" w:rsidRDefault="00D800C6" w:rsidP="00D800C6">
            <w:pPr>
              <w:autoSpaceDE w:val="0"/>
              <w:autoSpaceDN w:val="0"/>
              <w:adjustRightInd w:val="0"/>
              <w:jc w:val="both"/>
              <w:outlineLvl w:val="2"/>
              <w:rPr>
                <w:sz w:val="20"/>
                <w:szCs w:val="20"/>
              </w:rPr>
            </w:pPr>
            <w:r w:rsidRPr="00D7102C">
              <w:rPr>
                <w:sz w:val="20"/>
                <w:szCs w:val="20"/>
              </w:rPr>
              <w:t>БИК 016902004</w:t>
            </w:r>
          </w:p>
          <w:p w:rsidR="00D800C6" w:rsidRPr="00D7102C" w:rsidRDefault="00D800C6" w:rsidP="00D800C6">
            <w:pPr>
              <w:autoSpaceDE w:val="0"/>
              <w:autoSpaceDN w:val="0"/>
              <w:adjustRightInd w:val="0"/>
              <w:jc w:val="both"/>
              <w:outlineLvl w:val="2"/>
              <w:rPr>
                <w:sz w:val="20"/>
                <w:szCs w:val="20"/>
              </w:rPr>
            </w:pPr>
            <w:r w:rsidRPr="00D7102C">
              <w:rPr>
                <w:sz w:val="20"/>
                <w:szCs w:val="20"/>
              </w:rPr>
              <w:lastRenderedPageBreak/>
              <w:t xml:space="preserve">Единый казначейский счет </w:t>
            </w:r>
          </w:p>
          <w:p w:rsidR="00D800C6" w:rsidRPr="00D7102C" w:rsidRDefault="00D800C6" w:rsidP="00D800C6">
            <w:pPr>
              <w:autoSpaceDE w:val="0"/>
              <w:autoSpaceDN w:val="0"/>
              <w:adjustRightInd w:val="0"/>
              <w:jc w:val="both"/>
              <w:outlineLvl w:val="2"/>
              <w:rPr>
                <w:sz w:val="20"/>
                <w:szCs w:val="20"/>
              </w:rPr>
            </w:pPr>
            <w:r w:rsidRPr="00D7102C">
              <w:rPr>
                <w:sz w:val="20"/>
                <w:szCs w:val="20"/>
              </w:rPr>
              <w:t>40102810245370000058</w:t>
            </w:r>
          </w:p>
          <w:p w:rsidR="00D800C6" w:rsidRPr="00D7102C" w:rsidRDefault="00D800C6" w:rsidP="00D800C6">
            <w:pPr>
              <w:autoSpaceDE w:val="0"/>
              <w:autoSpaceDN w:val="0"/>
              <w:adjustRightInd w:val="0"/>
              <w:rPr>
                <w:sz w:val="20"/>
                <w:szCs w:val="20"/>
              </w:rPr>
            </w:pPr>
            <w:r w:rsidRPr="00D7102C">
              <w:rPr>
                <w:sz w:val="20"/>
                <w:szCs w:val="20"/>
              </w:rPr>
              <w:t>ОГРН 1027003353915</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rPr>
                <w:sz w:val="20"/>
                <w:szCs w:val="20"/>
              </w:rPr>
            </w:pPr>
          </w:p>
        </w:tc>
      </w:tr>
    </w:tbl>
    <w:p w:rsidR="00D800C6" w:rsidRPr="00D7102C" w:rsidRDefault="00D800C6" w:rsidP="00D800C6">
      <w:pPr>
        <w:autoSpaceDE w:val="0"/>
        <w:autoSpaceDN w:val="0"/>
        <w:adjustRightInd w:val="0"/>
        <w:jc w:val="center"/>
        <w:rPr>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9. Подписи Сторон</w:t>
      </w:r>
    </w:p>
    <w:p w:rsidR="00D800C6" w:rsidRPr="00D7102C" w:rsidRDefault="00D800C6" w:rsidP="00D800C6">
      <w:pPr>
        <w:autoSpaceDE w:val="0"/>
        <w:autoSpaceDN w:val="0"/>
        <w:adjustRightInd w:val="0"/>
        <w:jc w:val="center"/>
        <w:rPr>
          <w:sz w:val="20"/>
          <w:szCs w:val="20"/>
        </w:rPr>
      </w:pPr>
    </w:p>
    <w:tbl>
      <w:tblPr>
        <w:tblW w:w="9720" w:type="dxa"/>
        <w:tblInd w:w="62" w:type="dxa"/>
        <w:tblLayout w:type="fixed"/>
        <w:tblCellMar>
          <w:top w:w="102" w:type="dxa"/>
          <w:left w:w="62" w:type="dxa"/>
          <w:bottom w:w="102" w:type="dxa"/>
          <w:right w:w="62" w:type="dxa"/>
        </w:tblCellMar>
        <w:tblLook w:val="0000" w:firstRow="0" w:lastRow="0" w:firstColumn="0" w:lastColumn="0" w:noHBand="0" w:noVBand="0"/>
      </w:tblPr>
      <w:tblGrid>
        <w:gridCol w:w="5040"/>
        <w:gridCol w:w="4680"/>
      </w:tblGrid>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center"/>
              <w:rPr>
                <w:sz w:val="20"/>
                <w:szCs w:val="20"/>
              </w:rPr>
            </w:pPr>
            <w:r w:rsidRPr="00D7102C">
              <w:rPr>
                <w:sz w:val="20"/>
                <w:szCs w:val="20"/>
              </w:rPr>
              <w:t>Глава Молчановского района</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center"/>
              <w:rPr>
                <w:sz w:val="20"/>
                <w:szCs w:val="20"/>
              </w:rPr>
            </w:pPr>
            <w:r w:rsidRPr="00D7102C">
              <w:rPr>
                <w:sz w:val="20"/>
                <w:szCs w:val="20"/>
              </w:rPr>
              <w:t>Получатель</w:t>
            </w:r>
          </w:p>
        </w:tc>
      </w:tr>
      <w:tr w:rsidR="00D800C6" w:rsidRPr="00D7102C" w:rsidTr="00D800C6">
        <w:tc>
          <w:tcPr>
            <w:tcW w:w="504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both"/>
              <w:rPr>
                <w:sz w:val="20"/>
                <w:szCs w:val="20"/>
              </w:rPr>
            </w:pPr>
            <w:r w:rsidRPr="00D7102C">
              <w:rPr>
                <w:sz w:val="20"/>
                <w:szCs w:val="20"/>
              </w:rPr>
              <w:t>___________________/ 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(подпись)                        (фамилия, инициалы)</w:t>
            </w:r>
          </w:p>
          <w:p w:rsidR="00D800C6" w:rsidRPr="00D7102C" w:rsidRDefault="00D800C6" w:rsidP="00D800C6">
            <w:pPr>
              <w:autoSpaceDE w:val="0"/>
              <w:autoSpaceDN w:val="0"/>
              <w:adjustRightInd w:val="0"/>
              <w:rPr>
                <w:sz w:val="20"/>
                <w:szCs w:val="20"/>
              </w:rPr>
            </w:pPr>
            <w:r w:rsidRPr="00D7102C">
              <w:rPr>
                <w:sz w:val="20"/>
                <w:szCs w:val="20"/>
              </w:rPr>
              <w:t>М.П.</w:t>
            </w:r>
          </w:p>
        </w:tc>
        <w:tc>
          <w:tcPr>
            <w:tcW w:w="4680"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w:t>
            </w:r>
          </w:p>
          <w:p w:rsidR="00D800C6" w:rsidRPr="00D7102C" w:rsidRDefault="00D800C6" w:rsidP="00D800C6">
            <w:pPr>
              <w:autoSpaceDE w:val="0"/>
              <w:autoSpaceDN w:val="0"/>
              <w:adjustRightInd w:val="0"/>
              <w:rPr>
                <w:sz w:val="20"/>
                <w:szCs w:val="20"/>
              </w:rPr>
            </w:pPr>
            <w:r w:rsidRPr="00D7102C">
              <w:rPr>
                <w:sz w:val="20"/>
                <w:szCs w:val="20"/>
              </w:rPr>
              <w:t xml:space="preserve">     (подпись)                (фамилия,инициалы)</w:t>
            </w:r>
          </w:p>
        </w:tc>
      </w:tr>
    </w:tbl>
    <w:p w:rsidR="00D800C6" w:rsidRPr="00D7102C" w:rsidRDefault="00D800C6" w:rsidP="00D800C6">
      <w:pPr>
        <w:autoSpaceDE w:val="0"/>
        <w:autoSpaceDN w:val="0"/>
        <w:adjustRightInd w:val="0"/>
        <w:ind w:firstLine="540"/>
        <w:jc w:val="both"/>
        <w:rPr>
          <w:color w:val="FF0000"/>
          <w:sz w:val="20"/>
          <w:szCs w:val="20"/>
        </w:rPr>
        <w:sectPr w:rsidR="00D800C6" w:rsidRPr="00D7102C" w:rsidSect="00D800C6">
          <w:headerReference w:type="default" r:id="rId18"/>
          <w:pgSz w:w="11905" w:h="16838"/>
          <w:pgMar w:top="709" w:right="567" w:bottom="426" w:left="1701" w:header="426" w:footer="0" w:gutter="0"/>
          <w:cols w:space="720"/>
          <w:docGrid w:linePitch="326"/>
        </w:sectPr>
      </w:pPr>
    </w:p>
    <w:p w:rsidR="00D800C6" w:rsidRPr="00D7102C" w:rsidRDefault="00D800C6" w:rsidP="00D800C6">
      <w:pPr>
        <w:autoSpaceDE w:val="0"/>
        <w:autoSpaceDN w:val="0"/>
        <w:adjustRightInd w:val="0"/>
        <w:rPr>
          <w:sz w:val="20"/>
          <w:szCs w:val="20"/>
        </w:rPr>
      </w:pPr>
      <w:r w:rsidRPr="00D7102C">
        <w:rPr>
          <w:sz w:val="20"/>
          <w:szCs w:val="20"/>
        </w:rPr>
        <w:lastRenderedPageBreak/>
        <w:t xml:space="preserve">Приложение № 1 </w:t>
      </w:r>
    </w:p>
    <w:p w:rsidR="00D800C6" w:rsidRPr="00D7102C" w:rsidRDefault="00D800C6" w:rsidP="00D800C6">
      <w:pPr>
        <w:pStyle w:val="a6"/>
        <w:rPr>
          <w:sz w:val="20"/>
          <w:szCs w:val="20"/>
        </w:rPr>
      </w:pPr>
      <w:r w:rsidRPr="00D7102C">
        <w:rPr>
          <w:sz w:val="20"/>
          <w:szCs w:val="20"/>
        </w:rPr>
        <w:t>к Соглашению о предоставлении субсидии на государственную</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поддержку сельскохозяйственного производства</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в муниципальном образовании «Молчановский район» по</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субсидии ____________________________________________</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от «____» ______________ 20____ г. № ___________</w:t>
      </w:r>
    </w:p>
    <w:p w:rsidR="00D800C6" w:rsidRPr="00D7102C" w:rsidRDefault="00D800C6" w:rsidP="00D800C6">
      <w:pPr>
        <w:pStyle w:val="ConsPlusNonformat"/>
        <w:ind w:left="9498"/>
        <w:rPr>
          <w:rFonts w:ascii="Times New Roman" w:hAnsi="Times New Roman" w:cs="Times New Roman"/>
        </w:rPr>
      </w:pPr>
    </w:p>
    <w:p w:rsidR="00D800C6" w:rsidRPr="00D7102C" w:rsidRDefault="00D800C6" w:rsidP="00D800C6">
      <w:pPr>
        <w:jc w:val="right"/>
        <w:rPr>
          <w:color w:val="FF0000"/>
          <w:sz w:val="20"/>
          <w:szCs w:val="20"/>
        </w:rPr>
      </w:pPr>
    </w:p>
    <w:p w:rsidR="00D800C6" w:rsidRPr="00D7102C" w:rsidRDefault="00D800C6" w:rsidP="00D800C6">
      <w:pPr>
        <w:jc w:val="center"/>
        <w:rPr>
          <w:sz w:val="20"/>
          <w:szCs w:val="20"/>
        </w:rPr>
      </w:pPr>
      <w:r w:rsidRPr="00D7102C">
        <w:rPr>
          <w:sz w:val="20"/>
          <w:szCs w:val="20"/>
        </w:rPr>
        <w:t>Результат предоставления субсидии, показатели, необходимые для достижения результата предоставления субсидии*</w:t>
      </w:r>
    </w:p>
    <w:p w:rsidR="00D800C6" w:rsidRPr="00D7102C" w:rsidRDefault="00D800C6" w:rsidP="00D800C6">
      <w:pPr>
        <w:jc w:val="center"/>
        <w:rPr>
          <w:sz w:val="20"/>
          <w:szCs w:val="20"/>
          <w:vertAlign w:val="superscript"/>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9"/>
        <w:gridCol w:w="3543"/>
        <w:gridCol w:w="4253"/>
      </w:tblGrid>
      <w:tr w:rsidR="00D800C6" w:rsidRPr="00D7102C" w:rsidTr="00D800C6">
        <w:tc>
          <w:tcPr>
            <w:tcW w:w="3685" w:type="dxa"/>
            <w:shd w:val="clear" w:color="auto" w:fill="auto"/>
          </w:tcPr>
          <w:p w:rsidR="00D800C6" w:rsidRPr="00D7102C" w:rsidRDefault="00D800C6" w:rsidP="00D800C6">
            <w:pPr>
              <w:jc w:val="center"/>
              <w:rPr>
                <w:sz w:val="20"/>
                <w:szCs w:val="20"/>
              </w:rPr>
            </w:pPr>
            <w:r w:rsidRPr="00D7102C">
              <w:rPr>
                <w:sz w:val="20"/>
                <w:szCs w:val="20"/>
              </w:rPr>
              <w:t>Наименование цели субсидии</w:t>
            </w:r>
          </w:p>
        </w:tc>
        <w:tc>
          <w:tcPr>
            <w:tcW w:w="3119" w:type="dxa"/>
          </w:tcPr>
          <w:p w:rsidR="00D800C6" w:rsidRPr="00D7102C" w:rsidRDefault="00D800C6" w:rsidP="00D800C6">
            <w:pPr>
              <w:jc w:val="center"/>
              <w:rPr>
                <w:sz w:val="20"/>
                <w:szCs w:val="20"/>
              </w:rPr>
            </w:pPr>
            <w:r w:rsidRPr="00D7102C">
              <w:rPr>
                <w:sz w:val="20"/>
                <w:szCs w:val="20"/>
              </w:rPr>
              <w:t xml:space="preserve">Наименование результата предоставления субсидии, показателей, необходимых для достижения результата предоставления субсидии, единица измерения </w:t>
            </w:r>
          </w:p>
        </w:tc>
        <w:tc>
          <w:tcPr>
            <w:tcW w:w="3543" w:type="dxa"/>
            <w:shd w:val="clear" w:color="auto" w:fill="auto"/>
          </w:tcPr>
          <w:p w:rsidR="00D800C6" w:rsidRPr="00D7102C" w:rsidRDefault="00D800C6" w:rsidP="00D800C6">
            <w:pPr>
              <w:jc w:val="center"/>
              <w:rPr>
                <w:sz w:val="20"/>
                <w:szCs w:val="20"/>
              </w:rPr>
            </w:pPr>
            <w:r w:rsidRPr="00D7102C">
              <w:rPr>
                <w:sz w:val="20"/>
                <w:szCs w:val="20"/>
              </w:rPr>
              <w:t>Фактически достигнутое значение показателя, необходимого для достижения результата предоставления субсидии, за предыдущий год</w:t>
            </w:r>
          </w:p>
        </w:tc>
        <w:tc>
          <w:tcPr>
            <w:tcW w:w="4253" w:type="dxa"/>
            <w:shd w:val="clear" w:color="auto" w:fill="auto"/>
          </w:tcPr>
          <w:p w:rsidR="00D800C6" w:rsidRPr="00D7102C" w:rsidRDefault="00D800C6" w:rsidP="00D800C6">
            <w:pPr>
              <w:jc w:val="center"/>
              <w:rPr>
                <w:sz w:val="20"/>
                <w:szCs w:val="20"/>
              </w:rPr>
            </w:pPr>
            <w:r w:rsidRPr="00D7102C">
              <w:rPr>
                <w:sz w:val="20"/>
                <w:szCs w:val="20"/>
              </w:rPr>
              <w:t>Плановое значение показателя, необходимого для достижения результата предоставления субсидии на текущий год (не ниже фактически достигнутого значения показателя за предыдущий год)</w:t>
            </w:r>
          </w:p>
        </w:tc>
      </w:tr>
      <w:tr w:rsidR="00D800C6" w:rsidRPr="00D7102C" w:rsidTr="00D800C6">
        <w:tc>
          <w:tcPr>
            <w:tcW w:w="3685" w:type="dxa"/>
            <w:shd w:val="clear" w:color="auto" w:fill="auto"/>
          </w:tcPr>
          <w:p w:rsidR="00D800C6" w:rsidRPr="00D7102C" w:rsidRDefault="00D800C6" w:rsidP="00D800C6">
            <w:pPr>
              <w:jc w:val="center"/>
              <w:rPr>
                <w:sz w:val="20"/>
                <w:szCs w:val="20"/>
              </w:rPr>
            </w:pPr>
            <w:r w:rsidRPr="00D7102C">
              <w:rPr>
                <w:sz w:val="20"/>
                <w:szCs w:val="20"/>
              </w:rPr>
              <w:t>1</w:t>
            </w:r>
          </w:p>
        </w:tc>
        <w:tc>
          <w:tcPr>
            <w:tcW w:w="3119" w:type="dxa"/>
          </w:tcPr>
          <w:p w:rsidR="00D800C6" w:rsidRPr="00D7102C" w:rsidRDefault="00D800C6" w:rsidP="00D800C6">
            <w:pPr>
              <w:jc w:val="center"/>
              <w:rPr>
                <w:sz w:val="20"/>
                <w:szCs w:val="20"/>
              </w:rPr>
            </w:pPr>
            <w:r w:rsidRPr="00D7102C">
              <w:rPr>
                <w:sz w:val="20"/>
                <w:szCs w:val="20"/>
              </w:rPr>
              <w:t>2</w:t>
            </w:r>
          </w:p>
        </w:tc>
        <w:tc>
          <w:tcPr>
            <w:tcW w:w="3543" w:type="dxa"/>
            <w:shd w:val="clear" w:color="auto" w:fill="auto"/>
          </w:tcPr>
          <w:p w:rsidR="00D800C6" w:rsidRPr="00D7102C" w:rsidRDefault="00D800C6" w:rsidP="00D800C6">
            <w:pPr>
              <w:jc w:val="center"/>
              <w:rPr>
                <w:sz w:val="20"/>
                <w:szCs w:val="20"/>
              </w:rPr>
            </w:pPr>
            <w:r w:rsidRPr="00D7102C">
              <w:rPr>
                <w:sz w:val="20"/>
                <w:szCs w:val="20"/>
              </w:rPr>
              <w:t>3</w:t>
            </w:r>
          </w:p>
        </w:tc>
        <w:tc>
          <w:tcPr>
            <w:tcW w:w="4253" w:type="dxa"/>
            <w:shd w:val="clear" w:color="auto" w:fill="auto"/>
          </w:tcPr>
          <w:p w:rsidR="00D800C6" w:rsidRPr="00D7102C" w:rsidRDefault="00D800C6" w:rsidP="00D800C6">
            <w:pPr>
              <w:jc w:val="center"/>
              <w:rPr>
                <w:sz w:val="20"/>
                <w:szCs w:val="20"/>
              </w:rPr>
            </w:pPr>
            <w:r w:rsidRPr="00D7102C">
              <w:rPr>
                <w:sz w:val="20"/>
                <w:szCs w:val="20"/>
              </w:rPr>
              <w:t>4</w:t>
            </w:r>
          </w:p>
        </w:tc>
      </w:tr>
      <w:tr w:rsidR="00D800C6" w:rsidRPr="00D7102C" w:rsidTr="00D800C6">
        <w:trPr>
          <w:trHeight w:val="1149"/>
        </w:trPr>
        <w:tc>
          <w:tcPr>
            <w:tcW w:w="3685" w:type="dxa"/>
            <w:shd w:val="clear" w:color="auto" w:fill="auto"/>
          </w:tcPr>
          <w:p w:rsidR="00D800C6" w:rsidRPr="00D7102C" w:rsidRDefault="00D800C6" w:rsidP="00D800C6">
            <w:pPr>
              <w:jc w:val="both"/>
              <w:rPr>
                <w:sz w:val="20"/>
                <w:szCs w:val="20"/>
              </w:rPr>
            </w:pPr>
            <w:r w:rsidRPr="00D7102C">
              <w:rPr>
                <w:sz w:val="20"/>
                <w:szCs w:val="20"/>
              </w:rPr>
              <w:t>Субсидии на развитие_________</w:t>
            </w:r>
          </w:p>
        </w:tc>
        <w:tc>
          <w:tcPr>
            <w:tcW w:w="3119" w:type="dxa"/>
          </w:tcPr>
          <w:p w:rsidR="00D800C6" w:rsidRPr="00D7102C" w:rsidRDefault="00D800C6" w:rsidP="00D800C6">
            <w:pPr>
              <w:jc w:val="both"/>
              <w:rPr>
                <w:sz w:val="20"/>
                <w:szCs w:val="20"/>
              </w:rPr>
            </w:pPr>
            <w:r w:rsidRPr="00D7102C">
              <w:rPr>
                <w:sz w:val="20"/>
                <w:szCs w:val="20"/>
              </w:rPr>
              <w:t>Сохранение или увеличение поголовья сельскохозяйственных животных (процентов)</w:t>
            </w:r>
          </w:p>
        </w:tc>
        <w:tc>
          <w:tcPr>
            <w:tcW w:w="3543" w:type="dxa"/>
            <w:shd w:val="clear" w:color="auto" w:fill="auto"/>
          </w:tcPr>
          <w:p w:rsidR="00D800C6" w:rsidRPr="00D7102C" w:rsidRDefault="00D800C6" w:rsidP="00D800C6">
            <w:pPr>
              <w:jc w:val="center"/>
              <w:rPr>
                <w:sz w:val="20"/>
                <w:szCs w:val="20"/>
                <w:highlight w:val="yellow"/>
              </w:rPr>
            </w:pPr>
          </w:p>
        </w:tc>
        <w:tc>
          <w:tcPr>
            <w:tcW w:w="4253" w:type="dxa"/>
            <w:shd w:val="clear" w:color="auto" w:fill="auto"/>
          </w:tcPr>
          <w:p w:rsidR="00D800C6" w:rsidRPr="00D7102C" w:rsidRDefault="00D800C6" w:rsidP="00D800C6">
            <w:pPr>
              <w:jc w:val="center"/>
              <w:rPr>
                <w:sz w:val="20"/>
                <w:szCs w:val="20"/>
                <w:highlight w:val="yellow"/>
              </w:rPr>
            </w:pPr>
          </w:p>
        </w:tc>
      </w:tr>
      <w:tr w:rsidR="00D800C6" w:rsidRPr="00D7102C" w:rsidTr="00D800C6">
        <w:trPr>
          <w:trHeight w:val="1417"/>
        </w:trPr>
        <w:tc>
          <w:tcPr>
            <w:tcW w:w="3685" w:type="dxa"/>
            <w:shd w:val="clear" w:color="auto" w:fill="auto"/>
          </w:tcPr>
          <w:p w:rsidR="00D800C6" w:rsidRPr="00D7102C" w:rsidRDefault="00D800C6" w:rsidP="00D800C6">
            <w:pPr>
              <w:jc w:val="both"/>
              <w:rPr>
                <w:sz w:val="20"/>
                <w:szCs w:val="20"/>
              </w:rPr>
            </w:pPr>
            <w:r w:rsidRPr="00D7102C">
              <w:rPr>
                <w:sz w:val="20"/>
                <w:szCs w:val="20"/>
              </w:rPr>
              <w:t>Субсидии на развитие_________</w:t>
            </w:r>
          </w:p>
        </w:tc>
        <w:tc>
          <w:tcPr>
            <w:tcW w:w="3119" w:type="dxa"/>
          </w:tcPr>
          <w:p w:rsidR="00D800C6" w:rsidRPr="00D7102C" w:rsidRDefault="00D800C6" w:rsidP="00D800C6">
            <w:pPr>
              <w:jc w:val="both"/>
              <w:rPr>
                <w:sz w:val="20"/>
                <w:szCs w:val="20"/>
              </w:rPr>
            </w:pPr>
            <w:r w:rsidRPr="00D7102C">
              <w:rPr>
                <w:sz w:val="20"/>
                <w:szCs w:val="20"/>
              </w:rPr>
              <w:t>Сохранение или увеличение посевных площадей (процентов)**</w:t>
            </w:r>
          </w:p>
        </w:tc>
        <w:tc>
          <w:tcPr>
            <w:tcW w:w="3543" w:type="dxa"/>
            <w:shd w:val="clear" w:color="auto" w:fill="auto"/>
          </w:tcPr>
          <w:p w:rsidR="00D800C6" w:rsidRPr="00D7102C" w:rsidRDefault="00D800C6" w:rsidP="00D800C6">
            <w:pPr>
              <w:jc w:val="center"/>
              <w:rPr>
                <w:sz w:val="20"/>
                <w:szCs w:val="20"/>
                <w:highlight w:val="yellow"/>
              </w:rPr>
            </w:pPr>
          </w:p>
        </w:tc>
        <w:tc>
          <w:tcPr>
            <w:tcW w:w="4253" w:type="dxa"/>
            <w:shd w:val="clear" w:color="auto" w:fill="auto"/>
          </w:tcPr>
          <w:p w:rsidR="00D800C6" w:rsidRPr="00D7102C" w:rsidRDefault="00D800C6" w:rsidP="00D800C6">
            <w:pPr>
              <w:jc w:val="center"/>
              <w:rPr>
                <w:sz w:val="20"/>
                <w:szCs w:val="20"/>
                <w:highlight w:val="yellow"/>
              </w:rPr>
            </w:pPr>
          </w:p>
        </w:tc>
      </w:tr>
    </w:tbl>
    <w:p w:rsidR="00D800C6" w:rsidRPr="00D7102C" w:rsidRDefault="00D800C6" w:rsidP="00D800C6">
      <w:pPr>
        <w:ind w:left="426"/>
        <w:rPr>
          <w:sz w:val="20"/>
          <w:szCs w:val="20"/>
        </w:rPr>
      </w:pPr>
      <w:r w:rsidRPr="00D7102C">
        <w:rPr>
          <w:sz w:val="20"/>
          <w:szCs w:val="20"/>
        </w:rPr>
        <w:t>--------------------------------------------------------------------------------------------------------------------------------------------------------------------------------</w:t>
      </w:r>
    </w:p>
    <w:p w:rsidR="00D800C6" w:rsidRPr="00D7102C" w:rsidRDefault="00D800C6" w:rsidP="00D800C6">
      <w:pPr>
        <w:ind w:left="426"/>
        <w:rPr>
          <w:sz w:val="20"/>
          <w:szCs w:val="20"/>
        </w:rPr>
      </w:pPr>
      <w:r w:rsidRPr="00D7102C">
        <w:rPr>
          <w:b/>
          <w:sz w:val="20"/>
          <w:szCs w:val="20"/>
        </w:rPr>
        <w:t>*</w:t>
      </w:r>
      <w:r w:rsidRPr="00D7102C">
        <w:rPr>
          <w:sz w:val="20"/>
          <w:szCs w:val="20"/>
        </w:rPr>
        <w:t xml:space="preserve"> - заполняется самостоятельно получателем субсидии;</w:t>
      </w:r>
    </w:p>
    <w:p w:rsidR="00D800C6" w:rsidRPr="00D7102C" w:rsidRDefault="00D800C6" w:rsidP="00D800C6">
      <w:pPr>
        <w:pStyle w:val="ConsPlusNormal"/>
        <w:ind w:left="426" w:firstLine="0"/>
        <w:jc w:val="both"/>
        <w:rPr>
          <w:rFonts w:ascii="Times New Roman" w:hAnsi="Times New Roman" w:cs="Times New Roman"/>
        </w:rPr>
      </w:pPr>
      <w:r w:rsidRPr="00D7102C">
        <w:rPr>
          <w:rFonts w:ascii="Times New Roman" w:hAnsi="Times New Roman" w:cs="Times New Roman"/>
        </w:rPr>
        <w:t>** - для КФХ и ИП, основным видом деятельности которых является растениеводство.</w:t>
      </w:r>
    </w:p>
    <w:p w:rsidR="00D800C6" w:rsidRPr="00D7102C" w:rsidRDefault="00D800C6" w:rsidP="00D800C6">
      <w:pPr>
        <w:autoSpaceDE w:val="0"/>
        <w:autoSpaceDN w:val="0"/>
        <w:adjustRightInd w:val="0"/>
        <w:ind w:firstLine="709"/>
        <w:jc w:val="both"/>
        <w:rPr>
          <w:bCs/>
          <w:sz w:val="20"/>
          <w:szCs w:val="20"/>
        </w:rPr>
      </w:pPr>
    </w:p>
    <w:p w:rsidR="00D800C6" w:rsidRPr="00D7102C" w:rsidRDefault="00D800C6" w:rsidP="00D800C6">
      <w:pPr>
        <w:autoSpaceDE w:val="0"/>
        <w:autoSpaceDN w:val="0"/>
        <w:adjustRightInd w:val="0"/>
        <w:jc w:val="center"/>
        <w:outlineLvl w:val="1"/>
        <w:rPr>
          <w:sz w:val="20"/>
          <w:szCs w:val="20"/>
        </w:rPr>
      </w:pPr>
      <w:r w:rsidRPr="00D7102C">
        <w:rPr>
          <w:sz w:val="20"/>
          <w:szCs w:val="20"/>
        </w:rPr>
        <w:t>Подписи Сторон:</w:t>
      </w:r>
    </w:p>
    <w:p w:rsidR="00D800C6" w:rsidRPr="00D7102C" w:rsidRDefault="00D800C6" w:rsidP="00D800C6">
      <w:pPr>
        <w:autoSpaceDE w:val="0"/>
        <w:autoSpaceDN w:val="0"/>
        <w:adjustRightInd w:val="0"/>
        <w:jc w:val="center"/>
        <w:outlineLvl w:val="1"/>
        <w:rPr>
          <w:sz w:val="20"/>
          <w:szCs w:val="20"/>
        </w:rPr>
      </w:pPr>
    </w:p>
    <w:tbl>
      <w:tblPr>
        <w:tblW w:w="14600" w:type="dxa"/>
        <w:tblInd w:w="488" w:type="dxa"/>
        <w:tblLayout w:type="fixed"/>
        <w:tblCellMar>
          <w:top w:w="102" w:type="dxa"/>
          <w:left w:w="62" w:type="dxa"/>
          <w:bottom w:w="102" w:type="dxa"/>
          <w:right w:w="62" w:type="dxa"/>
        </w:tblCellMar>
        <w:tblLook w:val="0000" w:firstRow="0" w:lastRow="0" w:firstColumn="0" w:lastColumn="0" w:noHBand="0" w:noVBand="0"/>
      </w:tblPr>
      <w:tblGrid>
        <w:gridCol w:w="7938"/>
        <w:gridCol w:w="6662"/>
      </w:tblGrid>
      <w:tr w:rsidR="00D800C6" w:rsidRPr="00D7102C" w:rsidTr="00D800C6">
        <w:tc>
          <w:tcPr>
            <w:tcW w:w="793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center"/>
              <w:rPr>
                <w:sz w:val="20"/>
                <w:szCs w:val="20"/>
              </w:rPr>
            </w:pPr>
            <w:r w:rsidRPr="00D7102C">
              <w:rPr>
                <w:sz w:val="20"/>
                <w:szCs w:val="20"/>
              </w:rPr>
              <w:t>Глава Молчановского района</w:t>
            </w:r>
          </w:p>
        </w:tc>
        <w:tc>
          <w:tcPr>
            <w:tcW w:w="6662"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center"/>
              <w:rPr>
                <w:sz w:val="20"/>
                <w:szCs w:val="20"/>
              </w:rPr>
            </w:pPr>
            <w:r w:rsidRPr="00D7102C">
              <w:rPr>
                <w:sz w:val="20"/>
                <w:szCs w:val="20"/>
              </w:rPr>
              <w:t>Получатель</w:t>
            </w:r>
          </w:p>
        </w:tc>
      </w:tr>
      <w:tr w:rsidR="00D800C6" w:rsidRPr="00D7102C" w:rsidTr="00D800C6">
        <w:tc>
          <w:tcPr>
            <w:tcW w:w="793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________________________________________/ ____________________/</w:t>
            </w:r>
          </w:p>
          <w:p w:rsidR="00D800C6" w:rsidRPr="00D7102C" w:rsidRDefault="00D800C6" w:rsidP="00D800C6">
            <w:pPr>
              <w:autoSpaceDE w:val="0"/>
              <w:autoSpaceDN w:val="0"/>
              <w:adjustRightInd w:val="0"/>
              <w:jc w:val="both"/>
              <w:rPr>
                <w:sz w:val="20"/>
                <w:szCs w:val="20"/>
              </w:rPr>
            </w:pPr>
            <w:r w:rsidRPr="00D7102C">
              <w:rPr>
                <w:sz w:val="20"/>
                <w:szCs w:val="20"/>
              </w:rPr>
              <w:t xml:space="preserve">                          (подпись)                                          (фамилия, инициалы)</w:t>
            </w:r>
          </w:p>
          <w:p w:rsidR="00D800C6" w:rsidRPr="00D7102C" w:rsidRDefault="00D800C6" w:rsidP="00D800C6">
            <w:pPr>
              <w:autoSpaceDE w:val="0"/>
              <w:autoSpaceDN w:val="0"/>
              <w:adjustRightInd w:val="0"/>
              <w:rPr>
                <w:sz w:val="20"/>
                <w:szCs w:val="20"/>
              </w:rPr>
            </w:pPr>
            <w:r w:rsidRPr="00D7102C">
              <w:rPr>
                <w:sz w:val="20"/>
                <w:szCs w:val="20"/>
              </w:rPr>
              <w:t>М.П.</w:t>
            </w:r>
          </w:p>
        </w:tc>
        <w:tc>
          <w:tcPr>
            <w:tcW w:w="6662"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jc w:val="both"/>
              <w:rPr>
                <w:sz w:val="20"/>
                <w:szCs w:val="20"/>
              </w:rPr>
            </w:pPr>
            <w:r w:rsidRPr="00D7102C">
              <w:rPr>
                <w:sz w:val="20"/>
                <w:szCs w:val="20"/>
              </w:rPr>
              <w:t>______________________________/_______________________/</w:t>
            </w:r>
          </w:p>
          <w:p w:rsidR="00D800C6" w:rsidRPr="00D7102C" w:rsidRDefault="00D800C6" w:rsidP="00D800C6">
            <w:pPr>
              <w:autoSpaceDE w:val="0"/>
              <w:autoSpaceDN w:val="0"/>
              <w:adjustRightInd w:val="0"/>
              <w:rPr>
                <w:sz w:val="20"/>
                <w:szCs w:val="20"/>
              </w:rPr>
            </w:pPr>
            <w:r w:rsidRPr="00D7102C">
              <w:rPr>
                <w:sz w:val="20"/>
                <w:szCs w:val="20"/>
              </w:rPr>
              <w:t xml:space="preserve">                     (подпись)                                    (фамилия, инициалы)</w:t>
            </w:r>
          </w:p>
        </w:tc>
      </w:tr>
    </w:tbl>
    <w:p w:rsidR="00D800C6" w:rsidRPr="00D7102C" w:rsidRDefault="00D800C6" w:rsidP="00D800C6">
      <w:pPr>
        <w:rPr>
          <w:sz w:val="20"/>
          <w:szCs w:val="20"/>
        </w:rPr>
      </w:pPr>
      <w:r w:rsidRPr="00D7102C">
        <w:rPr>
          <w:sz w:val="20"/>
          <w:szCs w:val="20"/>
        </w:rPr>
        <w:t xml:space="preserve">Приложение № 2 </w:t>
      </w:r>
    </w:p>
    <w:p w:rsidR="00D800C6" w:rsidRPr="00D7102C" w:rsidRDefault="00D800C6" w:rsidP="00D800C6">
      <w:pPr>
        <w:pStyle w:val="a6"/>
        <w:rPr>
          <w:sz w:val="20"/>
          <w:szCs w:val="20"/>
        </w:rPr>
      </w:pPr>
      <w:r w:rsidRPr="00D7102C">
        <w:rPr>
          <w:sz w:val="20"/>
          <w:szCs w:val="20"/>
        </w:rPr>
        <w:t>к Соглашению о предоставлении субсидии на государственную</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поддержку сельскохозяйственного производства</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в муниципальном образовании «Молчановский район» по</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субсидии ____________________________________________</w:t>
      </w:r>
    </w:p>
    <w:p w:rsidR="00D800C6" w:rsidRPr="00D7102C" w:rsidRDefault="00D800C6" w:rsidP="00D800C6">
      <w:pPr>
        <w:pStyle w:val="ConsPlusNonformat"/>
        <w:rPr>
          <w:rFonts w:ascii="Times New Roman" w:hAnsi="Times New Roman" w:cs="Times New Roman"/>
        </w:rPr>
      </w:pPr>
      <w:r w:rsidRPr="00D7102C">
        <w:rPr>
          <w:rFonts w:ascii="Times New Roman" w:hAnsi="Times New Roman" w:cs="Times New Roman"/>
        </w:rPr>
        <w:t>от «____» ______________ 20____ г. № ___________</w:t>
      </w:r>
    </w:p>
    <w:p w:rsidR="00D800C6" w:rsidRPr="00D7102C" w:rsidRDefault="00D800C6" w:rsidP="00D800C6">
      <w:pPr>
        <w:jc w:val="right"/>
        <w:rPr>
          <w:color w:val="FF0000"/>
          <w:sz w:val="20"/>
          <w:szCs w:val="20"/>
        </w:rPr>
      </w:pPr>
    </w:p>
    <w:p w:rsidR="00D800C6" w:rsidRPr="00D7102C" w:rsidRDefault="00D800C6" w:rsidP="00D800C6">
      <w:pPr>
        <w:autoSpaceDE w:val="0"/>
        <w:autoSpaceDN w:val="0"/>
        <w:adjustRightInd w:val="0"/>
        <w:jc w:val="center"/>
        <w:rPr>
          <w:sz w:val="20"/>
          <w:szCs w:val="20"/>
        </w:rPr>
      </w:pPr>
      <w:r w:rsidRPr="00D7102C">
        <w:rPr>
          <w:sz w:val="20"/>
          <w:szCs w:val="20"/>
        </w:rPr>
        <w:t>Отчет о достижении значений результатов предоставления субсидии*</w:t>
      </w:r>
    </w:p>
    <w:p w:rsidR="00D800C6" w:rsidRPr="00D7102C" w:rsidRDefault="00D800C6" w:rsidP="00D800C6">
      <w:pPr>
        <w:autoSpaceDE w:val="0"/>
        <w:autoSpaceDN w:val="0"/>
        <w:adjustRightInd w:val="0"/>
        <w:jc w:val="center"/>
        <w:rPr>
          <w:sz w:val="20"/>
          <w:szCs w:val="20"/>
        </w:rPr>
      </w:pPr>
      <w:r w:rsidRPr="00D7102C">
        <w:rPr>
          <w:sz w:val="20"/>
          <w:szCs w:val="20"/>
        </w:rPr>
        <w:t>на ____________ 20__ г.</w:t>
      </w:r>
    </w:p>
    <w:p w:rsidR="00D800C6" w:rsidRPr="00D7102C" w:rsidRDefault="00D800C6" w:rsidP="00D800C6">
      <w:pPr>
        <w:autoSpaceDE w:val="0"/>
        <w:autoSpaceDN w:val="0"/>
        <w:adjustRightInd w:val="0"/>
        <w:jc w:val="both"/>
        <w:outlineLvl w:val="0"/>
        <w:rPr>
          <w:sz w:val="20"/>
          <w:szCs w:val="20"/>
        </w:rPr>
      </w:pPr>
    </w:p>
    <w:p w:rsidR="00D800C6" w:rsidRPr="00D7102C" w:rsidRDefault="00D800C6" w:rsidP="00D800C6">
      <w:pPr>
        <w:autoSpaceDE w:val="0"/>
        <w:autoSpaceDN w:val="0"/>
        <w:adjustRightInd w:val="0"/>
        <w:ind w:left="426"/>
        <w:jc w:val="both"/>
        <w:outlineLvl w:val="0"/>
        <w:rPr>
          <w:sz w:val="20"/>
          <w:szCs w:val="20"/>
        </w:rPr>
      </w:pPr>
      <w:r w:rsidRPr="00D7102C">
        <w:rPr>
          <w:sz w:val="20"/>
          <w:szCs w:val="20"/>
        </w:rPr>
        <w:t>Наименование Получателя: ___________________________________________________</w:t>
      </w:r>
    </w:p>
    <w:p w:rsidR="00D800C6" w:rsidRPr="00D7102C" w:rsidRDefault="00D800C6" w:rsidP="00D800C6">
      <w:pPr>
        <w:autoSpaceDE w:val="0"/>
        <w:autoSpaceDN w:val="0"/>
        <w:adjustRightInd w:val="0"/>
        <w:ind w:left="426"/>
        <w:jc w:val="both"/>
        <w:outlineLvl w:val="0"/>
        <w:rPr>
          <w:sz w:val="20"/>
          <w:szCs w:val="20"/>
        </w:rPr>
      </w:pPr>
      <w:r w:rsidRPr="00D7102C">
        <w:rPr>
          <w:sz w:val="20"/>
          <w:szCs w:val="20"/>
        </w:rPr>
        <w:t>Периодичность: годовая</w:t>
      </w:r>
    </w:p>
    <w:p w:rsidR="00D800C6" w:rsidRPr="00D7102C" w:rsidRDefault="00D800C6" w:rsidP="00D800C6">
      <w:pPr>
        <w:pStyle w:val="ConsPlusNormal"/>
        <w:ind w:left="426"/>
        <w:jc w:val="both"/>
        <w:rPr>
          <w:rFonts w:ascii="Times New Roman" w:hAnsi="Times New Roman" w:cs="Times New Roman"/>
        </w:rPr>
      </w:pPr>
    </w:p>
    <w:tbl>
      <w:tblPr>
        <w:tblW w:w="1460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28" w:type="dxa"/>
          <w:bottom w:w="-1" w:type="dxa"/>
          <w:right w:w="28" w:type="dxa"/>
        </w:tblCellMar>
        <w:tblLook w:val="0000" w:firstRow="0" w:lastRow="0" w:firstColumn="0" w:lastColumn="0" w:noHBand="0" w:noVBand="0"/>
      </w:tblPr>
      <w:tblGrid>
        <w:gridCol w:w="3118"/>
        <w:gridCol w:w="2268"/>
        <w:gridCol w:w="2977"/>
        <w:gridCol w:w="2977"/>
        <w:gridCol w:w="1701"/>
        <w:gridCol w:w="1559"/>
      </w:tblGrid>
      <w:tr w:rsidR="00D800C6" w:rsidRPr="00D7102C" w:rsidTr="00D800C6">
        <w:tc>
          <w:tcPr>
            <w:tcW w:w="3118" w:type="dxa"/>
          </w:tcPr>
          <w:p w:rsidR="00D800C6" w:rsidRPr="00D7102C" w:rsidRDefault="00D800C6" w:rsidP="00D800C6">
            <w:pPr>
              <w:jc w:val="center"/>
              <w:rPr>
                <w:sz w:val="20"/>
                <w:szCs w:val="20"/>
              </w:rPr>
            </w:pPr>
            <w:r w:rsidRPr="00D7102C">
              <w:rPr>
                <w:sz w:val="20"/>
                <w:szCs w:val="20"/>
              </w:rPr>
              <w:t>Наименование результата (показателя), единица измерения</w:t>
            </w:r>
          </w:p>
        </w:tc>
        <w:tc>
          <w:tcPr>
            <w:tcW w:w="2268" w:type="dxa"/>
          </w:tcPr>
          <w:p w:rsidR="00D800C6" w:rsidRPr="00D7102C" w:rsidRDefault="00D800C6" w:rsidP="00D800C6">
            <w:pPr>
              <w:jc w:val="center"/>
              <w:rPr>
                <w:sz w:val="20"/>
                <w:szCs w:val="20"/>
              </w:rPr>
            </w:pPr>
            <w:r w:rsidRPr="00D7102C">
              <w:rPr>
                <w:sz w:val="20"/>
                <w:szCs w:val="20"/>
              </w:rPr>
              <w:t>Плановое значение показателя</w:t>
            </w:r>
          </w:p>
        </w:tc>
        <w:tc>
          <w:tcPr>
            <w:tcW w:w="2977" w:type="dxa"/>
          </w:tcPr>
          <w:p w:rsidR="00D800C6" w:rsidRPr="00D7102C" w:rsidRDefault="00D800C6" w:rsidP="00D800C6">
            <w:pPr>
              <w:jc w:val="center"/>
              <w:rPr>
                <w:sz w:val="20"/>
                <w:szCs w:val="20"/>
              </w:rPr>
            </w:pPr>
            <w:r w:rsidRPr="00D7102C">
              <w:rPr>
                <w:sz w:val="20"/>
                <w:szCs w:val="20"/>
              </w:rPr>
              <w:t>Дата, к которой должно быть достигнуто значение показателя</w:t>
            </w:r>
          </w:p>
        </w:tc>
        <w:tc>
          <w:tcPr>
            <w:tcW w:w="2977" w:type="dxa"/>
          </w:tcPr>
          <w:p w:rsidR="00D800C6" w:rsidRPr="00D7102C" w:rsidRDefault="00D800C6" w:rsidP="00D800C6">
            <w:pPr>
              <w:jc w:val="center"/>
              <w:rPr>
                <w:sz w:val="20"/>
                <w:szCs w:val="20"/>
              </w:rPr>
            </w:pPr>
            <w:r w:rsidRPr="00D7102C">
              <w:rPr>
                <w:sz w:val="20"/>
                <w:szCs w:val="20"/>
              </w:rPr>
              <w:t>Достигнутое значение показателя на отчетную дату</w:t>
            </w:r>
          </w:p>
        </w:tc>
        <w:tc>
          <w:tcPr>
            <w:tcW w:w="1701" w:type="dxa"/>
          </w:tcPr>
          <w:p w:rsidR="00D800C6" w:rsidRPr="00D7102C" w:rsidRDefault="00D800C6" w:rsidP="00D800C6">
            <w:pPr>
              <w:jc w:val="center"/>
              <w:rPr>
                <w:sz w:val="20"/>
                <w:szCs w:val="20"/>
              </w:rPr>
            </w:pPr>
            <w:r w:rsidRPr="00D7102C">
              <w:rPr>
                <w:sz w:val="20"/>
                <w:szCs w:val="20"/>
              </w:rPr>
              <w:t>Процент выполнения плана</w:t>
            </w:r>
          </w:p>
        </w:tc>
        <w:tc>
          <w:tcPr>
            <w:tcW w:w="1559" w:type="dxa"/>
          </w:tcPr>
          <w:p w:rsidR="00D800C6" w:rsidRPr="00D7102C" w:rsidRDefault="00D800C6" w:rsidP="00D800C6">
            <w:pPr>
              <w:jc w:val="center"/>
              <w:rPr>
                <w:sz w:val="20"/>
                <w:szCs w:val="20"/>
              </w:rPr>
            </w:pPr>
            <w:r w:rsidRPr="00D7102C">
              <w:rPr>
                <w:sz w:val="20"/>
                <w:szCs w:val="20"/>
              </w:rPr>
              <w:t>Причина отклонения</w:t>
            </w:r>
          </w:p>
        </w:tc>
      </w:tr>
      <w:tr w:rsidR="00D800C6" w:rsidRPr="00D7102C" w:rsidTr="00D800C6">
        <w:tc>
          <w:tcPr>
            <w:tcW w:w="3118" w:type="dxa"/>
          </w:tcPr>
          <w:p w:rsidR="00D800C6" w:rsidRPr="00D7102C" w:rsidRDefault="00D800C6" w:rsidP="00D800C6">
            <w:pPr>
              <w:ind w:left="426"/>
              <w:jc w:val="center"/>
              <w:rPr>
                <w:sz w:val="20"/>
                <w:szCs w:val="20"/>
              </w:rPr>
            </w:pPr>
            <w:r w:rsidRPr="00D7102C">
              <w:rPr>
                <w:sz w:val="20"/>
                <w:szCs w:val="20"/>
              </w:rPr>
              <w:t>1</w:t>
            </w:r>
          </w:p>
        </w:tc>
        <w:tc>
          <w:tcPr>
            <w:tcW w:w="2268" w:type="dxa"/>
          </w:tcPr>
          <w:p w:rsidR="00D800C6" w:rsidRPr="00D7102C" w:rsidRDefault="00D800C6" w:rsidP="00D800C6">
            <w:pPr>
              <w:jc w:val="center"/>
              <w:rPr>
                <w:sz w:val="20"/>
                <w:szCs w:val="20"/>
              </w:rPr>
            </w:pPr>
            <w:r w:rsidRPr="00D7102C">
              <w:rPr>
                <w:sz w:val="20"/>
                <w:szCs w:val="20"/>
              </w:rPr>
              <w:t>2</w:t>
            </w:r>
          </w:p>
        </w:tc>
        <w:tc>
          <w:tcPr>
            <w:tcW w:w="2977" w:type="dxa"/>
          </w:tcPr>
          <w:p w:rsidR="00D800C6" w:rsidRPr="00D7102C" w:rsidRDefault="00D800C6" w:rsidP="00D800C6">
            <w:pPr>
              <w:ind w:left="426"/>
              <w:jc w:val="center"/>
              <w:rPr>
                <w:sz w:val="20"/>
                <w:szCs w:val="20"/>
              </w:rPr>
            </w:pPr>
            <w:r w:rsidRPr="00D7102C">
              <w:rPr>
                <w:sz w:val="20"/>
                <w:szCs w:val="20"/>
              </w:rPr>
              <w:t>3</w:t>
            </w:r>
          </w:p>
        </w:tc>
        <w:tc>
          <w:tcPr>
            <w:tcW w:w="2977" w:type="dxa"/>
          </w:tcPr>
          <w:p w:rsidR="00D800C6" w:rsidRPr="00D7102C" w:rsidRDefault="00D800C6" w:rsidP="00D800C6">
            <w:pPr>
              <w:ind w:left="426"/>
              <w:jc w:val="center"/>
              <w:rPr>
                <w:sz w:val="20"/>
                <w:szCs w:val="20"/>
              </w:rPr>
            </w:pPr>
            <w:r w:rsidRPr="00D7102C">
              <w:rPr>
                <w:sz w:val="20"/>
                <w:szCs w:val="20"/>
              </w:rPr>
              <w:t>4</w:t>
            </w:r>
          </w:p>
        </w:tc>
        <w:tc>
          <w:tcPr>
            <w:tcW w:w="1701" w:type="dxa"/>
          </w:tcPr>
          <w:p w:rsidR="00D800C6" w:rsidRPr="00D7102C" w:rsidRDefault="00D800C6" w:rsidP="00D800C6">
            <w:pPr>
              <w:ind w:left="426"/>
              <w:jc w:val="center"/>
              <w:rPr>
                <w:sz w:val="20"/>
                <w:szCs w:val="20"/>
              </w:rPr>
            </w:pPr>
            <w:r w:rsidRPr="00D7102C">
              <w:rPr>
                <w:sz w:val="20"/>
                <w:szCs w:val="20"/>
              </w:rPr>
              <w:t>5</w:t>
            </w:r>
          </w:p>
        </w:tc>
        <w:tc>
          <w:tcPr>
            <w:tcW w:w="1559" w:type="dxa"/>
          </w:tcPr>
          <w:p w:rsidR="00D800C6" w:rsidRPr="00D7102C" w:rsidRDefault="00D800C6" w:rsidP="00D800C6">
            <w:pPr>
              <w:ind w:left="426"/>
              <w:jc w:val="center"/>
              <w:rPr>
                <w:sz w:val="20"/>
                <w:szCs w:val="20"/>
              </w:rPr>
            </w:pPr>
            <w:r w:rsidRPr="00D7102C">
              <w:rPr>
                <w:sz w:val="20"/>
                <w:szCs w:val="20"/>
              </w:rPr>
              <w:t>6</w:t>
            </w:r>
          </w:p>
        </w:tc>
      </w:tr>
      <w:tr w:rsidR="00D800C6" w:rsidRPr="00D7102C" w:rsidTr="00D800C6">
        <w:tc>
          <w:tcPr>
            <w:tcW w:w="3118" w:type="dxa"/>
          </w:tcPr>
          <w:p w:rsidR="00D800C6" w:rsidRPr="00D7102C" w:rsidRDefault="00D800C6" w:rsidP="00D800C6">
            <w:pPr>
              <w:jc w:val="both"/>
              <w:rPr>
                <w:sz w:val="20"/>
                <w:szCs w:val="20"/>
              </w:rPr>
            </w:pPr>
            <w:r w:rsidRPr="00D7102C">
              <w:rPr>
                <w:sz w:val="20"/>
                <w:szCs w:val="20"/>
              </w:rPr>
              <w:t>Сохранение или увеличение поголовья сельскохозяйственных животных (процентов)</w:t>
            </w:r>
          </w:p>
        </w:tc>
        <w:tc>
          <w:tcPr>
            <w:tcW w:w="2268" w:type="dxa"/>
          </w:tcPr>
          <w:p w:rsidR="00D800C6" w:rsidRPr="00D7102C" w:rsidRDefault="00D800C6" w:rsidP="00D800C6">
            <w:pPr>
              <w:ind w:left="426"/>
              <w:jc w:val="center"/>
              <w:rPr>
                <w:sz w:val="20"/>
                <w:szCs w:val="20"/>
              </w:rPr>
            </w:pPr>
          </w:p>
        </w:tc>
        <w:tc>
          <w:tcPr>
            <w:tcW w:w="2977" w:type="dxa"/>
          </w:tcPr>
          <w:p w:rsidR="00D800C6" w:rsidRPr="00D7102C" w:rsidRDefault="00D800C6" w:rsidP="00D800C6">
            <w:pPr>
              <w:ind w:left="426"/>
              <w:jc w:val="center"/>
              <w:rPr>
                <w:sz w:val="20"/>
                <w:szCs w:val="20"/>
              </w:rPr>
            </w:pPr>
          </w:p>
        </w:tc>
        <w:tc>
          <w:tcPr>
            <w:tcW w:w="2977" w:type="dxa"/>
          </w:tcPr>
          <w:p w:rsidR="00D800C6" w:rsidRPr="00D7102C" w:rsidRDefault="00D800C6" w:rsidP="00D800C6">
            <w:pPr>
              <w:ind w:left="426"/>
              <w:jc w:val="center"/>
              <w:rPr>
                <w:sz w:val="20"/>
                <w:szCs w:val="20"/>
              </w:rPr>
            </w:pPr>
          </w:p>
        </w:tc>
        <w:tc>
          <w:tcPr>
            <w:tcW w:w="1701" w:type="dxa"/>
          </w:tcPr>
          <w:p w:rsidR="00D800C6" w:rsidRPr="00D7102C" w:rsidRDefault="00D800C6" w:rsidP="00D800C6">
            <w:pPr>
              <w:ind w:left="426"/>
              <w:jc w:val="center"/>
              <w:rPr>
                <w:sz w:val="20"/>
                <w:szCs w:val="20"/>
              </w:rPr>
            </w:pPr>
          </w:p>
        </w:tc>
        <w:tc>
          <w:tcPr>
            <w:tcW w:w="1559" w:type="dxa"/>
          </w:tcPr>
          <w:p w:rsidR="00D800C6" w:rsidRPr="00D7102C" w:rsidRDefault="00D800C6" w:rsidP="00D800C6">
            <w:pPr>
              <w:ind w:left="426"/>
              <w:jc w:val="center"/>
              <w:rPr>
                <w:sz w:val="20"/>
                <w:szCs w:val="20"/>
              </w:rPr>
            </w:pPr>
          </w:p>
        </w:tc>
      </w:tr>
      <w:tr w:rsidR="00D800C6" w:rsidRPr="00D7102C" w:rsidTr="00D800C6">
        <w:tc>
          <w:tcPr>
            <w:tcW w:w="3118" w:type="dxa"/>
          </w:tcPr>
          <w:p w:rsidR="00D800C6" w:rsidRPr="00D7102C" w:rsidRDefault="00D800C6" w:rsidP="00D800C6">
            <w:pPr>
              <w:jc w:val="both"/>
              <w:rPr>
                <w:sz w:val="20"/>
                <w:szCs w:val="20"/>
              </w:rPr>
            </w:pPr>
            <w:r w:rsidRPr="00D7102C">
              <w:rPr>
                <w:sz w:val="20"/>
                <w:szCs w:val="20"/>
              </w:rPr>
              <w:t xml:space="preserve">Сохранение или увеличение </w:t>
            </w:r>
            <w:r w:rsidRPr="00D7102C">
              <w:rPr>
                <w:sz w:val="20"/>
                <w:szCs w:val="20"/>
              </w:rPr>
              <w:lastRenderedPageBreak/>
              <w:t>посевных площадей (процентов)**</w:t>
            </w:r>
          </w:p>
        </w:tc>
        <w:tc>
          <w:tcPr>
            <w:tcW w:w="2268" w:type="dxa"/>
          </w:tcPr>
          <w:p w:rsidR="00D800C6" w:rsidRPr="00D7102C" w:rsidRDefault="00D800C6" w:rsidP="00D800C6">
            <w:pPr>
              <w:ind w:left="426"/>
              <w:jc w:val="center"/>
              <w:rPr>
                <w:sz w:val="20"/>
                <w:szCs w:val="20"/>
              </w:rPr>
            </w:pPr>
          </w:p>
        </w:tc>
        <w:tc>
          <w:tcPr>
            <w:tcW w:w="2977" w:type="dxa"/>
          </w:tcPr>
          <w:p w:rsidR="00D800C6" w:rsidRPr="00D7102C" w:rsidRDefault="00D800C6" w:rsidP="00D800C6">
            <w:pPr>
              <w:ind w:left="426"/>
              <w:jc w:val="center"/>
              <w:rPr>
                <w:sz w:val="20"/>
                <w:szCs w:val="20"/>
              </w:rPr>
            </w:pPr>
          </w:p>
        </w:tc>
        <w:tc>
          <w:tcPr>
            <w:tcW w:w="2977" w:type="dxa"/>
          </w:tcPr>
          <w:p w:rsidR="00D800C6" w:rsidRPr="00D7102C" w:rsidRDefault="00D800C6" w:rsidP="00D800C6">
            <w:pPr>
              <w:ind w:left="426"/>
              <w:jc w:val="center"/>
              <w:rPr>
                <w:sz w:val="20"/>
                <w:szCs w:val="20"/>
              </w:rPr>
            </w:pPr>
          </w:p>
        </w:tc>
        <w:tc>
          <w:tcPr>
            <w:tcW w:w="1701" w:type="dxa"/>
          </w:tcPr>
          <w:p w:rsidR="00D800C6" w:rsidRPr="00D7102C" w:rsidRDefault="00D800C6" w:rsidP="00D800C6">
            <w:pPr>
              <w:ind w:left="426"/>
              <w:jc w:val="center"/>
              <w:rPr>
                <w:sz w:val="20"/>
                <w:szCs w:val="20"/>
              </w:rPr>
            </w:pPr>
          </w:p>
        </w:tc>
        <w:tc>
          <w:tcPr>
            <w:tcW w:w="1559" w:type="dxa"/>
          </w:tcPr>
          <w:p w:rsidR="00D800C6" w:rsidRPr="00D7102C" w:rsidRDefault="00D800C6" w:rsidP="00D800C6">
            <w:pPr>
              <w:ind w:left="426"/>
              <w:jc w:val="center"/>
              <w:rPr>
                <w:sz w:val="20"/>
                <w:szCs w:val="20"/>
              </w:rPr>
            </w:pPr>
          </w:p>
        </w:tc>
      </w:tr>
    </w:tbl>
    <w:p w:rsidR="00D800C6" w:rsidRPr="00D7102C" w:rsidRDefault="00D800C6" w:rsidP="00D800C6">
      <w:pPr>
        <w:ind w:left="426"/>
        <w:rPr>
          <w:b/>
          <w:sz w:val="20"/>
          <w:szCs w:val="20"/>
        </w:rPr>
      </w:pPr>
      <w:r w:rsidRPr="00D7102C">
        <w:rPr>
          <w:b/>
          <w:sz w:val="20"/>
          <w:szCs w:val="20"/>
        </w:rPr>
        <w:lastRenderedPageBreak/>
        <w:t>----------------------------------------------------------------------------------------------------------------------------------------------------------------------------------------------------------------------------</w:t>
      </w:r>
    </w:p>
    <w:p w:rsidR="00D800C6" w:rsidRPr="00D7102C" w:rsidRDefault="00D800C6" w:rsidP="00D800C6">
      <w:pPr>
        <w:pStyle w:val="ConsPlusNonformat"/>
        <w:ind w:left="426"/>
        <w:jc w:val="both"/>
        <w:rPr>
          <w:rFonts w:ascii="Times New Roman" w:hAnsi="Times New Roman" w:cs="Times New Roman"/>
        </w:rPr>
      </w:pPr>
      <w:r w:rsidRPr="00D7102C">
        <w:rPr>
          <w:rFonts w:ascii="Times New Roman" w:hAnsi="Times New Roman" w:cs="Times New Roman"/>
        </w:rPr>
        <w:t>* заполняется самостоятельно получателем субсидии</w:t>
      </w:r>
    </w:p>
    <w:p w:rsidR="00D800C6" w:rsidRPr="00D7102C" w:rsidRDefault="00D800C6" w:rsidP="00D800C6">
      <w:pPr>
        <w:pStyle w:val="ConsPlusNormal"/>
        <w:ind w:left="426" w:firstLine="0"/>
        <w:jc w:val="both"/>
        <w:rPr>
          <w:rFonts w:ascii="Times New Roman" w:hAnsi="Times New Roman" w:cs="Times New Roman"/>
        </w:rPr>
      </w:pPr>
      <w:r w:rsidRPr="00D7102C">
        <w:rPr>
          <w:rFonts w:ascii="Times New Roman" w:hAnsi="Times New Roman" w:cs="Times New Roman"/>
        </w:rPr>
        <w:t>** - для КФХ и ИП, основным видом деятельности которых является растениеводство.</w:t>
      </w:r>
    </w:p>
    <w:p w:rsidR="00D800C6" w:rsidRPr="00D7102C" w:rsidRDefault="00D800C6" w:rsidP="00D800C6">
      <w:pPr>
        <w:ind w:left="426"/>
        <w:rPr>
          <w:color w:val="FF0000"/>
          <w:sz w:val="20"/>
          <w:szCs w:val="20"/>
        </w:rPr>
      </w:pPr>
    </w:p>
    <w:p w:rsidR="00D800C6" w:rsidRPr="00D7102C" w:rsidRDefault="00D800C6" w:rsidP="00D800C6">
      <w:pPr>
        <w:ind w:left="426"/>
        <w:rPr>
          <w:color w:val="FF0000"/>
          <w:sz w:val="20"/>
          <w:szCs w:val="20"/>
        </w:rPr>
      </w:pPr>
    </w:p>
    <w:p w:rsidR="00D800C6" w:rsidRPr="00D7102C" w:rsidRDefault="00D800C6" w:rsidP="00D800C6">
      <w:pPr>
        <w:autoSpaceDE w:val="0"/>
        <w:autoSpaceDN w:val="0"/>
        <w:adjustRightInd w:val="0"/>
        <w:ind w:left="426"/>
        <w:jc w:val="both"/>
        <w:outlineLvl w:val="0"/>
        <w:rPr>
          <w:sz w:val="20"/>
          <w:szCs w:val="20"/>
        </w:rPr>
      </w:pPr>
      <w:r w:rsidRPr="00D7102C">
        <w:rPr>
          <w:sz w:val="20"/>
          <w:szCs w:val="20"/>
        </w:rPr>
        <w:t>Получатель субсидии</w:t>
      </w:r>
      <w:r w:rsidRPr="00D7102C">
        <w:rPr>
          <w:sz w:val="20"/>
          <w:szCs w:val="20"/>
          <w:vertAlign w:val="superscript"/>
        </w:rPr>
        <w:t xml:space="preserve">  </w:t>
      </w:r>
      <w:r w:rsidRPr="00D7102C">
        <w:rPr>
          <w:sz w:val="20"/>
          <w:szCs w:val="20"/>
        </w:rPr>
        <w:t xml:space="preserve">____________________       ____________________________________________________________________ </w:t>
      </w:r>
    </w:p>
    <w:p w:rsidR="00D800C6" w:rsidRPr="00D7102C" w:rsidRDefault="00D800C6" w:rsidP="00D800C6">
      <w:pPr>
        <w:autoSpaceDE w:val="0"/>
        <w:autoSpaceDN w:val="0"/>
        <w:adjustRightInd w:val="0"/>
        <w:ind w:left="426"/>
        <w:jc w:val="both"/>
        <w:outlineLvl w:val="0"/>
        <w:rPr>
          <w:sz w:val="20"/>
          <w:szCs w:val="20"/>
        </w:rPr>
      </w:pPr>
      <w:r w:rsidRPr="00D7102C">
        <w:rPr>
          <w:sz w:val="20"/>
          <w:szCs w:val="20"/>
        </w:rPr>
        <w:t xml:space="preserve">                                                    (подпись)                                                                       (расшифровка подписи)</w:t>
      </w:r>
    </w:p>
    <w:p w:rsidR="00D800C6" w:rsidRPr="00D7102C" w:rsidRDefault="00D800C6" w:rsidP="00D800C6">
      <w:pPr>
        <w:ind w:left="426"/>
        <w:rPr>
          <w:color w:val="FF0000"/>
          <w:sz w:val="20"/>
          <w:szCs w:val="20"/>
        </w:rPr>
      </w:pPr>
      <w:r w:rsidRPr="00D7102C">
        <w:rPr>
          <w:sz w:val="20"/>
          <w:szCs w:val="20"/>
        </w:rPr>
        <w:t>__________ 20___ г.».</w:t>
      </w:r>
    </w:p>
    <w:p w:rsidR="00D800C6" w:rsidRPr="00D7102C" w:rsidRDefault="00D800C6" w:rsidP="00D800C6">
      <w:pPr>
        <w:ind w:left="-180"/>
        <w:rPr>
          <w:color w:val="FF0000"/>
          <w:sz w:val="20"/>
          <w:szCs w:val="20"/>
        </w:rPr>
      </w:pPr>
    </w:p>
    <w:p w:rsidR="00D800C6" w:rsidRPr="00D7102C" w:rsidRDefault="00D800C6" w:rsidP="00D800C6">
      <w:pPr>
        <w:pStyle w:val="ConsPlusNormal"/>
        <w:ind w:firstLine="540"/>
        <w:jc w:val="center"/>
        <w:rPr>
          <w:rFonts w:ascii="Times New Roman" w:hAnsi="Times New Roman" w:cs="Times New Roman"/>
          <w:color w:val="FF0000"/>
        </w:rPr>
      </w:pPr>
    </w:p>
    <w:p w:rsidR="00D800C6" w:rsidRPr="00D7102C" w:rsidRDefault="00D800C6" w:rsidP="00D800C6">
      <w:pPr>
        <w:autoSpaceDE w:val="0"/>
        <w:autoSpaceDN w:val="0"/>
        <w:adjustRightInd w:val="0"/>
        <w:outlineLvl w:val="0"/>
        <w:rPr>
          <w:sz w:val="20"/>
          <w:szCs w:val="20"/>
        </w:rPr>
      </w:pPr>
    </w:p>
    <w:p w:rsidR="00D800C6" w:rsidRPr="00D7102C" w:rsidRDefault="00D800C6"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05.07.2024 № 509 «О внесении изменения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w:t>
      </w:r>
    </w:p>
    <w:p w:rsidR="00D800C6" w:rsidRPr="00D7102C" w:rsidRDefault="00D800C6" w:rsidP="00D800C6">
      <w:pPr>
        <w:pStyle w:val="ConsPlusNormal"/>
        <w:ind w:firstLine="0"/>
        <w:jc w:val="both"/>
        <w:rPr>
          <w:rFonts w:ascii="Times New Roman" w:hAnsi="Times New Roman" w:cs="Times New Roman"/>
          <w:b/>
          <w:color w:val="000000"/>
        </w:rPr>
      </w:pPr>
    </w:p>
    <w:p w:rsidR="00D800C6" w:rsidRPr="00D7102C" w:rsidRDefault="00D800C6" w:rsidP="00D800C6">
      <w:pPr>
        <w:jc w:val="center"/>
        <w:rPr>
          <w:b/>
          <w:caps/>
          <w:sz w:val="20"/>
          <w:szCs w:val="20"/>
        </w:rPr>
      </w:pPr>
    </w:p>
    <w:p w:rsidR="00D800C6" w:rsidRPr="00D7102C" w:rsidRDefault="00D800C6" w:rsidP="00D800C6">
      <w:pPr>
        <w:jc w:val="center"/>
        <w:rPr>
          <w:b/>
          <w:caps/>
          <w:sz w:val="20"/>
          <w:szCs w:val="20"/>
        </w:rPr>
      </w:pPr>
    </w:p>
    <w:p w:rsidR="00D800C6" w:rsidRPr="00D7102C" w:rsidRDefault="00D800C6" w:rsidP="00D800C6">
      <w:pPr>
        <w:jc w:val="center"/>
        <w:rPr>
          <w:bCs/>
          <w:sz w:val="20"/>
          <w:szCs w:val="20"/>
        </w:rPr>
      </w:pPr>
    </w:p>
    <w:p w:rsidR="00D800C6" w:rsidRPr="00D7102C" w:rsidRDefault="00D800C6" w:rsidP="00D800C6">
      <w:pPr>
        <w:ind w:firstLine="709"/>
        <w:jc w:val="both"/>
        <w:rPr>
          <w:sz w:val="20"/>
          <w:szCs w:val="20"/>
        </w:rPr>
      </w:pPr>
      <w:r w:rsidRPr="00D7102C">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D800C6" w:rsidRPr="00D7102C" w:rsidRDefault="00D800C6" w:rsidP="00D800C6">
      <w:pPr>
        <w:ind w:firstLine="709"/>
        <w:jc w:val="both"/>
        <w:rPr>
          <w:color w:val="000000"/>
          <w:sz w:val="20"/>
          <w:szCs w:val="20"/>
        </w:rPr>
      </w:pPr>
    </w:p>
    <w:p w:rsidR="00D800C6" w:rsidRPr="00D7102C" w:rsidRDefault="00D800C6" w:rsidP="00D800C6">
      <w:pPr>
        <w:ind w:firstLine="709"/>
        <w:rPr>
          <w:color w:val="000000"/>
          <w:sz w:val="20"/>
          <w:szCs w:val="20"/>
        </w:rPr>
      </w:pPr>
      <w:r w:rsidRPr="00D7102C">
        <w:rPr>
          <w:color w:val="000000"/>
          <w:sz w:val="20"/>
          <w:szCs w:val="20"/>
        </w:rPr>
        <w:t>ПОСТАНОВЛЯЮ:</w:t>
      </w:r>
    </w:p>
    <w:p w:rsidR="00D800C6" w:rsidRPr="00D7102C" w:rsidRDefault="00D800C6" w:rsidP="00D800C6">
      <w:pPr>
        <w:jc w:val="both"/>
        <w:rPr>
          <w:color w:val="000000"/>
          <w:sz w:val="20"/>
          <w:szCs w:val="20"/>
        </w:rPr>
      </w:pPr>
    </w:p>
    <w:p w:rsidR="00D800C6" w:rsidRPr="00D7102C" w:rsidRDefault="00D800C6" w:rsidP="006474E2">
      <w:pPr>
        <w:pStyle w:val="ab"/>
        <w:numPr>
          <w:ilvl w:val="0"/>
          <w:numId w:val="10"/>
        </w:numPr>
        <w:tabs>
          <w:tab w:val="left" w:pos="993"/>
        </w:tabs>
        <w:suppressAutoHyphens/>
        <w:ind w:left="0" w:firstLine="709"/>
        <w:jc w:val="both"/>
        <w:rPr>
          <w:color w:val="000000"/>
          <w:sz w:val="20"/>
          <w:szCs w:val="20"/>
        </w:rPr>
      </w:pPr>
      <w:r w:rsidRPr="00D7102C">
        <w:rPr>
          <w:color w:val="000000"/>
          <w:sz w:val="20"/>
          <w:szCs w:val="20"/>
        </w:rPr>
        <w:t>Внести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 (далее – постановление) следующее изменение:</w:t>
      </w:r>
    </w:p>
    <w:p w:rsidR="00D800C6" w:rsidRPr="00D7102C" w:rsidRDefault="00D800C6" w:rsidP="00D800C6">
      <w:pPr>
        <w:pStyle w:val="ab"/>
        <w:tabs>
          <w:tab w:val="left" w:pos="993"/>
        </w:tabs>
        <w:ind w:left="0" w:firstLine="709"/>
        <w:rPr>
          <w:sz w:val="20"/>
          <w:szCs w:val="20"/>
        </w:rPr>
      </w:pPr>
      <w:r w:rsidRPr="00D7102C">
        <w:rPr>
          <w:sz w:val="20"/>
          <w:szCs w:val="20"/>
        </w:rPr>
        <w:t xml:space="preserve">приложение к постановлению изложить в редакции согласно приложению к настоящему постановлению. </w:t>
      </w:r>
    </w:p>
    <w:p w:rsidR="00D800C6" w:rsidRPr="00D7102C" w:rsidRDefault="00D800C6" w:rsidP="00D800C6">
      <w:pPr>
        <w:tabs>
          <w:tab w:val="left" w:pos="993"/>
        </w:tabs>
        <w:ind w:firstLine="709"/>
        <w:jc w:val="both"/>
        <w:rPr>
          <w:sz w:val="20"/>
          <w:szCs w:val="20"/>
        </w:rPr>
      </w:pPr>
      <w:r w:rsidRPr="00D7102C">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7102C">
        <w:rPr>
          <w:sz w:val="20"/>
          <w:szCs w:val="20"/>
          <w:u w:val="single"/>
        </w:rPr>
        <w:t>https://molchanovo.gosuslugi.ru/</w:t>
      </w:r>
      <w:r w:rsidRPr="00D7102C">
        <w:rPr>
          <w:sz w:val="20"/>
          <w:szCs w:val="20"/>
        </w:rPr>
        <w:t>).</w:t>
      </w:r>
    </w:p>
    <w:p w:rsidR="00D800C6" w:rsidRPr="00D7102C" w:rsidRDefault="00D800C6" w:rsidP="00D800C6">
      <w:pPr>
        <w:tabs>
          <w:tab w:val="left" w:pos="993"/>
        </w:tabs>
        <w:ind w:firstLine="709"/>
        <w:jc w:val="both"/>
        <w:rPr>
          <w:sz w:val="20"/>
          <w:szCs w:val="20"/>
        </w:rPr>
      </w:pPr>
      <w:r w:rsidRPr="00D7102C">
        <w:rPr>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30.05.2024.</w:t>
      </w: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color w:val="000000"/>
          <w:sz w:val="20"/>
          <w:szCs w:val="20"/>
        </w:rPr>
      </w:pPr>
      <w:r w:rsidRPr="00D7102C">
        <w:rPr>
          <w:color w:val="000000"/>
          <w:sz w:val="20"/>
          <w:szCs w:val="20"/>
        </w:rPr>
        <w:t>Глава Молчановского района                                                          Ю.Ю. Сальков</w:t>
      </w:r>
    </w:p>
    <w:p w:rsidR="00D800C6" w:rsidRPr="00D7102C" w:rsidRDefault="00D800C6" w:rsidP="00D800C6">
      <w:pPr>
        <w:rPr>
          <w:color w:val="000000"/>
          <w:sz w:val="20"/>
          <w:szCs w:val="20"/>
        </w:rPr>
      </w:pPr>
    </w:p>
    <w:p w:rsidR="00D800C6" w:rsidRPr="00D7102C" w:rsidRDefault="00D800C6" w:rsidP="00D800C6">
      <w:pPr>
        <w:pStyle w:val="ConsPlusNormal"/>
        <w:rPr>
          <w:rFonts w:ascii="Times New Roman" w:hAnsi="Times New Roman" w:cs="Times New Roman"/>
        </w:rPr>
      </w:pPr>
    </w:p>
    <w:p w:rsidR="00D800C6" w:rsidRPr="00D7102C" w:rsidRDefault="00D800C6" w:rsidP="00D800C6">
      <w:pPr>
        <w:pStyle w:val="ConsPlusNormal"/>
        <w:rPr>
          <w:rFonts w:ascii="Times New Roman" w:hAnsi="Times New Roman" w:cs="Times New Roman"/>
        </w:rPr>
        <w:sectPr w:rsidR="00D800C6" w:rsidRPr="00D7102C" w:rsidSect="00D800C6">
          <w:headerReference w:type="even" r:id="rId19"/>
          <w:headerReference w:type="default" r:id="rId20"/>
          <w:headerReference w:type="first" r:id="rId21"/>
          <w:pgSz w:w="11907" w:h="16840"/>
          <w:pgMar w:top="1134" w:right="567" w:bottom="1134" w:left="1701" w:header="567" w:footer="0" w:gutter="0"/>
          <w:cols w:space="720"/>
          <w:titlePg/>
          <w:docGrid w:linePitch="299"/>
        </w:sectPr>
      </w:pPr>
      <w:r w:rsidRPr="00D7102C">
        <w:rPr>
          <w:rFonts w:ascii="Times New Roman" w:hAnsi="Times New Roman" w:cs="Times New Roman"/>
        </w:rPr>
        <w:t xml:space="preserve"> </w:t>
      </w:r>
    </w:p>
    <w:p w:rsidR="00D800C6" w:rsidRPr="00D7102C" w:rsidRDefault="00D800C6" w:rsidP="00D800C6">
      <w:pPr>
        <w:pStyle w:val="ConsPlusNormal"/>
        <w:ind w:left="12049"/>
        <w:jc w:val="both"/>
        <w:rPr>
          <w:rFonts w:ascii="Times New Roman" w:hAnsi="Times New Roman" w:cs="Times New Roman"/>
        </w:rPr>
      </w:pPr>
      <w:r w:rsidRPr="00D7102C">
        <w:rPr>
          <w:rFonts w:ascii="Times New Roman" w:hAnsi="Times New Roman" w:cs="Times New Roman"/>
        </w:rPr>
        <w:lastRenderedPageBreak/>
        <w:t>«Приложение к постановлению Администрации Молчановского района</w:t>
      </w:r>
    </w:p>
    <w:p w:rsidR="00D800C6" w:rsidRPr="00D7102C" w:rsidRDefault="00D800C6" w:rsidP="00D800C6">
      <w:pPr>
        <w:pStyle w:val="ConsPlusNormal"/>
        <w:ind w:left="12049"/>
        <w:jc w:val="both"/>
        <w:rPr>
          <w:rFonts w:ascii="Times New Roman" w:hAnsi="Times New Roman" w:cs="Times New Roman"/>
        </w:rPr>
      </w:pPr>
      <w:r w:rsidRPr="00D7102C">
        <w:rPr>
          <w:rFonts w:ascii="Times New Roman" w:hAnsi="Times New Roman" w:cs="Times New Roman"/>
        </w:rPr>
        <w:t>от 05.07.2024 № 509</w:t>
      </w: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r w:rsidRPr="00D7102C">
        <w:rPr>
          <w:rFonts w:ascii="Times New Roman" w:hAnsi="Times New Roman" w:cs="Times New Roman"/>
        </w:rPr>
        <w:t>«Приложение к постановлению Администрации Молчановского района</w:t>
      </w:r>
    </w:p>
    <w:p w:rsidR="00D800C6" w:rsidRPr="00D7102C" w:rsidRDefault="00D800C6" w:rsidP="00D800C6">
      <w:pPr>
        <w:pStyle w:val="ConsPlusNormal"/>
        <w:ind w:left="12049"/>
        <w:jc w:val="both"/>
        <w:rPr>
          <w:rFonts w:ascii="Times New Roman" w:hAnsi="Times New Roman" w:cs="Times New Roman"/>
        </w:rPr>
      </w:pPr>
      <w:r w:rsidRPr="00D7102C">
        <w:rPr>
          <w:rFonts w:ascii="Times New Roman" w:hAnsi="Times New Roman" w:cs="Times New Roman"/>
        </w:rPr>
        <w:t xml:space="preserve">от </w:t>
      </w:r>
      <w:r w:rsidRPr="00D7102C">
        <w:rPr>
          <w:rFonts w:ascii="Times New Roman" w:hAnsi="Times New Roman" w:cs="Times New Roman"/>
          <w:u w:val="single"/>
        </w:rPr>
        <w:t>15.12.2021</w:t>
      </w:r>
      <w:r w:rsidRPr="00D7102C">
        <w:rPr>
          <w:rFonts w:ascii="Times New Roman" w:hAnsi="Times New Roman" w:cs="Times New Roman"/>
        </w:rPr>
        <w:t xml:space="preserve"> № </w:t>
      </w:r>
      <w:r w:rsidRPr="00D7102C">
        <w:rPr>
          <w:rFonts w:ascii="Times New Roman" w:hAnsi="Times New Roman" w:cs="Times New Roman"/>
          <w:u w:val="single"/>
        </w:rPr>
        <w:t>773</w:t>
      </w:r>
    </w:p>
    <w:p w:rsidR="00D800C6" w:rsidRPr="00D7102C" w:rsidRDefault="00D800C6" w:rsidP="00D800C6">
      <w:pPr>
        <w:pStyle w:val="ConsPlusNormal"/>
        <w:jc w:val="center"/>
        <w:outlineLvl w:val="0"/>
        <w:rPr>
          <w:rFonts w:ascii="Times New Roman" w:hAnsi="Times New Roman" w:cs="Times New Roman"/>
        </w:rPr>
      </w:pPr>
    </w:p>
    <w:p w:rsidR="00D800C6" w:rsidRPr="00D7102C" w:rsidRDefault="00D800C6" w:rsidP="00D800C6">
      <w:pPr>
        <w:jc w:val="center"/>
        <w:rPr>
          <w:sz w:val="20"/>
          <w:szCs w:val="20"/>
        </w:rPr>
      </w:pPr>
      <w:r w:rsidRPr="00D7102C">
        <w:rPr>
          <w:sz w:val="20"/>
          <w:szCs w:val="20"/>
        </w:rPr>
        <w:t>1. Паспорт муниципальной программы</w:t>
      </w:r>
    </w:p>
    <w:p w:rsidR="00D800C6" w:rsidRPr="00D7102C" w:rsidRDefault="00D800C6" w:rsidP="00D800C6">
      <w:pPr>
        <w:jc w:val="center"/>
        <w:rPr>
          <w:sz w:val="20"/>
          <w:szCs w:val="20"/>
        </w:rPr>
      </w:pPr>
      <w:r w:rsidRPr="00D7102C">
        <w:rPr>
          <w:sz w:val="20"/>
          <w:szCs w:val="20"/>
        </w:rPr>
        <w:t>«</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p>
    <w:p w:rsidR="00D800C6" w:rsidRPr="00D7102C" w:rsidRDefault="00D800C6" w:rsidP="00D800C6">
      <w:pPr>
        <w:jc w:val="center"/>
        <w:rPr>
          <w:sz w:val="20"/>
          <w:szCs w:val="20"/>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D800C6" w:rsidRPr="00D7102C" w:rsidTr="00D800C6">
        <w:trPr>
          <w:trHeight w:val="599"/>
        </w:trPr>
        <w:tc>
          <w:tcPr>
            <w:tcW w:w="3545" w:type="dxa"/>
            <w:vAlign w:val="center"/>
          </w:tcPr>
          <w:p w:rsidR="00D800C6" w:rsidRPr="00D7102C" w:rsidRDefault="00D800C6" w:rsidP="00D800C6">
            <w:pPr>
              <w:pStyle w:val="TableParagraph"/>
              <w:ind w:left="107" w:right="140"/>
              <w:jc w:val="both"/>
              <w:rPr>
                <w:sz w:val="20"/>
                <w:szCs w:val="20"/>
                <w:lang w:val="en-US"/>
              </w:rPr>
            </w:pPr>
            <w:r w:rsidRPr="00D7102C">
              <w:rPr>
                <w:sz w:val="20"/>
                <w:szCs w:val="20"/>
              </w:rPr>
              <w:t>Наименование муниципальной</w:t>
            </w:r>
            <w:r w:rsidRPr="00D7102C">
              <w:rPr>
                <w:spacing w:val="-2"/>
                <w:sz w:val="20"/>
                <w:szCs w:val="20"/>
                <w:lang w:val="en-US"/>
              </w:rPr>
              <w:t xml:space="preserve"> </w:t>
            </w:r>
            <w:r w:rsidRPr="00D7102C">
              <w:rPr>
                <w:sz w:val="20"/>
                <w:szCs w:val="20"/>
                <w:lang w:val="en-US"/>
              </w:rPr>
              <w:t>программы</w:t>
            </w:r>
          </w:p>
        </w:tc>
        <w:tc>
          <w:tcPr>
            <w:tcW w:w="12022" w:type="dxa"/>
            <w:gridSpan w:val="13"/>
            <w:vAlign w:val="center"/>
          </w:tcPr>
          <w:p w:rsidR="00D800C6" w:rsidRPr="00D7102C" w:rsidRDefault="00D800C6" w:rsidP="00D800C6">
            <w:pPr>
              <w:pStyle w:val="TableParagraph"/>
              <w:rPr>
                <w:sz w:val="20"/>
                <w:szCs w:val="20"/>
              </w:rPr>
            </w:pPr>
            <w:r w:rsidRPr="00D7102C">
              <w:rPr>
                <w:sz w:val="20"/>
                <w:szCs w:val="20"/>
                <w:lang w:eastAsia="ru-RU"/>
              </w:rPr>
              <w:t>Муниципальная программа «</w:t>
            </w:r>
            <w:r w:rsidRPr="00D7102C">
              <w:rPr>
                <w:color w:val="000000"/>
                <w:sz w:val="20"/>
                <w:szCs w:val="20"/>
              </w:rPr>
              <w:t xml:space="preserve">Обеспечение безопасности населения </w:t>
            </w:r>
            <w:r w:rsidRPr="00D7102C">
              <w:rPr>
                <w:sz w:val="20"/>
                <w:szCs w:val="20"/>
                <w:lang w:eastAsia="ru-RU"/>
              </w:rPr>
              <w:t>Молчановского района на 2022-2029 годы» (далее – муниципальная программа)</w:t>
            </w:r>
          </w:p>
        </w:tc>
      </w:tr>
      <w:tr w:rsidR="00D800C6" w:rsidRPr="00D7102C" w:rsidTr="00D800C6">
        <w:trPr>
          <w:trHeight w:val="600"/>
        </w:trPr>
        <w:tc>
          <w:tcPr>
            <w:tcW w:w="3545" w:type="dxa"/>
            <w:vAlign w:val="center"/>
          </w:tcPr>
          <w:p w:rsidR="00D800C6" w:rsidRPr="00D7102C" w:rsidRDefault="00D800C6" w:rsidP="00D800C6">
            <w:pPr>
              <w:pStyle w:val="TableParagraph"/>
              <w:ind w:left="107" w:right="140"/>
              <w:rPr>
                <w:sz w:val="20"/>
                <w:szCs w:val="20"/>
                <w:lang w:val="en-US"/>
              </w:rPr>
            </w:pPr>
            <w:r w:rsidRPr="00D7102C">
              <w:rPr>
                <w:sz w:val="20"/>
                <w:szCs w:val="20"/>
                <w:lang w:val="en-US"/>
              </w:rPr>
              <w:t>Ответственный исполнитель</w:t>
            </w:r>
            <w:r w:rsidRPr="00D7102C">
              <w:rPr>
                <w:spacing w:val="-52"/>
                <w:sz w:val="20"/>
                <w:szCs w:val="20"/>
                <w:lang w:val="en-US"/>
              </w:rPr>
              <w:t xml:space="preserve"> </w:t>
            </w:r>
            <w:r w:rsidRPr="00D7102C">
              <w:rPr>
                <w:sz w:val="20"/>
                <w:szCs w:val="20"/>
              </w:rPr>
              <w:t xml:space="preserve">муниципальной </w:t>
            </w:r>
            <w:r w:rsidRPr="00D7102C">
              <w:rPr>
                <w:spacing w:val="-11"/>
                <w:sz w:val="20"/>
                <w:szCs w:val="20"/>
                <w:lang w:val="en-US"/>
              </w:rPr>
              <w:t xml:space="preserve"> </w:t>
            </w:r>
            <w:r w:rsidRPr="00D7102C">
              <w:rPr>
                <w:sz w:val="20"/>
                <w:szCs w:val="20"/>
                <w:lang w:val="en-US"/>
              </w:rPr>
              <w:t>программы</w:t>
            </w:r>
          </w:p>
        </w:tc>
        <w:tc>
          <w:tcPr>
            <w:tcW w:w="12022" w:type="dxa"/>
            <w:gridSpan w:val="13"/>
            <w:vAlign w:val="center"/>
          </w:tcPr>
          <w:p w:rsidR="00D800C6" w:rsidRPr="00D7102C" w:rsidRDefault="00D800C6" w:rsidP="00D800C6">
            <w:pPr>
              <w:pStyle w:val="TableParagraph"/>
              <w:rPr>
                <w:sz w:val="20"/>
                <w:szCs w:val="20"/>
              </w:rPr>
            </w:pPr>
            <w:r w:rsidRPr="00D7102C">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D800C6" w:rsidRPr="00D7102C" w:rsidTr="00D800C6">
        <w:trPr>
          <w:trHeight w:val="70"/>
        </w:trPr>
        <w:tc>
          <w:tcPr>
            <w:tcW w:w="3545" w:type="dxa"/>
            <w:vAlign w:val="center"/>
          </w:tcPr>
          <w:p w:rsidR="00D800C6" w:rsidRPr="00D7102C" w:rsidRDefault="00D800C6" w:rsidP="00D800C6">
            <w:pPr>
              <w:pStyle w:val="TableParagraph"/>
              <w:ind w:left="107" w:right="140"/>
              <w:rPr>
                <w:sz w:val="20"/>
                <w:szCs w:val="20"/>
              </w:rPr>
            </w:pPr>
            <w:r w:rsidRPr="00D7102C">
              <w:rPr>
                <w:sz w:val="20"/>
                <w:szCs w:val="20"/>
              </w:rPr>
              <w:t>Цель социально-</w:t>
            </w:r>
            <w:r w:rsidRPr="00D7102C">
              <w:rPr>
                <w:spacing w:val="1"/>
                <w:sz w:val="20"/>
                <w:szCs w:val="20"/>
              </w:rPr>
              <w:t xml:space="preserve"> </w:t>
            </w:r>
            <w:r w:rsidRPr="00D7102C">
              <w:rPr>
                <w:sz w:val="20"/>
                <w:szCs w:val="20"/>
              </w:rPr>
              <w:t>экономического развития</w:t>
            </w:r>
            <w:r w:rsidRPr="00D7102C">
              <w:rPr>
                <w:spacing w:val="-53"/>
                <w:sz w:val="20"/>
                <w:szCs w:val="20"/>
              </w:rPr>
              <w:t xml:space="preserve"> </w:t>
            </w:r>
            <w:r w:rsidRPr="00D7102C">
              <w:rPr>
                <w:sz w:val="20"/>
                <w:szCs w:val="20"/>
              </w:rPr>
              <w:t>Молчановского района, на</w:t>
            </w:r>
            <w:r w:rsidRPr="00D7102C">
              <w:rPr>
                <w:spacing w:val="1"/>
                <w:sz w:val="20"/>
                <w:szCs w:val="20"/>
              </w:rPr>
              <w:t xml:space="preserve"> </w:t>
            </w:r>
            <w:r w:rsidRPr="00D7102C">
              <w:rPr>
                <w:sz w:val="20"/>
                <w:szCs w:val="20"/>
              </w:rPr>
              <w:t>реализацию</w:t>
            </w:r>
            <w:r w:rsidRPr="00D7102C">
              <w:rPr>
                <w:spacing w:val="-2"/>
                <w:sz w:val="20"/>
                <w:szCs w:val="20"/>
              </w:rPr>
              <w:t xml:space="preserve"> </w:t>
            </w:r>
            <w:r w:rsidRPr="00D7102C">
              <w:rPr>
                <w:sz w:val="20"/>
                <w:szCs w:val="20"/>
              </w:rPr>
              <w:t>которой направлена муниципальная программа</w:t>
            </w:r>
          </w:p>
        </w:tc>
        <w:tc>
          <w:tcPr>
            <w:tcW w:w="12022" w:type="dxa"/>
            <w:gridSpan w:val="13"/>
            <w:vAlign w:val="center"/>
          </w:tcPr>
          <w:p w:rsidR="00D800C6" w:rsidRPr="00D7102C" w:rsidRDefault="00D800C6" w:rsidP="00D800C6">
            <w:pPr>
              <w:pStyle w:val="TableParagraph"/>
              <w:rPr>
                <w:sz w:val="20"/>
                <w:szCs w:val="20"/>
              </w:rPr>
            </w:pPr>
            <w:r w:rsidRPr="00D7102C">
              <w:rPr>
                <w:sz w:val="20"/>
                <w:szCs w:val="20"/>
                <w:lang w:eastAsia="ru-RU"/>
              </w:rPr>
              <w:t>Повышение качества жизни населения</w:t>
            </w:r>
          </w:p>
        </w:tc>
      </w:tr>
      <w:tr w:rsidR="00D800C6" w:rsidRPr="00D7102C" w:rsidTr="00D800C6">
        <w:trPr>
          <w:trHeight w:val="70"/>
        </w:trPr>
        <w:tc>
          <w:tcPr>
            <w:tcW w:w="3545" w:type="dxa"/>
            <w:vAlign w:val="center"/>
          </w:tcPr>
          <w:p w:rsidR="00D800C6" w:rsidRPr="00D7102C" w:rsidRDefault="00D800C6" w:rsidP="00D800C6">
            <w:pPr>
              <w:pStyle w:val="TableParagraph"/>
              <w:ind w:left="107" w:right="140"/>
              <w:rPr>
                <w:sz w:val="20"/>
                <w:szCs w:val="20"/>
              </w:rPr>
            </w:pPr>
            <w:r w:rsidRPr="00D7102C">
              <w:rPr>
                <w:sz w:val="20"/>
                <w:szCs w:val="20"/>
                <w:lang w:val="en-US"/>
              </w:rPr>
              <w:t xml:space="preserve">Цель </w:t>
            </w:r>
            <w:r w:rsidRPr="00D7102C">
              <w:rPr>
                <w:sz w:val="20"/>
                <w:szCs w:val="20"/>
              </w:rPr>
              <w:t xml:space="preserve">муниципальной </w:t>
            </w:r>
            <w:r w:rsidRPr="00D7102C">
              <w:rPr>
                <w:sz w:val="20"/>
                <w:szCs w:val="20"/>
                <w:lang w:val="en-US"/>
              </w:rPr>
              <w:t>программ</w:t>
            </w:r>
            <w:r w:rsidRPr="00D7102C">
              <w:rPr>
                <w:sz w:val="20"/>
                <w:szCs w:val="20"/>
              </w:rPr>
              <w:t>ы</w:t>
            </w:r>
          </w:p>
        </w:tc>
        <w:tc>
          <w:tcPr>
            <w:tcW w:w="12022" w:type="dxa"/>
            <w:gridSpan w:val="13"/>
            <w:vAlign w:val="center"/>
          </w:tcPr>
          <w:p w:rsidR="00D800C6" w:rsidRPr="00D7102C" w:rsidRDefault="00D800C6" w:rsidP="00D800C6">
            <w:pPr>
              <w:pStyle w:val="TableParagraph"/>
              <w:rPr>
                <w:sz w:val="20"/>
                <w:szCs w:val="20"/>
              </w:rPr>
            </w:pPr>
            <w:r w:rsidRPr="00D7102C">
              <w:rPr>
                <w:sz w:val="20"/>
                <w:szCs w:val="20"/>
              </w:rPr>
              <w:t>Повышение уровня безопасности населения Молчановского района</w:t>
            </w:r>
          </w:p>
        </w:tc>
      </w:tr>
      <w:tr w:rsidR="00D800C6" w:rsidRPr="00D7102C" w:rsidTr="00D800C6">
        <w:trPr>
          <w:trHeight w:val="1266"/>
        </w:trPr>
        <w:tc>
          <w:tcPr>
            <w:tcW w:w="3545" w:type="dxa"/>
            <w:vMerge w:val="restart"/>
            <w:vAlign w:val="center"/>
          </w:tcPr>
          <w:p w:rsidR="00D800C6" w:rsidRPr="00D7102C" w:rsidRDefault="00D800C6" w:rsidP="00D800C6">
            <w:pPr>
              <w:pStyle w:val="TableParagraph"/>
              <w:ind w:left="107" w:right="140"/>
              <w:rPr>
                <w:sz w:val="20"/>
                <w:szCs w:val="20"/>
              </w:rPr>
            </w:pPr>
            <w:r w:rsidRPr="00D7102C">
              <w:rPr>
                <w:sz w:val="20"/>
                <w:szCs w:val="20"/>
              </w:rPr>
              <w:t>Показатели</w:t>
            </w:r>
            <w:r w:rsidRPr="00D7102C">
              <w:rPr>
                <w:spacing w:val="-1"/>
                <w:sz w:val="20"/>
                <w:szCs w:val="20"/>
              </w:rPr>
              <w:t xml:space="preserve"> </w:t>
            </w:r>
            <w:r w:rsidRPr="00D7102C">
              <w:rPr>
                <w:sz w:val="20"/>
                <w:szCs w:val="20"/>
              </w:rPr>
              <w:t>цели муниципальной программы и</w:t>
            </w:r>
            <w:r w:rsidRPr="00D7102C">
              <w:rPr>
                <w:spacing w:val="-52"/>
                <w:sz w:val="20"/>
                <w:szCs w:val="20"/>
              </w:rPr>
              <w:t xml:space="preserve"> </w:t>
            </w:r>
            <w:r w:rsidRPr="00D7102C">
              <w:rPr>
                <w:sz w:val="20"/>
                <w:szCs w:val="20"/>
              </w:rPr>
              <w:t>их значения (с детализацией</w:t>
            </w:r>
            <w:r w:rsidRPr="00D7102C">
              <w:rPr>
                <w:spacing w:val="1"/>
                <w:sz w:val="20"/>
                <w:szCs w:val="20"/>
              </w:rPr>
              <w:t xml:space="preserve"> </w:t>
            </w:r>
            <w:r w:rsidRPr="00D7102C">
              <w:rPr>
                <w:sz w:val="20"/>
                <w:szCs w:val="20"/>
              </w:rPr>
              <w:t>по</w:t>
            </w:r>
            <w:r w:rsidRPr="00D7102C">
              <w:rPr>
                <w:spacing w:val="-1"/>
                <w:sz w:val="20"/>
                <w:szCs w:val="20"/>
              </w:rPr>
              <w:t xml:space="preserve"> </w:t>
            </w:r>
            <w:r w:rsidRPr="00D7102C">
              <w:rPr>
                <w:sz w:val="20"/>
                <w:szCs w:val="20"/>
              </w:rPr>
              <w:t>годам</w:t>
            </w:r>
            <w:r w:rsidRPr="00D7102C">
              <w:rPr>
                <w:spacing w:val="-3"/>
                <w:sz w:val="20"/>
                <w:szCs w:val="20"/>
              </w:rPr>
              <w:t xml:space="preserve"> </w:t>
            </w:r>
            <w:r w:rsidRPr="00D7102C">
              <w:rPr>
                <w:sz w:val="20"/>
                <w:szCs w:val="20"/>
              </w:rPr>
              <w:t>реализации)</w:t>
            </w:r>
          </w:p>
        </w:tc>
        <w:tc>
          <w:tcPr>
            <w:tcW w:w="3402" w:type="dxa"/>
            <w:vAlign w:val="center"/>
          </w:tcPr>
          <w:p w:rsidR="00D800C6" w:rsidRPr="00D7102C" w:rsidRDefault="00D800C6" w:rsidP="00D800C6">
            <w:pPr>
              <w:pStyle w:val="TableParagraph"/>
              <w:jc w:val="center"/>
              <w:rPr>
                <w:sz w:val="20"/>
                <w:szCs w:val="20"/>
                <w:lang w:val="en-US"/>
              </w:rPr>
            </w:pPr>
            <w:r w:rsidRPr="00D7102C">
              <w:rPr>
                <w:sz w:val="20"/>
                <w:szCs w:val="20"/>
                <w:lang w:val="en-US"/>
              </w:rPr>
              <w:t>Показатели цели</w:t>
            </w:r>
          </w:p>
        </w:tc>
        <w:tc>
          <w:tcPr>
            <w:tcW w:w="1701" w:type="dxa"/>
            <w:vAlign w:val="center"/>
          </w:tcPr>
          <w:p w:rsidR="00D800C6" w:rsidRPr="00D7102C" w:rsidRDefault="00D800C6" w:rsidP="00D800C6">
            <w:pPr>
              <w:pStyle w:val="TableParagraph"/>
              <w:jc w:val="center"/>
              <w:rPr>
                <w:sz w:val="20"/>
                <w:szCs w:val="20"/>
              </w:rPr>
            </w:pPr>
            <w:r w:rsidRPr="00D7102C">
              <w:rPr>
                <w:sz w:val="20"/>
                <w:szCs w:val="20"/>
              </w:rPr>
              <w:t>Базовое значение показателя (в году, предшествующем очередному финансовому году)</w:t>
            </w:r>
          </w:p>
        </w:tc>
        <w:tc>
          <w:tcPr>
            <w:tcW w:w="1092"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092" w:type="dxa"/>
            <w:gridSpan w:val="3"/>
            <w:vAlign w:val="center"/>
          </w:tcPr>
          <w:p w:rsidR="00D800C6" w:rsidRPr="00D7102C" w:rsidRDefault="00D800C6" w:rsidP="00D800C6">
            <w:pPr>
              <w:pStyle w:val="TableParagraph"/>
              <w:ind w:left="57"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left="141" w:right="101"/>
              <w:rPr>
                <w:sz w:val="20"/>
                <w:szCs w:val="20"/>
              </w:rPr>
            </w:pPr>
            <w:r w:rsidRPr="00D7102C">
              <w:rPr>
                <w:sz w:val="20"/>
                <w:szCs w:val="20"/>
              </w:rPr>
              <w:t>2027 год</w:t>
            </w:r>
          </w:p>
        </w:tc>
        <w:tc>
          <w:tcPr>
            <w:tcW w:w="1302"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2029 год</w:t>
            </w:r>
          </w:p>
        </w:tc>
      </w:tr>
      <w:tr w:rsidR="00D800C6" w:rsidRPr="00D7102C" w:rsidTr="00D800C6">
        <w:trPr>
          <w:trHeight w:val="300"/>
        </w:trPr>
        <w:tc>
          <w:tcPr>
            <w:tcW w:w="3545" w:type="dxa"/>
            <w:vMerge/>
            <w:vAlign w:val="center"/>
          </w:tcPr>
          <w:p w:rsidR="00D800C6" w:rsidRPr="00D7102C" w:rsidRDefault="00D800C6" w:rsidP="00D800C6">
            <w:pPr>
              <w:rPr>
                <w:sz w:val="20"/>
                <w:szCs w:val="20"/>
                <w:lang w:val="en-US"/>
              </w:rPr>
            </w:pPr>
          </w:p>
        </w:tc>
        <w:tc>
          <w:tcPr>
            <w:tcW w:w="3402" w:type="dxa"/>
            <w:vAlign w:val="center"/>
          </w:tcPr>
          <w:p w:rsidR="00D800C6" w:rsidRPr="00D7102C" w:rsidRDefault="00D800C6" w:rsidP="00D800C6">
            <w:pPr>
              <w:pStyle w:val="TableParagraph"/>
              <w:ind w:left="105"/>
              <w:rPr>
                <w:sz w:val="20"/>
                <w:szCs w:val="20"/>
              </w:rPr>
            </w:pPr>
            <w:r w:rsidRPr="00D7102C">
              <w:rPr>
                <w:sz w:val="20"/>
                <w:szCs w:val="20"/>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D800C6" w:rsidRPr="00D7102C" w:rsidRDefault="00D800C6" w:rsidP="00D800C6">
            <w:pPr>
              <w:pStyle w:val="TableParagraph"/>
              <w:jc w:val="center"/>
              <w:rPr>
                <w:sz w:val="20"/>
                <w:szCs w:val="20"/>
              </w:rPr>
            </w:pPr>
            <w:r w:rsidRPr="00D7102C">
              <w:rPr>
                <w:sz w:val="20"/>
                <w:szCs w:val="20"/>
              </w:rPr>
              <w:t>85</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85</w:t>
            </w:r>
          </w:p>
        </w:tc>
        <w:tc>
          <w:tcPr>
            <w:tcW w:w="1092" w:type="dxa"/>
            <w:gridSpan w:val="3"/>
            <w:vAlign w:val="center"/>
          </w:tcPr>
          <w:p w:rsidR="00D800C6" w:rsidRPr="00D7102C" w:rsidRDefault="00D800C6" w:rsidP="00D800C6">
            <w:pPr>
              <w:pStyle w:val="TableParagraph"/>
              <w:jc w:val="center"/>
              <w:rPr>
                <w:sz w:val="20"/>
                <w:szCs w:val="20"/>
              </w:rPr>
            </w:pPr>
            <w:r w:rsidRPr="00D7102C">
              <w:rPr>
                <w:sz w:val="20"/>
                <w:szCs w:val="20"/>
              </w:rPr>
              <w:t>85</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85</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85</w:t>
            </w:r>
          </w:p>
        </w:tc>
        <w:tc>
          <w:tcPr>
            <w:tcW w:w="1302" w:type="dxa"/>
            <w:vAlign w:val="center"/>
          </w:tcPr>
          <w:p w:rsidR="00D800C6" w:rsidRPr="00D7102C" w:rsidRDefault="00D800C6" w:rsidP="00D800C6">
            <w:pPr>
              <w:pStyle w:val="TableParagraph"/>
              <w:jc w:val="center"/>
              <w:rPr>
                <w:sz w:val="20"/>
                <w:szCs w:val="20"/>
              </w:rPr>
            </w:pPr>
            <w:r w:rsidRPr="00D7102C">
              <w:rPr>
                <w:sz w:val="20"/>
                <w:szCs w:val="20"/>
              </w:rPr>
              <w:t>85</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85</w:t>
            </w:r>
          </w:p>
        </w:tc>
      </w:tr>
      <w:tr w:rsidR="00D800C6" w:rsidRPr="00D7102C" w:rsidTr="00D800C6">
        <w:trPr>
          <w:trHeight w:val="300"/>
        </w:trPr>
        <w:tc>
          <w:tcPr>
            <w:tcW w:w="3545" w:type="dxa"/>
            <w:vMerge/>
            <w:vAlign w:val="center"/>
          </w:tcPr>
          <w:p w:rsidR="00D800C6" w:rsidRPr="00D7102C" w:rsidRDefault="00D800C6" w:rsidP="00D800C6">
            <w:pPr>
              <w:widowControl w:val="0"/>
              <w:autoSpaceDE w:val="0"/>
              <w:autoSpaceDN w:val="0"/>
              <w:rPr>
                <w:sz w:val="20"/>
                <w:szCs w:val="20"/>
              </w:rPr>
            </w:pPr>
          </w:p>
        </w:tc>
        <w:tc>
          <w:tcPr>
            <w:tcW w:w="3402" w:type="dxa"/>
            <w:vAlign w:val="center"/>
          </w:tcPr>
          <w:p w:rsidR="00D800C6" w:rsidRPr="00D7102C" w:rsidRDefault="00D800C6" w:rsidP="00D800C6">
            <w:pPr>
              <w:pStyle w:val="TableParagraph"/>
              <w:ind w:left="105"/>
              <w:rPr>
                <w:sz w:val="20"/>
                <w:szCs w:val="20"/>
                <w:lang w:eastAsia="ru-RU"/>
              </w:rPr>
            </w:pPr>
            <w:r w:rsidRPr="00D7102C">
              <w:rPr>
                <w:sz w:val="20"/>
                <w:szCs w:val="20"/>
                <w:lang w:eastAsia="ru-RU"/>
              </w:rPr>
              <w:t>Количество зарегистрированных преступлений, ед.</w:t>
            </w:r>
          </w:p>
        </w:tc>
        <w:tc>
          <w:tcPr>
            <w:tcW w:w="170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189</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c>
          <w:tcPr>
            <w:tcW w:w="1092" w:type="dxa"/>
            <w:gridSpan w:val="3"/>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c>
          <w:tcPr>
            <w:tcW w:w="1302" w:type="dxa"/>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c>
          <w:tcPr>
            <w:tcW w:w="1249" w:type="dxa"/>
            <w:vAlign w:val="center"/>
          </w:tcPr>
          <w:p w:rsidR="00D800C6" w:rsidRPr="00D7102C" w:rsidRDefault="00D800C6" w:rsidP="00D800C6">
            <w:pPr>
              <w:pStyle w:val="ConsPlusNormal"/>
              <w:jc w:val="center"/>
              <w:rPr>
                <w:rFonts w:ascii="Times New Roman" w:hAnsi="Times New Roman" w:cs="Times New Roman"/>
                <w:lang w:val="en-US" w:eastAsia="en-US"/>
              </w:rPr>
            </w:pPr>
            <w:r w:rsidRPr="00D7102C">
              <w:rPr>
                <w:rFonts w:ascii="Times New Roman" w:hAnsi="Times New Roman" w:cs="Times New Roman"/>
                <w:lang w:eastAsia="en-US"/>
              </w:rPr>
              <w:t>220</w:t>
            </w:r>
          </w:p>
        </w:tc>
      </w:tr>
      <w:tr w:rsidR="00D800C6" w:rsidRPr="00D7102C" w:rsidTr="00D800C6">
        <w:trPr>
          <w:trHeight w:val="300"/>
        </w:trPr>
        <w:tc>
          <w:tcPr>
            <w:tcW w:w="3545" w:type="dxa"/>
            <w:vMerge/>
            <w:vAlign w:val="center"/>
          </w:tcPr>
          <w:p w:rsidR="00D800C6" w:rsidRPr="00D7102C" w:rsidRDefault="00D800C6" w:rsidP="00D800C6">
            <w:pPr>
              <w:widowControl w:val="0"/>
              <w:autoSpaceDE w:val="0"/>
              <w:autoSpaceDN w:val="0"/>
              <w:rPr>
                <w:sz w:val="20"/>
                <w:szCs w:val="20"/>
                <w:lang w:val="en-US"/>
              </w:rPr>
            </w:pPr>
          </w:p>
        </w:tc>
        <w:tc>
          <w:tcPr>
            <w:tcW w:w="3402" w:type="dxa"/>
            <w:vAlign w:val="center"/>
          </w:tcPr>
          <w:p w:rsidR="00D800C6" w:rsidRPr="00D7102C" w:rsidRDefault="00D800C6" w:rsidP="00D800C6">
            <w:pPr>
              <w:pStyle w:val="TableParagraph"/>
              <w:ind w:left="105"/>
              <w:rPr>
                <w:sz w:val="20"/>
                <w:szCs w:val="20"/>
                <w:lang w:eastAsia="ru-RU"/>
              </w:rPr>
            </w:pPr>
            <w:r w:rsidRPr="00D7102C">
              <w:rPr>
                <w:sz w:val="20"/>
                <w:szCs w:val="20"/>
                <w:lang w:eastAsia="ru-RU"/>
              </w:rPr>
              <w:t>Травматизм от дорожно – транспортных происшествий, чел.</w:t>
            </w:r>
          </w:p>
        </w:tc>
        <w:tc>
          <w:tcPr>
            <w:tcW w:w="1701" w:type="dxa"/>
            <w:vAlign w:val="center"/>
          </w:tcPr>
          <w:p w:rsidR="00D800C6" w:rsidRPr="00D7102C" w:rsidRDefault="00D800C6" w:rsidP="00D800C6">
            <w:pPr>
              <w:pStyle w:val="TableParagraph"/>
              <w:jc w:val="center"/>
              <w:rPr>
                <w:sz w:val="20"/>
                <w:szCs w:val="20"/>
              </w:rPr>
            </w:pPr>
            <w:r w:rsidRPr="00D7102C">
              <w:rPr>
                <w:sz w:val="20"/>
                <w:szCs w:val="20"/>
              </w:rPr>
              <w:t>9</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3</w:t>
            </w:r>
          </w:p>
        </w:tc>
        <w:tc>
          <w:tcPr>
            <w:tcW w:w="1092" w:type="dxa"/>
            <w:gridSpan w:val="3"/>
            <w:vAlign w:val="center"/>
          </w:tcPr>
          <w:p w:rsidR="00D800C6" w:rsidRPr="00D7102C" w:rsidRDefault="00D800C6" w:rsidP="00D800C6">
            <w:pPr>
              <w:pStyle w:val="TableParagraph"/>
              <w:jc w:val="center"/>
              <w:rPr>
                <w:sz w:val="20"/>
                <w:szCs w:val="20"/>
              </w:rPr>
            </w:pPr>
            <w:r w:rsidRPr="00D7102C">
              <w:rPr>
                <w:sz w:val="20"/>
                <w:szCs w:val="20"/>
              </w:rPr>
              <w:t>2</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1</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w:t>
            </w:r>
          </w:p>
        </w:tc>
        <w:tc>
          <w:tcPr>
            <w:tcW w:w="1302" w:type="dxa"/>
            <w:vAlign w:val="center"/>
          </w:tcPr>
          <w:p w:rsidR="00D800C6" w:rsidRPr="00D7102C" w:rsidRDefault="00D800C6" w:rsidP="00D800C6">
            <w:pPr>
              <w:pStyle w:val="TableParagraph"/>
              <w:jc w:val="center"/>
              <w:rPr>
                <w:sz w:val="20"/>
                <w:szCs w:val="20"/>
              </w:rPr>
            </w:pPr>
            <w:r w:rsidRPr="00D7102C">
              <w:rPr>
                <w:sz w:val="20"/>
                <w:szCs w:val="20"/>
              </w:rPr>
              <w:t>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w:t>
            </w:r>
          </w:p>
        </w:tc>
      </w:tr>
      <w:tr w:rsidR="00D800C6" w:rsidRPr="00D7102C" w:rsidTr="00D800C6">
        <w:trPr>
          <w:trHeight w:val="300"/>
        </w:trPr>
        <w:tc>
          <w:tcPr>
            <w:tcW w:w="3545" w:type="dxa"/>
            <w:vAlign w:val="center"/>
          </w:tcPr>
          <w:p w:rsidR="00D800C6" w:rsidRPr="00D7102C" w:rsidRDefault="00D800C6" w:rsidP="00D800C6">
            <w:pPr>
              <w:widowControl w:val="0"/>
              <w:autoSpaceDE w:val="0"/>
              <w:autoSpaceDN w:val="0"/>
              <w:rPr>
                <w:sz w:val="20"/>
                <w:szCs w:val="20"/>
                <w:lang w:val="en-US"/>
              </w:rPr>
            </w:pPr>
            <w:r w:rsidRPr="00D7102C">
              <w:rPr>
                <w:sz w:val="20"/>
                <w:szCs w:val="20"/>
              </w:rPr>
              <w:t>Сроки</w:t>
            </w:r>
            <w:r w:rsidRPr="00D7102C">
              <w:rPr>
                <w:spacing w:val="-1"/>
                <w:sz w:val="20"/>
                <w:szCs w:val="20"/>
              </w:rPr>
              <w:t xml:space="preserve"> </w:t>
            </w:r>
            <w:r w:rsidRPr="00D7102C">
              <w:rPr>
                <w:sz w:val="20"/>
                <w:szCs w:val="20"/>
              </w:rPr>
              <w:t>реализации муниципальной программы</w:t>
            </w:r>
          </w:p>
        </w:tc>
        <w:tc>
          <w:tcPr>
            <w:tcW w:w="12022" w:type="dxa"/>
            <w:gridSpan w:val="13"/>
            <w:vAlign w:val="center"/>
          </w:tcPr>
          <w:p w:rsidR="00D800C6" w:rsidRPr="00D7102C" w:rsidRDefault="00D800C6" w:rsidP="00D800C6">
            <w:pPr>
              <w:widowControl w:val="0"/>
              <w:autoSpaceDE w:val="0"/>
              <w:autoSpaceDN w:val="0"/>
              <w:rPr>
                <w:sz w:val="20"/>
                <w:szCs w:val="20"/>
              </w:rPr>
            </w:pPr>
            <w:r w:rsidRPr="00D7102C">
              <w:rPr>
                <w:sz w:val="20"/>
                <w:szCs w:val="20"/>
              </w:rPr>
              <w:t>I этап – 2022-2023 годы</w:t>
            </w:r>
          </w:p>
          <w:p w:rsidR="00D800C6" w:rsidRPr="00D7102C" w:rsidRDefault="00D800C6" w:rsidP="00D800C6">
            <w:pPr>
              <w:pStyle w:val="TableParagraph"/>
              <w:rPr>
                <w:sz w:val="20"/>
                <w:szCs w:val="20"/>
              </w:rPr>
            </w:pPr>
            <w:r w:rsidRPr="00D7102C">
              <w:rPr>
                <w:sz w:val="20"/>
                <w:szCs w:val="20"/>
              </w:rPr>
              <w:t xml:space="preserve">II этап - </w:t>
            </w:r>
            <w:r w:rsidRPr="00D7102C">
              <w:rPr>
                <w:rFonts w:eastAsia="Calibri"/>
                <w:sz w:val="20"/>
                <w:szCs w:val="20"/>
                <w:lang w:eastAsia="ru-RU"/>
              </w:rPr>
              <w:t>2024 - 2026 годы с прогнозом на 2027, 2028 и 2029 годы</w:t>
            </w:r>
          </w:p>
        </w:tc>
      </w:tr>
      <w:tr w:rsidR="00D800C6" w:rsidRPr="00D7102C" w:rsidTr="00D800C6">
        <w:trPr>
          <w:trHeight w:val="945"/>
        </w:trPr>
        <w:tc>
          <w:tcPr>
            <w:tcW w:w="3545"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TableParagraph"/>
              <w:ind w:left="107" w:right="189"/>
              <w:rPr>
                <w:sz w:val="20"/>
                <w:szCs w:val="20"/>
              </w:rPr>
            </w:pPr>
            <w:r w:rsidRPr="00D7102C">
              <w:rPr>
                <w:sz w:val="20"/>
                <w:szCs w:val="20"/>
              </w:rPr>
              <w:lastRenderedPageBreak/>
              <w:t>Объем и источники</w:t>
            </w:r>
            <w:r w:rsidRPr="00D7102C">
              <w:rPr>
                <w:spacing w:val="-52"/>
                <w:sz w:val="20"/>
                <w:szCs w:val="20"/>
              </w:rPr>
              <w:t xml:space="preserve"> </w:t>
            </w:r>
            <w:r w:rsidRPr="00D7102C">
              <w:rPr>
                <w:sz w:val="20"/>
                <w:szCs w:val="20"/>
              </w:rPr>
              <w:t>финансирования муниципальной программы (с детализацией по годам</w:t>
            </w:r>
            <w:r w:rsidRPr="00D7102C">
              <w:rPr>
                <w:spacing w:val="1"/>
                <w:sz w:val="20"/>
                <w:szCs w:val="20"/>
              </w:rPr>
              <w:t xml:space="preserve"> </w:t>
            </w:r>
            <w:r w:rsidRPr="00D7102C">
              <w:rPr>
                <w:sz w:val="20"/>
                <w:szCs w:val="20"/>
              </w:rPr>
              <w:t>реализации,</w:t>
            </w:r>
            <w:r w:rsidRPr="00D7102C">
              <w:rPr>
                <w:spacing w:val="-1"/>
                <w:sz w:val="20"/>
                <w:szCs w:val="20"/>
              </w:rPr>
              <w:t xml:space="preserve"> </w:t>
            </w:r>
            <w:r w:rsidRPr="00D7102C">
              <w:rPr>
                <w:sz w:val="20"/>
                <w:szCs w:val="20"/>
              </w:rPr>
              <w:t>тыс.</w:t>
            </w:r>
            <w:r w:rsidRPr="00D7102C">
              <w:rPr>
                <w:spacing w:val="-1"/>
                <w:sz w:val="20"/>
                <w:szCs w:val="20"/>
              </w:rPr>
              <w:t xml:space="preserve"> </w:t>
            </w:r>
            <w:r w:rsidRPr="00D7102C">
              <w:rPr>
                <w:sz w:val="20"/>
                <w:szCs w:val="20"/>
              </w:rPr>
              <w:t>рублей)</w:t>
            </w:r>
          </w:p>
        </w:tc>
        <w:tc>
          <w:tcPr>
            <w:tcW w:w="3402" w:type="dxa"/>
            <w:tcBorders>
              <w:left w:val="single" w:sz="4" w:space="0" w:color="auto"/>
            </w:tcBorders>
            <w:vAlign w:val="center"/>
          </w:tcPr>
          <w:p w:rsidR="00D800C6" w:rsidRPr="00D7102C" w:rsidRDefault="00D800C6" w:rsidP="00D800C6">
            <w:pPr>
              <w:pStyle w:val="TableParagraph"/>
              <w:jc w:val="center"/>
              <w:rPr>
                <w:sz w:val="20"/>
                <w:szCs w:val="20"/>
                <w:lang w:val="en-US"/>
              </w:rPr>
            </w:pPr>
            <w:r w:rsidRPr="00D7102C">
              <w:rPr>
                <w:sz w:val="20"/>
                <w:szCs w:val="20"/>
                <w:lang w:val="en-US"/>
              </w:rPr>
              <w:t>Источники</w:t>
            </w:r>
          </w:p>
        </w:tc>
        <w:tc>
          <w:tcPr>
            <w:tcW w:w="1743" w:type="dxa"/>
            <w:gridSpan w:val="2"/>
            <w:vAlign w:val="center"/>
          </w:tcPr>
          <w:p w:rsidR="00D800C6" w:rsidRPr="00D7102C" w:rsidRDefault="00D800C6" w:rsidP="00D800C6">
            <w:pPr>
              <w:pStyle w:val="TableParagraph"/>
              <w:ind w:right="42"/>
              <w:jc w:val="center"/>
              <w:rPr>
                <w:sz w:val="20"/>
                <w:szCs w:val="20"/>
              </w:rPr>
            </w:pPr>
            <w:r w:rsidRPr="00D7102C">
              <w:rPr>
                <w:sz w:val="20"/>
                <w:szCs w:val="20"/>
              </w:rPr>
              <w:t>Всего</w:t>
            </w:r>
          </w:p>
        </w:tc>
        <w:tc>
          <w:tcPr>
            <w:tcW w:w="1092" w:type="dxa"/>
            <w:gridSpan w:val="2"/>
            <w:vAlign w:val="center"/>
          </w:tcPr>
          <w:p w:rsidR="00D800C6" w:rsidRPr="00D7102C" w:rsidRDefault="00D800C6" w:rsidP="00D800C6">
            <w:pPr>
              <w:pStyle w:val="TableParagraph"/>
              <w:ind w:right="96" w:hanging="2"/>
              <w:jc w:val="center"/>
              <w:rPr>
                <w:sz w:val="20"/>
                <w:szCs w:val="20"/>
              </w:rPr>
            </w:pPr>
            <w:r w:rsidRPr="00D7102C">
              <w:rPr>
                <w:sz w:val="20"/>
                <w:szCs w:val="20"/>
              </w:rPr>
              <w:t>2024 год</w:t>
            </w:r>
          </w:p>
        </w:tc>
        <w:tc>
          <w:tcPr>
            <w:tcW w:w="1030" w:type="dxa"/>
            <w:vAlign w:val="center"/>
          </w:tcPr>
          <w:p w:rsidR="00D800C6" w:rsidRPr="00D7102C" w:rsidRDefault="00D800C6" w:rsidP="00D800C6">
            <w:pPr>
              <w:pStyle w:val="TableParagraph"/>
              <w:ind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2027 год</w:t>
            </w:r>
          </w:p>
        </w:tc>
        <w:tc>
          <w:tcPr>
            <w:tcW w:w="1322" w:type="dxa"/>
            <w:gridSpan w:val="2"/>
            <w:vAlign w:val="center"/>
          </w:tcPr>
          <w:p w:rsidR="00D800C6" w:rsidRPr="00D7102C" w:rsidRDefault="00D800C6" w:rsidP="00D800C6">
            <w:pPr>
              <w:pStyle w:val="TableParagraph"/>
              <w:ind w:left="46"/>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Прогнозный период 2029 год</w:t>
            </w:r>
          </w:p>
        </w:tc>
      </w:tr>
      <w:tr w:rsidR="00D800C6" w:rsidRPr="00D7102C" w:rsidTr="00D800C6">
        <w:trPr>
          <w:trHeight w:val="585"/>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ight="157"/>
              <w:jc w:val="both"/>
              <w:rPr>
                <w:sz w:val="20"/>
                <w:szCs w:val="20"/>
              </w:rPr>
            </w:pPr>
            <w:r w:rsidRPr="00D7102C">
              <w:rPr>
                <w:sz w:val="20"/>
                <w:szCs w:val="20"/>
              </w:rPr>
              <w:t>федеральный 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852"/>
        </w:trPr>
        <w:tc>
          <w:tcPr>
            <w:tcW w:w="3545" w:type="dxa"/>
            <w:vMerge/>
            <w:tcBorders>
              <w:left w:val="single" w:sz="4" w:space="0" w:color="auto"/>
              <w:right w:val="single" w:sz="4" w:space="0" w:color="auto"/>
            </w:tcBorders>
            <w:vAlign w:val="center"/>
          </w:tcPr>
          <w:p w:rsidR="00D800C6" w:rsidRPr="00D7102C" w:rsidRDefault="00D800C6" w:rsidP="00D800C6">
            <w:pPr>
              <w:pStyle w:val="TableParagraph"/>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ight="157"/>
              <w:rPr>
                <w:sz w:val="20"/>
                <w:szCs w:val="20"/>
              </w:rPr>
            </w:pPr>
            <w:r w:rsidRPr="00D7102C">
              <w:rPr>
                <w:sz w:val="20"/>
                <w:szCs w:val="20"/>
              </w:rPr>
              <w:t>в</w:t>
            </w:r>
            <w:r w:rsidRPr="00D7102C">
              <w:rPr>
                <w:spacing w:val="-1"/>
                <w:sz w:val="20"/>
                <w:szCs w:val="20"/>
              </w:rPr>
              <w:t xml:space="preserve"> </w:t>
            </w:r>
            <w:r w:rsidRPr="00D7102C">
              <w:rPr>
                <w:sz w:val="20"/>
                <w:szCs w:val="20"/>
              </w:rPr>
              <w:t>т.ч. средства федерального бюджета,</w:t>
            </w:r>
            <w:r w:rsidRPr="00D7102C">
              <w:rPr>
                <w:spacing w:val="1"/>
                <w:sz w:val="20"/>
                <w:szCs w:val="20"/>
              </w:rPr>
              <w:t xml:space="preserve"> </w:t>
            </w:r>
            <w:r w:rsidRPr="00D7102C">
              <w:rPr>
                <w:sz w:val="20"/>
                <w:szCs w:val="20"/>
              </w:rPr>
              <w:t>поступающие напрямую</w:t>
            </w:r>
            <w:r w:rsidRPr="00D7102C">
              <w:rPr>
                <w:spacing w:val="-52"/>
                <w:sz w:val="20"/>
                <w:szCs w:val="20"/>
              </w:rPr>
              <w:t xml:space="preserve"> </w:t>
            </w:r>
            <w:r w:rsidRPr="00D7102C">
              <w:rPr>
                <w:sz w:val="20"/>
                <w:szCs w:val="20"/>
              </w:rPr>
              <w:t>получателям на счета,</w:t>
            </w:r>
            <w:r w:rsidRPr="00D7102C">
              <w:rPr>
                <w:spacing w:val="1"/>
                <w:sz w:val="20"/>
                <w:szCs w:val="20"/>
              </w:rPr>
              <w:t xml:space="preserve"> </w:t>
            </w:r>
            <w:r w:rsidRPr="00D7102C">
              <w:rPr>
                <w:sz w:val="20"/>
                <w:szCs w:val="20"/>
              </w:rPr>
              <w:t>открытые в кредитных</w:t>
            </w:r>
            <w:r w:rsidRPr="00D7102C">
              <w:rPr>
                <w:spacing w:val="1"/>
                <w:sz w:val="20"/>
                <w:szCs w:val="20"/>
              </w:rPr>
              <w:t xml:space="preserve"> </w:t>
            </w:r>
            <w:r w:rsidRPr="00D7102C">
              <w:rPr>
                <w:sz w:val="20"/>
                <w:szCs w:val="20"/>
              </w:rPr>
              <w:t>организациях или</w:t>
            </w:r>
            <w:r w:rsidRPr="00D7102C">
              <w:rPr>
                <w:spacing w:val="-1"/>
                <w:sz w:val="20"/>
                <w:szCs w:val="20"/>
              </w:rPr>
              <w:t xml:space="preserve"> </w:t>
            </w:r>
            <w:r w:rsidRPr="00D7102C">
              <w:rPr>
                <w:sz w:val="20"/>
                <w:szCs w:val="20"/>
              </w:rPr>
              <w:t>в Федеральном казначействе</w:t>
            </w:r>
            <w:r w:rsidRPr="00D7102C">
              <w:rPr>
                <w:spacing w:val="-53"/>
                <w:sz w:val="20"/>
                <w:szCs w:val="20"/>
              </w:rPr>
              <w:t xml:space="preserve"> </w:t>
            </w:r>
            <w:r w:rsidRPr="00D7102C">
              <w:rPr>
                <w:sz w:val="20"/>
                <w:szCs w:val="20"/>
              </w:rPr>
              <w:t>Российской</w:t>
            </w:r>
            <w:r w:rsidRPr="00D7102C">
              <w:rPr>
                <w:spacing w:val="-1"/>
                <w:sz w:val="20"/>
                <w:szCs w:val="20"/>
              </w:rPr>
              <w:t xml:space="preserve"> </w:t>
            </w:r>
            <w:r w:rsidRPr="00D7102C">
              <w:rPr>
                <w:sz w:val="20"/>
                <w:szCs w:val="20"/>
              </w:rPr>
              <w:t>Федерации (прогноз)</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436"/>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8"/>
              <w:rPr>
                <w:sz w:val="20"/>
                <w:szCs w:val="20"/>
              </w:rPr>
            </w:pPr>
            <w:r w:rsidRPr="00D7102C">
              <w:rPr>
                <w:sz w:val="20"/>
                <w:szCs w:val="20"/>
              </w:rPr>
              <w:t>областной</w:t>
            </w:r>
            <w:r w:rsidRPr="00D7102C">
              <w:rPr>
                <w:spacing w:val="-3"/>
                <w:sz w:val="20"/>
                <w:szCs w:val="20"/>
              </w:rPr>
              <w:t xml:space="preserve"> </w:t>
            </w:r>
            <w:r w:rsidRPr="00D7102C">
              <w:rPr>
                <w:sz w:val="20"/>
                <w:szCs w:val="20"/>
              </w:rPr>
              <w:t>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150,0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150,0</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10 168,1</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5 616,5</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2 348,7</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2 202,9</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widowControl w:val="0"/>
              <w:autoSpaceDE w:val="0"/>
              <w:autoSpaceDN w:val="0"/>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бюджеты сельских поселений (по согласованию) (прогноз)</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внебюджетные источники</w:t>
            </w:r>
            <w:r w:rsidRPr="00D7102C">
              <w:rPr>
                <w:spacing w:val="-52"/>
                <w:sz w:val="20"/>
                <w:szCs w:val="20"/>
              </w:rPr>
              <w:t xml:space="preserve"> </w:t>
            </w:r>
            <w:r w:rsidRPr="00D7102C">
              <w:rPr>
                <w:sz w:val="20"/>
                <w:szCs w:val="20"/>
              </w:rPr>
              <w:t>(по согласованию)</w:t>
            </w:r>
            <w:r w:rsidRPr="00D7102C">
              <w:rPr>
                <w:spacing w:val="1"/>
                <w:sz w:val="20"/>
                <w:szCs w:val="20"/>
              </w:rPr>
              <w:t xml:space="preserve"> </w:t>
            </w:r>
            <w:r w:rsidRPr="00D7102C">
              <w:rPr>
                <w:sz w:val="20"/>
                <w:szCs w:val="20"/>
              </w:rPr>
              <w:t>(прогноз)</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299"/>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lang w:val="en-US"/>
              </w:rPr>
            </w:pPr>
            <w:r w:rsidRPr="00D7102C">
              <w:rPr>
                <w:sz w:val="20"/>
                <w:szCs w:val="20"/>
                <w:lang w:val="en-US"/>
              </w:rPr>
              <w:t>всего</w:t>
            </w:r>
            <w:r w:rsidRPr="00D7102C">
              <w:rPr>
                <w:spacing w:val="-2"/>
                <w:sz w:val="20"/>
                <w:szCs w:val="20"/>
                <w:lang w:val="en-US"/>
              </w:rPr>
              <w:t xml:space="preserve"> </w:t>
            </w:r>
            <w:r w:rsidRPr="00D7102C">
              <w:rPr>
                <w:sz w:val="20"/>
                <w:szCs w:val="20"/>
                <w:lang w:val="en-US"/>
              </w:rPr>
              <w:t>по</w:t>
            </w:r>
            <w:r w:rsidRPr="00D7102C">
              <w:rPr>
                <w:spacing w:val="-2"/>
                <w:sz w:val="20"/>
                <w:szCs w:val="20"/>
                <w:lang w:val="en-US"/>
              </w:rPr>
              <w:t xml:space="preserve"> </w:t>
            </w:r>
            <w:r w:rsidRPr="00D7102C">
              <w:rPr>
                <w:sz w:val="20"/>
                <w:szCs w:val="20"/>
                <w:lang w:val="en-US"/>
              </w:rPr>
              <w:t>источникам</w:t>
            </w:r>
          </w:p>
        </w:tc>
        <w:tc>
          <w:tcPr>
            <w:tcW w:w="1743" w:type="dxa"/>
            <w:gridSpan w:val="2"/>
            <w:vAlign w:val="center"/>
          </w:tcPr>
          <w:p w:rsidR="00D800C6" w:rsidRPr="00D7102C" w:rsidRDefault="00D800C6" w:rsidP="00D800C6">
            <w:pPr>
              <w:pStyle w:val="TableParagraph"/>
              <w:jc w:val="center"/>
              <w:rPr>
                <w:sz w:val="20"/>
                <w:szCs w:val="20"/>
              </w:rPr>
            </w:pPr>
            <w:r w:rsidRPr="00D7102C">
              <w:rPr>
                <w:sz w:val="20"/>
                <w:szCs w:val="20"/>
              </w:rPr>
              <w:t>10 318,1</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5 766,5</w:t>
            </w:r>
          </w:p>
        </w:tc>
        <w:tc>
          <w:tcPr>
            <w:tcW w:w="1030" w:type="dxa"/>
            <w:vAlign w:val="center"/>
          </w:tcPr>
          <w:p w:rsidR="00D800C6" w:rsidRPr="00D7102C" w:rsidRDefault="00D800C6" w:rsidP="00D800C6">
            <w:pPr>
              <w:pStyle w:val="TableParagraph"/>
              <w:jc w:val="center"/>
              <w:rPr>
                <w:sz w:val="20"/>
                <w:szCs w:val="20"/>
              </w:rPr>
            </w:pPr>
            <w:r w:rsidRPr="00D7102C">
              <w:rPr>
                <w:sz w:val="20"/>
                <w:szCs w:val="20"/>
              </w:rPr>
              <w:t>2 348,7</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2 202,9</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bl>
    <w:p w:rsidR="00D800C6" w:rsidRPr="00D7102C" w:rsidRDefault="00D800C6" w:rsidP="00D800C6">
      <w:pPr>
        <w:jc w:val="center"/>
        <w:rPr>
          <w:sz w:val="20"/>
          <w:szCs w:val="20"/>
        </w:rPr>
      </w:pPr>
    </w:p>
    <w:p w:rsidR="00D800C6" w:rsidRPr="00D7102C" w:rsidRDefault="00D800C6" w:rsidP="00D800C6">
      <w:pPr>
        <w:ind w:left="1243" w:right="612"/>
        <w:jc w:val="center"/>
        <w:rPr>
          <w:sz w:val="20"/>
          <w:szCs w:val="20"/>
        </w:rPr>
      </w:pPr>
      <w:r w:rsidRPr="00D7102C">
        <w:rPr>
          <w:sz w:val="20"/>
          <w:szCs w:val="20"/>
        </w:rPr>
        <w:t>2. Структура</w:t>
      </w:r>
      <w:r w:rsidRPr="00D7102C">
        <w:rPr>
          <w:spacing w:val="-3"/>
          <w:sz w:val="20"/>
          <w:szCs w:val="20"/>
        </w:rPr>
        <w:t xml:space="preserve"> </w:t>
      </w:r>
      <w:r w:rsidRPr="00D7102C">
        <w:rPr>
          <w:sz w:val="20"/>
          <w:szCs w:val="20"/>
        </w:rPr>
        <w:t>муниципальной программы</w:t>
      </w:r>
    </w:p>
    <w:p w:rsidR="00D800C6" w:rsidRPr="00D7102C" w:rsidRDefault="00D800C6" w:rsidP="00D800C6">
      <w:pPr>
        <w:jc w:val="center"/>
        <w:rPr>
          <w:sz w:val="20"/>
          <w:szCs w:val="20"/>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D800C6" w:rsidRPr="00D7102C" w:rsidTr="00D800C6">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widowControl w:val="0"/>
              <w:autoSpaceDE w:val="0"/>
              <w:autoSpaceDN w:val="0"/>
              <w:ind w:left="33"/>
              <w:jc w:val="center"/>
              <w:rPr>
                <w:sz w:val="20"/>
                <w:szCs w:val="20"/>
              </w:rPr>
            </w:pPr>
            <w:r w:rsidRPr="00D7102C">
              <w:rPr>
                <w:sz w:val="20"/>
                <w:szCs w:val="20"/>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widowControl w:val="0"/>
              <w:autoSpaceDE w:val="0"/>
              <w:autoSpaceDN w:val="0"/>
              <w:ind w:left="241"/>
              <w:jc w:val="center"/>
              <w:rPr>
                <w:sz w:val="20"/>
                <w:szCs w:val="20"/>
              </w:rPr>
            </w:pPr>
            <w:r w:rsidRPr="00D7102C">
              <w:rPr>
                <w:sz w:val="20"/>
                <w:szCs w:val="20"/>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autoSpaceDE w:val="0"/>
              <w:autoSpaceDN w:val="0"/>
              <w:adjustRightInd w:val="0"/>
              <w:jc w:val="center"/>
              <w:rPr>
                <w:rFonts w:eastAsia="Calibri"/>
                <w:color w:val="000000"/>
                <w:sz w:val="20"/>
                <w:szCs w:val="20"/>
              </w:rPr>
            </w:pPr>
            <w:r w:rsidRPr="00D7102C">
              <w:rPr>
                <w:rFonts w:eastAsia="Calibri"/>
                <w:bCs/>
                <w:color w:val="000000"/>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D800C6" w:rsidRPr="00D7102C" w:rsidTr="00D800C6">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Подпрограмма (направление) 1</w:t>
            </w:r>
            <w:r w:rsidRPr="00D7102C">
              <w:rPr>
                <w:i/>
                <w:sz w:val="20"/>
                <w:szCs w:val="20"/>
              </w:rPr>
              <w:t xml:space="preserve"> </w:t>
            </w:r>
            <w:r w:rsidRPr="00D7102C">
              <w:rPr>
                <w:sz w:val="20"/>
                <w:szCs w:val="20"/>
              </w:rPr>
              <w:t>«Обеспечение безопасности жизнедеятельности населения Молчановского района»</w:t>
            </w:r>
          </w:p>
        </w:tc>
      </w:tr>
      <w:tr w:rsidR="00D800C6" w:rsidRPr="00D7102C" w:rsidTr="00D800C6">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«Обеспечение мобилизационной подготовки»</w:t>
            </w:r>
          </w:p>
        </w:tc>
      </w:tr>
      <w:tr w:rsidR="00D800C6" w:rsidRPr="00D7102C" w:rsidTr="00D800C6">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autoSpaceDE w:val="0"/>
              <w:autoSpaceDN w:val="0"/>
              <w:adjustRightInd w:val="0"/>
              <w:jc w:val="center"/>
              <w:rPr>
                <w:rFonts w:eastAsia="Calibri"/>
                <w:color w:val="000000"/>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rPr>
                <w:sz w:val="20"/>
                <w:szCs w:val="20"/>
              </w:rPr>
            </w:pPr>
            <w:r w:rsidRPr="00D7102C">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Проведение комплекса мероприятий, направленных на обеспечение мобилизационной подготовки, (ед.)</w:t>
            </w:r>
          </w:p>
        </w:tc>
      </w:tr>
      <w:tr w:rsidR="00D800C6" w:rsidRPr="00D7102C" w:rsidTr="00D800C6">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autoSpaceDE w:val="0"/>
              <w:autoSpaceDN w:val="0"/>
              <w:adjustRightInd w:val="0"/>
              <w:jc w:val="center"/>
              <w:rPr>
                <w:rFonts w:eastAsia="Calibri"/>
                <w:color w:val="000000"/>
                <w:sz w:val="20"/>
                <w:szCs w:val="20"/>
              </w:rPr>
            </w:pPr>
            <w:r w:rsidRPr="00D7102C">
              <w:rPr>
                <w:rFonts w:eastAsia="Calibri"/>
                <w:color w:val="000000"/>
                <w:sz w:val="20"/>
                <w:szCs w:val="20"/>
              </w:rPr>
              <w:t>Комплекс процессных мероприятий «Предупреждение терроризма и экстремизма»</w:t>
            </w:r>
          </w:p>
        </w:tc>
      </w:tr>
      <w:tr w:rsidR="00D800C6" w:rsidRPr="00D7102C" w:rsidTr="00D800C6">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autoSpaceDE w:val="0"/>
              <w:autoSpaceDN w:val="0"/>
              <w:adjustRightInd w:val="0"/>
              <w:jc w:val="center"/>
              <w:rPr>
                <w:rFonts w:eastAsia="Calibri"/>
                <w:color w:val="000000"/>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 xml:space="preserve">Повышение профилактических мер антитеррористической и антиэкстремистской </w:t>
            </w:r>
            <w:r w:rsidRPr="00D7102C">
              <w:rPr>
                <w:color w:val="000000"/>
                <w:sz w:val="20"/>
                <w:szCs w:val="20"/>
              </w:rPr>
              <w:lastRenderedPageBreak/>
              <w:t>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lastRenderedPageBreak/>
              <w:t>Количество совершенных террористических актов,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lastRenderedPageBreak/>
              <w:t>Комплекс процессных мероприятий «Обеспечение безопасности граждан</w:t>
            </w:r>
          </w:p>
        </w:tc>
      </w:tr>
      <w:tr w:rsidR="00D800C6" w:rsidRPr="00D7102C" w:rsidTr="00D800C6">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i/>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Организация работы Единой дежурно-диспетчерской службы</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«Обеспечение антитеррористической и пожарной безопасности Молчановского района»</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tabs>
                <w:tab w:val="left" w:pos="1140"/>
              </w:tabs>
              <w:rPr>
                <w:rFonts w:eastAsia="Calibri"/>
                <w:sz w:val="20"/>
                <w:szCs w:val="20"/>
              </w:rPr>
            </w:pPr>
            <w:r w:rsidRPr="00D7102C">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rFonts w:eastAsia="Calibri"/>
                <w:sz w:val="20"/>
                <w:szCs w:val="20"/>
              </w:rPr>
            </w:pPr>
            <w:r w:rsidRPr="00D7102C">
              <w:rPr>
                <w:color w:val="000000"/>
                <w:sz w:val="20"/>
                <w:szCs w:val="20"/>
              </w:rPr>
              <w:t>Количество проведенных мероприятий,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themeColor="text1"/>
                <w:sz w:val="20"/>
                <w:szCs w:val="20"/>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rFonts w:eastAsia="Calibri"/>
                <w:sz w:val="20"/>
                <w:szCs w:val="20"/>
              </w:rPr>
            </w:pPr>
            <w:r w:rsidRPr="00D7102C">
              <w:rPr>
                <w:rFonts w:eastAsia="Calibri"/>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themeColor="text1"/>
                <w:sz w:val="20"/>
                <w:szCs w:val="20"/>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Количество проведенных мероприятий,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hyperlink w:anchor="P6209" w:history="1">
              <w:r w:rsidRPr="00D7102C">
                <w:rPr>
                  <w:rStyle w:val="aa"/>
                  <w:sz w:val="20"/>
                  <w:szCs w:val="20"/>
                </w:rPr>
                <w:t>Подпрограмма (направление) 2</w:t>
              </w:r>
            </w:hyperlink>
            <w:r w:rsidRPr="00D7102C">
              <w:rPr>
                <w:sz w:val="20"/>
                <w:szCs w:val="20"/>
              </w:rPr>
              <w:t xml:space="preserve"> «Профилактика правонарушений и наркомании в Молчановском районе»</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«Профилактика правонарушений и наркомании, обеспечение общественной безопасности»</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преступлений, совершенных в общественных местах, (ед.)</w:t>
            </w:r>
          </w:p>
          <w:p w:rsidR="00D800C6" w:rsidRPr="00D7102C" w:rsidRDefault="00D800C6" w:rsidP="00D800C6">
            <w:pPr>
              <w:widowControl w:val="0"/>
              <w:autoSpaceDE w:val="0"/>
              <w:autoSpaceDN w:val="0"/>
              <w:jc w:val="both"/>
              <w:rPr>
                <w:sz w:val="20"/>
                <w:szCs w:val="20"/>
              </w:rPr>
            </w:pPr>
            <w:r w:rsidRPr="00D7102C">
              <w:rPr>
                <w:sz w:val="20"/>
                <w:szCs w:val="20"/>
              </w:rPr>
              <w:t>Количество преступлений, совершенных несовершеннолетними или при их участии,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«Сокращение уровня потребления психоактивных веществ»</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лиц, поставленных на учет с впервые выявленным диагнозом - употребление психоактивных веществ, (чел.)</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w:t>
            </w:r>
            <w:r w:rsidRPr="00D7102C">
              <w:rPr>
                <w:sz w:val="20"/>
                <w:szCs w:val="20"/>
              </w:rPr>
              <w:lastRenderedPageBreak/>
              <w:t>свободы, а так же осужденных к наказаниям и мерам уголовно-правового характера без изоляции от общества.</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rFonts w:eastAsia="Calibri"/>
                <w:color w:val="000000"/>
                <w:sz w:val="20"/>
                <w:szCs w:val="20"/>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color w:val="000000"/>
                <w:sz w:val="20"/>
                <w:szCs w:val="20"/>
              </w:rPr>
              <w:t>Удельный вес преступлений, совершенных лицами, ранее совершавшими преступления, (%)</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hyperlink w:anchor="P9789" w:history="1">
              <w:r w:rsidRPr="00D7102C">
                <w:rPr>
                  <w:rStyle w:val="aa"/>
                  <w:sz w:val="20"/>
                  <w:szCs w:val="20"/>
                </w:rPr>
                <w:t>Подпрограмма (направление) 3</w:t>
              </w:r>
            </w:hyperlink>
            <w:r w:rsidRPr="00D7102C">
              <w:rPr>
                <w:sz w:val="20"/>
                <w:szCs w:val="20"/>
              </w:rPr>
              <w:t xml:space="preserve"> «Повышение безопасности дорожного движения на территории Молчановского района»</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«Предупреждение дорожно-транспортных происшествий и снижения тяжести их посдествий.</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Социальный риск (число лиц, травмированных в дорожно-транспортных происшествиях), (чел.)</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«Предупреждение опасного поведения участников дорожного движения»</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проведенных акций, конкурсов, мероприятий, направленных на снижение ДТП,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«Обеспечение безопасного участия детей в дорожном движении».</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детей вовлеченных в реализацию мероприятий подпрограммы, (чел.)</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«Улучшение условий для безопасного движения транспорт и пешеходов».</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обустроенных объектов в соответствии с национальными стандартами,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Комплекс процессных мероприятий «Соблюдение условий для безопасного движения транспорта и пешеходов».</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widowControl w:val="0"/>
              <w:autoSpaceDE w:val="0"/>
              <w:autoSpaceDN w:val="0"/>
              <w:jc w:val="both"/>
              <w:rPr>
                <w:sz w:val="20"/>
                <w:szCs w:val="20"/>
              </w:rPr>
            </w:pPr>
            <w:r w:rsidRPr="00D7102C">
              <w:rPr>
                <w:sz w:val="20"/>
                <w:szCs w:val="20"/>
              </w:rPr>
              <w:t>Количество проводимых проверок, (ед.)</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D800C6" w:rsidRPr="00D7102C" w:rsidTr="00D800C6">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D800C6" w:rsidRPr="00D7102C" w:rsidRDefault="00D800C6" w:rsidP="00D800C6">
      <w:pPr>
        <w:jc w:val="center"/>
        <w:rPr>
          <w:sz w:val="20"/>
          <w:szCs w:val="20"/>
        </w:rPr>
      </w:pPr>
    </w:p>
    <w:p w:rsidR="00D800C6" w:rsidRPr="00D7102C" w:rsidRDefault="00D800C6" w:rsidP="00D800C6">
      <w:pPr>
        <w:jc w:val="center"/>
        <w:rPr>
          <w:sz w:val="20"/>
          <w:szCs w:val="20"/>
        </w:rPr>
      </w:pPr>
    </w:p>
    <w:p w:rsidR="00D800C6" w:rsidRPr="00D7102C" w:rsidRDefault="00D800C6" w:rsidP="00D800C6">
      <w:pPr>
        <w:jc w:val="center"/>
        <w:rPr>
          <w:sz w:val="20"/>
          <w:szCs w:val="20"/>
        </w:rPr>
      </w:pPr>
    </w:p>
    <w:p w:rsidR="00D800C6" w:rsidRPr="00D7102C" w:rsidRDefault="00D800C6" w:rsidP="00D800C6">
      <w:pPr>
        <w:jc w:val="center"/>
        <w:rPr>
          <w:sz w:val="20"/>
          <w:szCs w:val="20"/>
        </w:rPr>
      </w:pPr>
    </w:p>
    <w:p w:rsidR="00D800C6" w:rsidRPr="00D7102C" w:rsidRDefault="00D800C6" w:rsidP="00D800C6">
      <w:pPr>
        <w:jc w:val="center"/>
        <w:rPr>
          <w:sz w:val="20"/>
          <w:szCs w:val="20"/>
        </w:rPr>
        <w:sectPr w:rsidR="00D800C6" w:rsidRPr="00D7102C" w:rsidSect="00D800C6">
          <w:pgSz w:w="16840" w:h="11907" w:orient="landscape"/>
          <w:pgMar w:top="1134" w:right="567" w:bottom="1134" w:left="1134" w:header="567" w:footer="0" w:gutter="0"/>
          <w:cols w:space="720"/>
          <w:docGrid w:linePitch="299"/>
        </w:sectPr>
      </w:pPr>
    </w:p>
    <w:p w:rsidR="00D800C6" w:rsidRPr="00D7102C" w:rsidRDefault="00D800C6" w:rsidP="00D800C6">
      <w:pPr>
        <w:jc w:val="center"/>
        <w:rPr>
          <w:sz w:val="20"/>
          <w:szCs w:val="20"/>
        </w:rPr>
      </w:pPr>
      <w:r w:rsidRPr="00D7102C">
        <w:rPr>
          <w:sz w:val="20"/>
          <w:szCs w:val="20"/>
        </w:rPr>
        <w:lastRenderedPageBreak/>
        <w:t>3. Характеристика текущего состояния сферы реализации муниципальной программы</w:t>
      </w:r>
    </w:p>
    <w:p w:rsidR="00D800C6" w:rsidRPr="00D7102C" w:rsidRDefault="00D800C6" w:rsidP="00D800C6">
      <w:pPr>
        <w:jc w:val="center"/>
        <w:rPr>
          <w:sz w:val="20"/>
          <w:szCs w:val="20"/>
        </w:rPr>
      </w:pPr>
    </w:p>
    <w:p w:rsidR="00D800C6" w:rsidRPr="00D7102C" w:rsidRDefault="00D800C6" w:rsidP="00D800C6">
      <w:pPr>
        <w:pStyle w:val="ConsPlusNormal"/>
        <w:ind w:firstLine="709"/>
        <w:jc w:val="both"/>
        <w:rPr>
          <w:rFonts w:ascii="Times New Roman" w:hAnsi="Times New Roman" w:cs="Times New Roman"/>
          <w:color w:val="000000"/>
        </w:rPr>
      </w:pPr>
      <w:r w:rsidRPr="00D7102C">
        <w:rPr>
          <w:rFonts w:ascii="Times New Roman" w:hAnsi="Times New Roman" w:cs="Times New Roman"/>
          <w:color w:val="000000"/>
        </w:rPr>
        <w:t>Муниципальная программа «Обеспечение безопасности населения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 улучшение комфортности проживания на территории района.</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Разработка муниципальной программы вызвана рядом факторов:</w:t>
      </w:r>
    </w:p>
    <w:p w:rsidR="00D800C6" w:rsidRPr="00D7102C" w:rsidRDefault="00D800C6" w:rsidP="00D800C6">
      <w:pPr>
        <w:pStyle w:val="ConsPlusNormal"/>
        <w:ind w:right="-28" w:firstLine="709"/>
        <w:jc w:val="both"/>
        <w:rPr>
          <w:rFonts w:ascii="Times New Roman" w:hAnsi="Times New Roman" w:cs="Times New Roman"/>
        </w:rPr>
      </w:pP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обеспечение, накопление и хранение средств индивидуальной защиты неработающего населения;</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утилизация средств индивидуальной защиты с истекшими сроками хранения, непригодными к использованию;</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содержание складов мобилизационного резерва и объектов мобилизационной подготовки;</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содержание системы радиопередающих устройств.</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D800C6" w:rsidRPr="00D7102C" w:rsidRDefault="00D800C6" w:rsidP="00D800C6">
      <w:pPr>
        <w:pStyle w:val="ConsPlusNormal"/>
        <w:ind w:right="-28" w:firstLine="709"/>
        <w:jc w:val="both"/>
        <w:rPr>
          <w:rFonts w:ascii="Times New Roman" w:hAnsi="Times New Roman" w:cs="Times New Roman"/>
        </w:rPr>
      </w:pPr>
      <w:r w:rsidRPr="00D7102C">
        <w:rPr>
          <w:rFonts w:ascii="Times New Roman" w:hAnsi="Times New Roman" w:cs="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D800C6" w:rsidRPr="00D7102C" w:rsidRDefault="00D800C6" w:rsidP="00D800C6">
      <w:pPr>
        <w:pStyle w:val="ConsPlusNormal"/>
        <w:ind w:right="-28" w:firstLine="709"/>
        <w:jc w:val="both"/>
        <w:rPr>
          <w:rFonts w:ascii="Times New Roman" w:hAnsi="Times New Roman" w:cs="Times New Roman"/>
        </w:rPr>
      </w:pPr>
    </w:p>
    <w:p w:rsidR="00D800C6" w:rsidRPr="00D7102C" w:rsidRDefault="00D800C6" w:rsidP="00D800C6">
      <w:pPr>
        <w:autoSpaceDE w:val="0"/>
        <w:autoSpaceDN w:val="0"/>
        <w:adjustRightInd w:val="0"/>
        <w:ind w:right="-28" w:firstLine="539"/>
        <w:jc w:val="both"/>
        <w:rPr>
          <w:sz w:val="20"/>
          <w:szCs w:val="20"/>
        </w:rPr>
      </w:pPr>
      <w:r w:rsidRPr="00D7102C">
        <w:rPr>
          <w:sz w:val="20"/>
          <w:szCs w:val="20"/>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D800C6" w:rsidRPr="00D7102C" w:rsidRDefault="00D800C6" w:rsidP="00D800C6">
      <w:pPr>
        <w:autoSpaceDE w:val="0"/>
        <w:autoSpaceDN w:val="0"/>
        <w:adjustRightInd w:val="0"/>
        <w:ind w:right="-27"/>
        <w:jc w:val="right"/>
        <w:rPr>
          <w:sz w:val="20"/>
          <w:szCs w:val="20"/>
        </w:rPr>
      </w:pPr>
      <w:r w:rsidRPr="00D7102C">
        <w:rPr>
          <w:sz w:val="20"/>
          <w:szCs w:val="20"/>
        </w:rPr>
        <w:t>Таблица 1</w:t>
      </w:r>
    </w:p>
    <w:p w:rsidR="00D800C6" w:rsidRPr="00D7102C" w:rsidRDefault="00D800C6" w:rsidP="00D800C6">
      <w:pPr>
        <w:pStyle w:val="ConsPlusNormal"/>
        <w:ind w:right="-27" w:firstLine="540"/>
        <w:jc w:val="center"/>
        <w:rPr>
          <w:rFonts w:ascii="Times New Roman" w:hAnsi="Times New Roman" w:cs="Times New Roman"/>
        </w:rPr>
      </w:pP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Показатели состояния преступности на территории Молчановского района</w:t>
      </w:r>
    </w:p>
    <w:p w:rsidR="00D800C6" w:rsidRPr="00D7102C" w:rsidRDefault="00D800C6" w:rsidP="00D800C6">
      <w:pPr>
        <w:pStyle w:val="ConsPlusNormal"/>
        <w:ind w:right="-27" w:firstLine="540"/>
        <w:jc w:val="both"/>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800C6" w:rsidRPr="00D7102C" w:rsidTr="00D800C6">
        <w:tc>
          <w:tcPr>
            <w:tcW w:w="4253"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lastRenderedPageBreak/>
              <w:t>Наименование показателей</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2021 год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2022 год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2023 год</w:t>
            </w:r>
          </w:p>
        </w:tc>
      </w:tr>
      <w:tr w:rsidR="00D800C6" w:rsidRPr="00D7102C" w:rsidTr="00D800C6">
        <w:tc>
          <w:tcPr>
            <w:tcW w:w="4253"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1</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4</w:t>
            </w:r>
          </w:p>
        </w:tc>
      </w:tr>
      <w:tr w:rsidR="00D800C6" w:rsidRPr="00D7102C" w:rsidTr="00D800C6">
        <w:tc>
          <w:tcPr>
            <w:tcW w:w="4253" w:type="dxa"/>
            <w:vAlign w:val="center"/>
          </w:tcPr>
          <w:p w:rsidR="00D800C6" w:rsidRPr="00D7102C" w:rsidRDefault="00D800C6" w:rsidP="00D800C6">
            <w:pPr>
              <w:pStyle w:val="ConsPlusNormal"/>
              <w:ind w:right="-27"/>
              <w:jc w:val="both"/>
              <w:rPr>
                <w:rFonts w:ascii="Times New Roman" w:hAnsi="Times New Roman" w:cs="Times New Roman"/>
              </w:rPr>
            </w:pPr>
            <w:r w:rsidRPr="00D7102C">
              <w:rPr>
                <w:rFonts w:ascii="Times New Roman" w:hAnsi="Times New Roman" w:cs="Times New Roman"/>
              </w:rPr>
              <w:t>Количество зарегистрированных преступлений, ед.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194</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210</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189</w:t>
            </w:r>
          </w:p>
        </w:tc>
      </w:tr>
      <w:tr w:rsidR="00D800C6" w:rsidRPr="00D7102C" w:rsidTr="00D800C6">
        <w:tc>
          <w:tcPr>
            <w:tcW w:w="4253" w:type="dxa"/>
            <w:vAlign w:val="center"/>
          </w:tcPr>
          <w:p w:rsidR="00D800C6" w:rsidRPr="00D7102C" w:rsidRDefault="00D800C6" w:rsidP="00D800C6">
            <w:pPr>
              <w:pStyle w:val="ConsPlusNormal"/>
              <w:ind w:right="-27"/>
              <w:jc w:val="both"/>
              <w:rPr>
                <w:rFonts w:ascii="Times New Roman" w:hAnsi="Times New Roman" w:cs="Times New Roman"/>
              </w:rPr>
            </w:pPr>
            <w:r w:rsidRPr="00D7102C">
              <w:rPr>
                <w:rFonts w:ascii="Times New Roman" w:hAnsi="Times New Roman" w:cs="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38</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21,9 %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29</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34,5 %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38</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49,7 %</w:t>
            </w:r>
          </w:p>
        </w:tc>
      </w:tr>
      <w:tr w:rsidR="00D800C6" w:rsidRPr="00D7102C" w:rsidTr="00D800C6">
        <w:tc>
          <w:tcPr>
            <w:tcW w:w="4253" w:type="dxa"/>
            <w:vAlign w:val="center"/>
          </w:tcPr>
          <w:p w:rsidR="00D800C6" w:rsidRPr="00D7102C" w:rsidRDefault="00D800C6" w:rsidP="00D800C6">
            <w:pPr>
              <w:pStyle w:val="ConsPlusNormal"/>
              <w:ind w:right="-27"/>
              <w:jc w:val="both"/>
              <w:rPr>
                <w:rFonts w:ascii="Times New Roman" w:hAnsi="Times New Roman" w:cs="Times New Roman"/>
              </w:rPr>
            </w:pPr>
            <w:r w:rsidRPr="00D7102C">
              <w:rPr>
                <w:rFonts w:ascii="Times New Roman" w:hAnsi="Times New Roman" w:cs="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53</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37,3 %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65</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38,5 %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57</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40,71%</w:t>
            </w:r>
          </w:p>
        </w:tc>
      </w:tr>
      <w:tr w:rsidR="00D800C6" w:rsidRPr="00D7102C" w:rsidTr="00D800C6">
        <w:tc>
          <w:tcPr>
            <w:tcW w:w="4253" w:type="dxa"/>
            <w:vAlign w:val="center"/>
          </w:tcPr>
          <w:p w:rsidR="00D800C6" w:rsidRPr="00D7102C" w:rsidRDefault="00D800C6" w:rsidP="00D800C6">
            <w:pPr>
              <w:pStyle w:val="ConsPlusNormal"/>
              <w:ind w:right="-27"/>
              <w:jc w:val="both"/>
              <w:rPr>
                <w:rFonts w:ascii="Times New Roman" w:hAnsi="Times New Roman" w:cs="Times New Roman"/>
              </w:rPr>
            </w:pPr>
            <w:r w:rsidRPr="00D7102C">
              <w:rPr>
                <w:rFonts w:ascii="Times New Roman" w:hAnsi="Times New Roman" w:cs="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97</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 67,8 %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121</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 71,6 %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133</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 70,71 %</w:t>
            </w:r>
          </w:p>
          <w:p w:rsidR="00D800C6" w:rsidRPr="00D7102C" w:rsidRDefault="00D800C6" w:rsidP="00D800C6">
            <w:pPr>
              <w:pStyle w:val="ConsPlusNormal"/>
              <w:ind w:right="-27"/>
              <w:jc w:val="center"/>
              <w:rPr>
                <w:rFonts w:ascii="Times New Roman" w:hAnsi="Times New Roman" w:cs="Times New Roman"/>
              </w:rPr>
            </w:pPr>
          </w:p>
        </w:tc>
      </w:tr>
      <w:tr w:rsidR="00D800C6" w:rsidRPr="00D7102C" w:rsidTr="00D800C6">
        <w:tc>
          <w:tcPr>
            <w:tcW w:w="4253" w:type="dxa"/>
            <w:vAlign w:val="center"/>
          </w:tcPr>
          <w:p w:rsidR="00D800C6" w:rsidRPr="00D7102C" w:rsidRDefault="00D800C6" w:rsidP="00D800C6">
            <w:pPr>
              <w:pStyle w:val="ConsPlusNormal"/>
              <w:ind w:right="-27"/>
              <w:jc w:val="both"/>
              <w:rPr>
                <w:rFonts w:ascii="Times New Roman" w:hAnsi="Times New Roman" w:cs="Times New Roman"/>
              </w:rPr>
            </w:pPr>
            <w:r w:rsidRPr="00D7102C">
              <w:rPr>
                <w:rFonts w:ascii="Times New Roman" w:hAnsi="Times New Roman" w:cs="Times New Roman"/>
              </w:rPr>
              <w:t xml:space="preserve">Количество преступлений, совершенных несовершеннолетними или при их соучастии – в ед.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3</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2,1 %</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4</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2,3%</w:t>
            </w:r>
          </w:p>
        </w:tc>
        <w:tc>
          <w:tcPr>
            <w:tcW w:w="1701" w:type="dxa"/>
            <w:vAlign w:val="center"/>
          </w:tcPr>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8</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удельный вес</w:t>
            </w:r>
          </w:p>
          <w:p w:rsidR="00D800C6" w:rsidRPr="00D7102C" w:rsidRDefault="00D800C6" w:rsidP="00D800C6">
            <w:pPr>
              <w:pStyle w:val="ConsPlusNormal"/>
              <w:ind w:right="-27"/>
              <w:jc w:val="center"/>
              <w:rPr>
                <w:rFonts w:ascii="Times New Roman" w:hAnsi="Times New Roman" w:cs="Times New Roman"/>
              </w:rPr>
            </w:pPr>
            <w:r w:rsidRPr="00D7102C">
              <w:rPr>
                <w:rFonts w:ascii="Times New Roman" w:hAnsi="Times New Roman" w:cs="Times New Roman"/>
              </w:rPr>
              <w:t>5,1 %</w:t>
            </w:r>
          </w:p>
        </w:tc>
      </w:tr>
    </w:tbl>
    <w:p w:rsidR="00D800C6" w:rsidRPr="00D7102C" w:rsidRDefault="00D800C6" w:rsidP="00D800C6">
      <w:pPr>
        <w:pStyle w:val="ConsPlusNormal"/>
        <w:ind w:right="-27" w:firstLine="540"/>
        <w:jc w:val="both"/>
        <w:rPr>
          <w:rFonts w:ascii="Times New Roman" w:hAnsi="Times New Roman" w:cs="Times New Roman"/>
        </w:rPr>
      </w:pP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Криминогенная обстановка в Молчановском районе в период 2021 года - 2023 года годов характеризовалась в целом стабильной оперативной обстановкой и характеризуется незначительным снижением в 2023 году на 3,6% (с 194 до 189)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В 2023 г. данный показатель вновь вырос до значения АППГ – 38. С целью стабилизации оперативной обстановки на улицах и в иных общественных местах, на территории Молчановского района проводились оперативно-профилактические мероприятия, направленные на организацию обеспечения правопорядка и общественной безопасности. </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В 2022 г. выросло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 За 2023 г. отмечается снижение данного показателя до 57, что на 12,3 % меньше показателя АППГ. </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За 2022 – 2023 гг. допущено повышение количества преступлений несовершеннолетними лицами (2022 – 4, 2023 - 8). 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в 2023 г. 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 xml:space="preserve">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 За 2023 г. удельный вес данного показателя несколько снизился и составил 70,71 %. Анализирую данную ситуацию можно говорить о слабой профилактической работе сотрудников УУП. </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2023 года на территории района выявлено 3 преступных деяний, связанных с незаконным оборотом наркотиков.</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 xml:space="preserve">В целях стабилизации оперативной обстановки на территории Молчановского района в ходе проведения проверочных мероприятий по фактам незаконного оборота наркотических средств в 2023 г. было выявлено 10 преступлений (АППГ-11), произошло снижение веса изъятых наркотических средств с </w:t>
      </w:r>
      <w:r w:rsidRPr="00D7102C">
        <w:rPr>
          <w:rFonts w:ascii="Times New Roman" w:hAnsi="Times New Roman" w:cs="Times New Roman"/>
        </w:rPr>
        <w:lastRenderedPageBreak/>
        <w:t xml:space="preserve">12191,6 до 4119,59 грамм. 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Основными рисками, которые могут осложнить решение обозначенных проблем являются:</w:t>
      </w:r>
    </w:p>
    <w:p w:rsidR="00D800C6" w:rsidRPr="00D7102C" w:rsidRDefault="00D800C6" w:rsidP="006474E2">
      <w:pPr>
        <w:pStyle w:val="ConsPlusNormal"/>
        <w:numPr>
          <w:ilvl w:val="0"/>
          <w:numId w:val="9"/>
        </w:numPr>
        <w:tabs>
          <w:tab w:val="clear" w:pos="720"/>
          <w:tab w:val="num" w:pos="360"/>
        </w:tabs>
        <w:adjustRightInd/>
        <w:ind w:left="0" w:right="-27" w:firstLine="0"/>
        <w:jc w:val="both"/>
        <w:rPr>
          <w:rFonts w:ascii="Times New Roman" w:hAnsi="Times New Roman" w:cs="Times New Roman"/>
        </w:rPr>
      </w:pPr>
      <w:r w:rsidRPr="00D7102C">
        <w:rPr>
          <w:rFonts w:ascii="Times New Roman" w:hAnsi="Times New Roman" w:cs="Times New Roman"/>
        </w:rPr>
        <w:t>ухудшение социально-экономической ситуации в Молчановском районе;</w:t>
      </w:r>
    </w:p>
    <w:p w:rsidR="00D800C6" w:rsidRPr="00D7102C" w:rsidRDefault="00D800C6" w:rsidP="006474E2">
      <w:pPr>
        <w:pStyle w:val="ConsPlusNormal"/>
        <w:numPr>
          <w:ilvl w:val="0"/>
          <w:numId w:val="9"/>
        </w:numPr>
        <w:tabs>
          <w:tab w:val="clear" w:pos="720"/>
          <w:tab w:val="num" w:pos="360"/>
        </w:tabs>
        <w:adjustRightInd/>
        <w:ind w:left="0" w:right="-27" w:firstLine="0"/>
        <w:jc w:val="both"/>
        <w:rPr>
          <w:rFonts w:ascii="Times New Roman" w:hAnsi="Times New Roman" w:cs="Times New Roman"/>
        </w:rPr>
      </w:pPr>
      <w:r w:rsidRPr="00D7102C">
        <w:rPr>
          <w:rFonts w:ascii="Times New Roman" w:hAnsi="Times New Roman" w:cs="Times New Roman"/>
        </w:rPr>
        <w:t>недостаточное ресурсное обеспечение запланированных мероприятий;</w:t>
      </w:r>
    </w:p>
    <w:p w:rsidR="00D800C6" w:rsidRPr="00D7102C" w:rsidRDefault="00D800C6" w:rsidP="006474E2">
      <w:pPr>
        <w:pStyle w:val="ConsPlusNormal"/>
        <w:numPr>
          <w:ilvl w:val="0"/>
          <w:numId w:val="9"/>
        </w:numPr>
        <w:tabs>
          <w:tab w:val="clear" w:pos="720"/>
          <w:tab w:val="num" w:pos="360"/>
        </w:tabs>
        <w:adjustRightInd/>
        <w:ind w:left="0" w:right="-27" w:firstLine="0"/>
        <w:jc w:val="both"/>
        <w:rPr>
          <w:rFonts w:ascii="Times New Roman" w:hAnsi="Times New Roman" w:cs="Times New Roman"/>
        </w:rPr>
      </w:pPr>
      <w:r w:rsidRPr="00D7102C">
        <w:rPr>
          <w:rFonts w:ascii="Times New Roman" w:hAnsi="Times New Roman" w:cs="Times New Roman"/>
        </w:rPr>
        <w:t>неэффективное управление и взаимодействие основных исполнителей.</w:t>
      </w:r>
    </w:p>
    <w:p w:rsidR="00D800C6" w:rsidRPr="00D7102C" w:rsidRDefault="00D800C6" w:rsidP="00D800C6">
      <w:pPr>
        <w:pStyle w:val="ConsPlusNormal"/>
        <w:ind w:right="-27" w:firstLine="540"/>
        <w:jc w:val="both"/>
        <w:rPr>
          <w:rFonts w:ascii="Times New Roman" w:hAnsi="Times New Roman" w:cs="Times New Roman"/>
        </w:rPr>
      </w:pPr>
      <w:r w:rsidRPr="00D7102C">
        <w:rPr>
          <w:rFonts w:ascii="Times New Roman" w:hAnsi="Times New Roman" w:cs="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D800C6" w:rsidRPr="00D7102C" w:rsidRDefault="00D800C6" w:rsidP="00D800C6">
      <w:pPr>
        <w:pStyle w:val="ConsPlusNormal"/>
        <w:ind w:right="-28" w:firstLine="709"/>
        <w:jc w:val="both"/>
        <w:rPr>
          <w:rFonts w:ascii="Times New Roman" w:hAnsi="Times New Roman" w:cs="Times New Roman"/>
          <w:color w:val="000000"/>
          <w:highlight w:val="yellow"/>
        </w:rPr>
      </w:pPr>
    </w:p>
    <w:p w:rsidR="00D800C6" w:rsidRPr="00D7102C" w:rsidRDefault="00D800C6" w:rsidP="00D800C6">
      <w:pPr>
        <w:tabs>
          <w:tab w:val="left" w:pos="1803"/>
          <w:tab w:val="right" w:pos="11183"/>
        </w:tabs>
        <w:jc w:val="right"/>
        <w:rPr>
          <w:color w:val="000000"/>
          <w:sz w:val="20"/>
          <w:szCs w:val="20"/>
        </w:rPr>
      </w:pPr>
      <w:r w:rsidRPr="00D7102C">
        <w:rPr>
          <w:color w:val="000000"/>
          <w:sz w:val="20"/>
          <w:szCs w:val="20"/>
        </w:rPr>
        <w:t>Таблица 2</w:t>
      </w:r>
    </w:p>
    <w:p w:rsidR="00D800C6" w:rsidRPr="00D7102C" w:rsidRDefault="00D800C6" w:rsidP="00D800C6">
      <w:pPr>
        <w:tabs>
          <w:tab w:val="left" w:pos="1803"/>
          <w:tab w:val="right" w:pos="11183"/>
        </w:tabs>
        <w:jc w:val="right"/>
        <w:rPr>
          <w:color w:val="000000"/>
          <w:sz w:val="20"/>
          <w:szCs w:val="20"/>
        </w:rPr>
      </w:pPr>
    </w:p>
    <w:p w:rsidR="00D800C6" w:rsidRPr="00D7102C" w:rsidRDefault="00D800C6" w:rsidP="00D800C6">
      <w:pPr>
        <w:ind w:right="-27"/>
        <w:jc w:val="center"/>
        <w:rPr>
          <w:bCs/>
          <w:color w:val="000000"/>
          <w:sz w:val="20"/>
          <w:szCs w:val="20"/>
        </w:rPr>
      </w:pPr>
      <w:r w:rsidRPr="00D7102C">
        <w:rPr>
          <w:bCs/>
          <w:color w:val="000000"/>
          <w:sz w:val="20"/>
          <w:szCs w:val="20"/>
        </w:rPr>
        <w:t xml:space="preserve">Показатели аварийности на территории </w:t>
      </w:r>
      <w:r w:rsidRPr="00D7102C">
        <w:rPr>
          <w:color w:val="000000"/>
          <w:sz w:val="20"/>
          <w:szCs w:val="20"/>
        </w:rPr>
        <w:t>Молчановского</w:t>
      </w:r>
      <w:r w:rsidRPr="00D7102C">
        <w:rPr>
          <w:bCs/>
          <w:color w:val="000000"/>
          <w:sz w:val="20"/>
          <w:szCs w:val="20"/>
        </w:rPr>
        <w:t xml:space="preserve"> района за 2021 - 2023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D800C6" w:rsidRPr="00D7102C" w:rsidTr="00D800C6">
        <w:trPr>
          <w:trHeight w:val="278"/>
        </w:trPr>
        <w:tc>
          <w:tcPr>
            <w:tcW w:w="3324" w:type="dxa"/>
            <w:vAlign w:val="center"/>
          </w:tcPr>
          <w:p w:rsidR="00D800C6" w:rsidRPr="00D7102C" w:rsidRDefault="00D800C6" w:rsidP="00D800C6">
            <w:pPr>
              <w:ind w:right="-1827"/>
              <w:jc w:val="both"/>
              <w:rPr>
                <w:bCs/>
                <w:color w:val="000000"/>
                <w:sz w:val="20"/>
                <w:szCs w:val="20"/>
              </w:rPr>
            </w:pPr>
            <w:r w:rsidRPr="00D7102C">
              <w:rPr>
                <w:bCs/>
                <w:color w:val="000000"/>
                <w:sz w:val="20"/>
                <w:szCs w:val="20"/>
              </w:rPr>
              <w:t>Год</w:t>
            </w:r>
          </w:p>
        </w:tc>
        <w:tc>
          <w:tcPr>
            <w:tcW w:w="2046" w:type="dxa"/>
            <w:vAlign w:val="center"/>
          </w:tcPr>
          <w:p w:rsidR="00D800C6" w:rsidRPr="00D7102C" w:rsidRDefault="00D800C6" w:rsidP="00D800C6">
            <w:pPr>
              <w:jc w:val="center"/>
              <w:rPr>
                <w:bCs/>
                <w:color w:val="000000"/>
                <w:sz w:val="20"/>
                <w:szCs w:val="20"/>
              </w:rPr>
            </w:pPr>
            <w:r w:rsidRPr="00D7102C">
              <w:rPr>
                <w:bCs/>
                <w:color w:val="000000"/>
                <w:sz w:val="20"/>
                <w:szCs w:val="20"/>
              </w:rPr>
              <w:t>2021</w:t>
            </w:r>
          </w:p>
        </w:tc>
        <w:tc>
          <w:tcPr>
            <w:tcW w:w="2133" w:type="dxa"/>
            <w:vAlign w:val="center"/>
          </w:tcPr>
          <w:p w:rsidR="00D800C6" w:rsidRPr="00D7102C" w:rsidRDefault="00D800C6" w:rsidP="00D800C6">
            <w:pPr>
              <w:jc w:val="center"/>
              <w:rPr>
                <w:bCs/>
                <w:color w:val="000000"/>
                <w:sz w:val="20"/>
                <w:szCs w:val="20"/>
              </w:rPr>
            </w:pPr>
            <w:r w:rsidRPr="00D7102C">
              <w:rPr>
                <w:bCs/>
                <w:color w:val="000000"/>
                <w:sz w:val="20"/>
                <w:szCs w:val="20"/>
              </w:rPr>
              <w:t>2022</w:t>
            </w:r>
          </w:p>
        </w:tc>
        <w:tc>
          <w:tcPr>
            <w:tcW w:w="1991" w:type="dxa"/>
            <w:vAlign w:val="center"/>
          </w:tcPr>
          <w:p w:rsidR="00D800C6" w:rsidRPr="00D7102C" w:rsidRDefault="00D800C6" w:rsidP="00D800C6">
            <w:pPr>
              <w:jc w:val="center"/>
              <w:rPr>
                <w:bCs/>
                <w:color w:val="000000"/>
                <w:sz w:val="20"/>
                <w:szCs w:val="20"/>
              </w:rPr>
            </w:pPr>
            <w:r w:rsidRPr="00D7102C">
              <w:rPr>
                <w:bCs/>
                <w:color w:val="000000"/>
                <w:sz w:val="20"/>
                <w:szCs w:val="20"/>
              </w:rPr>
              <w:t>2023</w:t>
            </w:r>
          </w:p>
        </w:tc>
      </w:tr>
      <w:tr w:rsidR="00D800C6" w:rsidRPr="00D7102C" w:rsidTr="00D800C6">
        <w:trPr>
          <w:trHeight w:val="295"/>
        </w:trPr>
        <w:tc>
          <w:tcPr>
            <w:tcW w:w="3324" w:type="dxa"/>
            <w:vAlign w:val="center"/>
          </w:tcPr>
          <w:p w:rsidR="00D800C6" w:rsidRPr="00D7102C" w:rsidRDefault="00D800C6" w:rsidP="00D800C6">
            <w:pPr>
              <w:ind w:right="-1827"/>
              <w:jc w:val="both"/>
              <w:rPr>
                <w:bCs/>
                <w:color w:val="000000"/>
                <w:sz w:val="20"/>
                <w:szCs w:val="20"/>
              </w:rPr>
            </w:pPr>
            <w:r w:rsidRPr="00D7102C">
              <w:rPr>
                <w:bCs/>
                <w:color w:val="000000"/>
                <w:sz w:val="20"/>
                <w:szCs w:val="20"/>
              </w:rPr>
              <w:t>ДТП</w:t>
            </w:r>
          </w:p>
        </w:tc>
        <w:tc>
          <w:tcPr>
            <w:tcW w:w="2046" w:type="dxa"/>
            <w:vAlign w:val="center"/>
          </w:tcPr>
          <w:p w:rsidR="00D800C6" w:rsidRPr="00D7102C" w:rsidRDefault="00D800C6" w:rsidP="00D800C6">
            <w:pPr>
              <w:jc w:val="center"/>
              <w:rPr>
                <w:bCs/>
                <w:color w:val="000000"/>
                <w:sz w:val="20"/>
                <w:szCs w:val="20"/>
              </w:rPr>
            </w:pPr>
            <w:r w:rsidRPr="00D7102C">
              <w:rPr>
                <w:bCs/>
                <w:color w:val="000000"/>
                <w:sz w:val="20"/>
                <w:szCs w:val="20"/>
              </w:rPr>
              <w:t>4</w:t>
            </w:r>
          </w:p>
        </w:tc>
        <w:tc>
          <w:tcPr>
            <w:tcW w:w="2133" w:type="dxa"/>
            <w:vAlign w:val="center"/>
          </w:tcPr>
          <w:p w:rsidR="00D800C6" w:rsidRPr="00D7102C" w:rsidRDefault="00D800C6" w:rsidP="00D800C6">
            <w:pPr>
              <w:jc w:val="center"/>
              <w:rPr>
                <w:bCs/>
                <w:color w:val="000000"/>
                <w:sz w:val="20"/>
                <w:szCs w:val="20"/>
              </w:rPr>
            </w:pPr>
            <w:r w:rsidRPr="00D7102C">
              <w:rPr>
                <w:bCs/>
                <w:color w:val="000000"/>
                <w:sz w:val="20"/>
                <w:szCs w:val="20"/>
              </w:rPr>
              <w:t>4</w:t>
            </w:r>
          </w:p>
        </w:tc>
        <w:tc>
          <w:tcPr>
            <w:tcW w:w="1991" w:type="dxa"/>
            <w:vAlign w:val="center"/>
          </w:tcPr>
          <w:p w:rsidR="00D800C6" w:rsidRPr="00D7102C" w:rsidRDefault="00D800C6" w:rsidP="00D800C6">
            <w:pPr>
              <w:jc w:val="center"/>
              <w:rPr>
                <w:bCs/>
                <w:color w:val="000000"/>
                <w:sz w:val="20"/>
                <w:szCs w:val="20"/>
              </w:rPr>
            </w:pPr>
            <w:r w:rsidRPr="00D7102C">
              <w:rPr>
                <w:bCs/>
                <w:color w:val="000000"/>
                <w:sz w:val="20"/>
                <w:szCs w:val="20"/>
              </w:rPr>
              <w:t>5</w:t>
            </w:r>
          </w:p>
        </w:tc>
      </w:tr>
      <w:tr w:rsidR="00D800C6" w:rsidRPr="00D7102C" w:rsidTr="00D800C6">
        <w:trPr>
          <w:trHeight w:val="295"/>
        </w:trPr>
        <w:tc>
          <w:tcPr>
            <w:tcW w:w="3324" w:type="dxa"/>
            <w:vAlign w:val="center"/>
          </w:tcPr>
          <w:p w:rsidR="00D800C6" w:rsidRPr="00D7102C" w:rsidRDefault="00D800C6" w:rsidP="00D800C6">
            <w:pPr>
              <w:ind w:right="-1827"/>
              <w:jc w:val="both"/>
              <w:rPr>
                <w:bCs/>
                <w:color w:val="000000"/>
                <w:sz w:val="20"/>
                <w:szCs w:val="20"/>
              </w:rPr>
            </w:pPr>
            <w:r w:rsidRPr="00D7102C">
              <w:rPr>
                <w:bCs/>
                <w:color w:val="000000"/>
                <w:sz w:val="20"/>
                <w:szCs w:val="20"/>
              </w:rPr>
              <w:t>Погибло</w:t>
            </w:r>
          </w:p>
        </w:tc>
        <w:tc>
          <w:tcPr>
            <w:tcW w:w="2046" w:type="dxa"/>
            <w:vAlign w:val="center"/>
          </w:tcPr>
          <w:p w:rsidR="00D800C6" w:rsidRPr="00D7102C" w:rsidRDefault="00D800C6" w:rsidP="00D800C6">
            <w:pPr>
              <w:jc w:val="center"/>
              <w:rPr>
                <w:bCs/>
                <w:color w:val="000000"/>
                <w:sz w:val="20"/>
                <w:szCs w:val="20"/>
              </w:rPr>
            </w:pPr>
            <w:r w:rsidRPr="00D7102C">
              <w:rPr>
                <w:bCs/>
                <w:color w:val="000000"/>
                <w:sz w:val="20"/>
                <w:szCs w:val="20"/>
              </w:rPr>
              <w:t>4</w:t>
            </w:r>
          </w:p>
        </w:tc>
        <w:tc>
          <w:tcPr>
            <w:tcW w:w="2133" w:type="dxa"/>
            <w:vAlign w:val="center"/>
          </w:tcPr>
          <w:p w:rsidR="00D800C6" w:rsidRPr="00D7102C" w:rsidRDefault="00D800C6" w:rsidP="00D800C6">
            <w:pPr>
              <w:jc w:val="center"/>
              <w:rPr>
                <w:bCs/>
                <w:color w:val="000000"/>
                <w:sz w:val="20"/>
                <w:szCs w:val="20"/>
              </w:rPr>
            </w:pPr>
            <w:r w:rsidRPr="00D7102C">
              <w:rPr>
                <w:bCs/>
                <w:color w:val="000000"/>
                <w:sz w:val="20"/>
                <w:szCs w:val="20"/>
              </w:rPr>
              <w:t>0</w:t>
            </w:r>
          </w:p>
        </w:tc>
        <w:tc>
          <w:tcPr>
            <w:tcW w:w="1991" w:type="dxa"/>
            <w:vAlign w:val="center"/>
          </w:tcPr>
          <w:p w:rsidR="00D800C6" w:rsidRPr="00D7102C" w:rsidRDefault="00D800C6" w:rsidP="00D800C6">
            <w:pPr>
              <w:jc w:val="center"/>
              <w:rPr>
                <w:bCs/>
                <w:color w:val="000000"/>
                <w:sz w:val="20"/>
                <w:szCs w:val="20"/>
              </w:rPr>
            </w:pPr>
            <w:r w:rsidRPr="00D7102C">
              <w:rPr>
                <w:bCs/>
                <w:color w:val="000000"/>
                <w:sz w:val="20"/>
                <w:szCs w:val="20"/>
              </w:rPr>
              <w:t>2</w:t>
            </w:r>
          </w:p>
        </w:tc>
      </w:tr>
      <w:tr w:rsidR="00D800C6" w:rsidRPr="00D7102C" w:rsidTr="00D800C6">
        <w:trPr>
          <w:trHeight w:val="295"/>
        </w:trPr>
        <w:tc>
          <w:tcPr>
            <w:tcW w:w="3324" w:type="dxa"/>
            <w:vAlign w:val="center"/>
          </w:tcPr>
          <w:p w:rsidR="00D800C6" w:rsidRPr="00D7102C" w:rsidRDefault="00D800C6" w:rsidP="00D800C6">
            <w:pPr>
              <w:ind w:right="-1827"/>
              <w:jc w:val="both"/>
              <w:rPr>
                <w:bCs/>
                <w:color w:val="000000"/>
                <w:sz w:val="20"/>
                <w:szCs w:val="20"/>
              </w:rPr>
            </w:pPr>
            <w:r w:rsidRPr="00D7102C">
              <w:rPr>
                <w:bCs/>
                <w:color w:val="000000"/>
                <w:sz w:val="20"/>
                <w:szCs w:val="20"/>
              </w:rPr>
              <w:t>Ранено</w:t>
            </w:r>
          </w:p>
        </w:tc>
        <w:tc>
          <w:tcPr>
            <w:tcW w:w="2046" w:type="dxa"/>
            <w:vAlign w:val="center"/>
          </w:tcPr>
          <w:p w:rsidR="00D800C6" w:rsidRPr="00D7102C" w:rsidRDefault="00D800C6" w:rsidP="00D800C6">
            <w:pPr>
              <w:jc w:val="center"/>
              <w:rPr>
                <w:bCs/>
                <w:color w:val="000000"/>
                <w:sz w:val="20"/>
                <w:szCs w:val="20"/>
              </w:rPr>
            </w:pPr>
            <w:r w:rsidRPr="00D7102C">
              <w:rPr>
                <w:bCs/>
                <w:color w:val="000000"/>
                <w:sz w:val="20"/>
                <w:szCs w:val="20"/>
              </w:rPr>
              <w:t>7</w:t>
            </w:r>
          </w:p>
        </w:tc>
        <w:tc>
          <w:tcPr>
            <w:tcW w:w="2133" w:type="dxa"/>
            <w:vAlign w:val="center"/>
          </w:tcPr>
          <w:p w:rsidR="00D800C6" w:rsidRPr="00D7102C" w:rsidRDefault="00D800C6" w:rsidP="00D800C6">
            <w:pPr>
              <w:jc w:val="center"/>
              <w:rPr>
                <w:bCs/>
                <w:color w:val="000000"/>
                <w:sz w:val="20"/>
                <w:szCs w:val="20"/>
              </w:rPr>
            </w:pPr>
            <w:r w:rsidRPr="00D7102C">
              <w:rPr>
                <w:bCs/>
                <w:color w:val="000000"/>
                <w:sz w:val="20"/>
                <w:szCs w:val="20"/>
              </w:rPr>
              <w:t>12</w:t>
            </w:r>
          </w:p>
        </w:tc>
        <w:tc>
          <w:tcPr>
            <w:tcW w:w="1991" w:type="dxa"/>
            <w:vAlign w:val="center"/>
          </w:tcPr>
          <w:p w:rsidR="00D800C6" w:rsidRPr="00D7102C" w:rsidRDefault="00D800C6" w:rsidP="00D800C6">
            <w:pPr>
              <w:jc w:val="center"/>
              <w:rPr>
                <w:bCs/>
                <w:color w:val="000000"/>
                <w:sz w:val="20"/>
                <w:szCs w:val="20"/>
              </w:rPr>
            </w:pPr>
            <w:r w:rsidRPr="00D7102C">
              <w:rPr>
                <w:bCs/>
                <w:color w:val="000000"/>
                <w:sz w:val="20"/>
                <w:szCs w:val="20"/>
              </w:rPr>
              <w:t>7</w:t>
            </w:r>
          </w:p>
        </w:tc>
      </w:tr>
    </w:tbl>
    <w:p w:rsidR="00D800C6" w:rsidRPr="00D7102C" w:rsidRDefault="00D800C6" w:rsidP="00D800C6">
      <w:pPr>
        <w:jc w:val="right"/>
        <w:rPr>
          <w:bCs/>
          <w:color w:val="000000"/>
          <w:sz w:val="20"/>
          <w:szCs w:val="20"/>
          <w:highlight w:val="yellow"/>
        </w:rPr>
      </w:pPr>
    </w:p>
    <w:p w:rsidR="00D800C6" w:rsidRPr="00D7102C" w:rsidRDefault="00D800C6" w:rsidP="00D800C6">
      <w:pPr>
        <w:pStyle w:val="ConsPlusNormal"/>
        <w:ind w:right="-28" w:firstLine="709"/>
        <w:jc w:val="both"/>
        <w:rPr>
          <w:rFonts w:ascii="Times New Roman" w:hAnsi="Times New Roman" w:cs="Times New Roman"/>
          <w:color w:val="000000"/>
        </w:rPr>
      </w:pPr>
      <w:r w:rsidRPr="00D7102C">
        <w:rPr>
          <w:rFonts w:ascii="Times New Roman" w:hAnsi="Times New Roman" w:cs="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D800C6" w:rsidRPr="00D7102C" w:rsidRDefault="00D800C6" w:rsidP="00D800C6">
      <w:pPr>
        <w:pStyle w:val="ConsPlusNormal"/>
        <w:ind w:right="-28" w:firstLine="709"/>
        <w:jc w:val="both"/>
        <w:rPr>
          <w:rFonts w:ascii="Times New Roman" w:hAnsi="Times New Roman" w:cs="Times New Roman"/>
          <w:color w:val="000000"/>
        </w:rPr>
      </w:pPr>
      <w:r w:rsidRPr="00D7102C">
        <w:rPr>
          <w:rFonts w:ascii="Times New Roman" w:hAnsi="Times New Roman" w:cs="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D800C6" w:rsidRPr="00D7102C" w:rsidRDefault="00D800C6" w:rsidP="00D800C6">
      <w:pPr>
        <w:pStyle w:val="ConsPlusNormal"/>
        <w:ind w:right="-28" w:firstLine="709"/>
        <w:jc w:val="both"/>
        <w:rPr>
          <w:rFonts w:ascii="Times New Roman" w:hAnsi="Times New Roman" w:cs="Times New Roman"/>
          <w:color w:val="000000"/>
        </w:rPr>
      </w:pPr>
      <w:r w:rsidRPr="00D7102C">
        <w:rPr>
          <w:rFonts w:ascii="Times New Roman" w:hAnsi="Times New Roman" w:cs="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D800C6" w:rsidRPr="00D7102C" w:rsidRDefault="00D800C6" w:rsidP="00D800C6">
      <w:pPr>
        <w:pStyle w:val="ConsPlusNormal"/>
        <w:ind w:right="-28" w:firstLine="709"/>
        <w:jc w:val="both"/>
        <w:rPr>
          <w:rFonts w:ascii="Times New Roman" w:hAnsi="Times New Roman" w:cs="Times New Roman"/>
          <w:color w:val="000000"/>
        </w:rPr>
      </w:pPr>
      <w:r w:rsidRPr="00D7102C">
        <w:rPr>
          <w:rFonts w:ascii="Times New Roman" w:hAnsi="Times New Roman" w:cs="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D800C6" w:rsidRPr="00D7102C" w:rsidRDefault="00D800C6" w:rsidP="00D800C6">
      <w:pPr>
        <w:pStyle w:val="ConsPlusNormal"/>
        <w:ind w:right="-28" w:firstLine="709"/>
        <w:jc w:val="both"/>
        <w:rPr>
          <w:rFonts w:ascii="Times New Roman" w:hAnsi="Times New Roman" w:cs="Times New Roman"/>
        </w:rPr>
      </w:pPr>
    </w:p>
    <w:p w:rsidR="00D800C6" w:rsidRPr="00D7102C" w:rsidRDefault="00D800C6" w:rsidP="00D800C6">
      <w:pPr>
        <w:autoSpaceDE w:val="0"/>
        <w:autoSpaceDN w:val="0"/>
        <w:adjustRightInd w:val="0"/>
        <w:jc w:val="both"/>
        <w:rPr>
          <w:sz w:val="20"/>
          <w:szCs w:val="20"/>
        </w:rPr>
        <w:sectPr w:rsidR="00D800C6" w:rsidRPr="00D7102C" w:rsidSect="00D800C6">
          <w:pgSz w:w="11907" w:h="16840"/>
          <w:pgMar w:top="1134" w:right="850" w:bottom="1134" w:left="1701" w:header="567" w:footer="0" w:gutter="0"/>
          <w:cols w:space="720"/>
          <w:titlePg/>
          <w:docGrid w:linePitch="299"/>
        </w:sectPr>
      </w:pPr>
    </w:p>
    <w:p w:rsidR="00D800C6" w:rsidRPr="00D7102C" w:rsidRDefault="00D800C6" w:rsidP="00D800C6">
      <w:pPr>
        <w:autoSpaceDE w:val="0"/>
        <w:autoSpaceDN w:val="0"/>
        <w:adjustRightInd w:val="0"/>
        <w:ind w:firstLine="709"/>
        <w:jc w:val="center"/>
        <w:rPr>
          <w:sz w:val="20"/>
          <w:szCs w:val="20"/>
        </w:rPr>
      </w:pPr>
      <w:r w:rsidRPr="00D7102C">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D800C6" w:rsidRPr="00D7102C" w:rsidRDefault="00D800C6" w:rsidP="00D800C6">
      <w:pPr>
        <w:autoSpaceDE w:val="0"/>
        <w:autoSpaceDN w:val="0"/>
        <w:adjustRightInd w:val="0"/>
        <w:ind w:firstLine="709"/>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800C6" w:rsidRPr="00D7102C" w:rsidTr="00D800C6">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Дата получения фактического значения показателя</w:t>
            </w:r>
          </w:p>
        </w:tc>
      </w:tr>
      <w:tr w:rsidR="00D800C6" w:rsidRPr="00D7102C" w:rsidTr="00D800C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w:t>
            </w:r>
          </w:p>
        </w:tc>
      </w:tr>
      <w:tr w:rsidR="00D800C6" w:rsidRPr="00D7102C" w:rsidTr="00D800C6">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Показатель цели муниципальной программы</w:t>
            </w:r>
          </w:p>
        </w:tc>
      </w:tr>
      <w:tr w:rsidR="00D800C6" w:rsidRPr="00D7102C" w:rsidTr="00D800C6">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noProof/>
                <w:position w:val="-24"/>
              </w:rPr>
              <w:drawing>
                <wp:inline distT="0" distB="0" distL="0" distR="0" wp14:anchorId="3B3D3322" wp14:editId="35DF6E07">
                  <wp:extent cx="628015" cy="286385"/>
                  <wp:effectExtent l="0" t="0" r="0" b="0"/>
                  <wp:docPr id="2"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 - количество выполненных мероприятий, (ед.); </w:t>
            </w:r>
          </w:p>
          <w:p w:rsidR="00D800C6" w:rsidRPr="00D7102C" w:rsidRDefault="00D800C6" w:rsidP="00D800C6">
            <w:pPr>
              <w:widowControl w:val="0"/>
              <w:autoSpaceDE w:val="0"/>
              <w:autoSpaceDN w:val="0"/>
              <w:adjustRightInd w:val="0"/>
              <w:jc w:val="center"/>
              <w:rPr>
                <w:sz w:val="20"/>
                <w:szCs w:val="20"/>
              </w:rPr>
            </w:pPr>
            <w:r w:rsidRPr="00D7102C">
              <w:rPr>
                <w:sz w:val="20"/>
                <w:szCs w:val="20"/>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p w:rsidR="00D800C6" w:rsidRPr="00D7102C" w:rsidRDefault="00D800C6" w:rsidP="00D800C6">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bl>
    <w:p w:rsidR="00D800C6" w:rsidRPr="00D7102C" w:rsidRDefault="00D800C6" w:rsidP="00D800C6">
      <w:pPr>
        <w:autoSpaceDE w:val="0"/>
        <w:autoSpaceDN w:val="0"/>
        <w:adjustRightInd w:val="0"/>
        <w:ind w:firstLine="709"/>
        <w:jc w:val="center"/>
        <w:rPr>
          <w:sz w:val="20"/>
          <w:szCs w:val="20"/>
        </w:rPr>
      </w:pPr>
    </w:p>
    <w:p w:rsidR="00D800C6" w:rsidRPr="00D7102C" w:rsidRDefault="00D800C6" w:rsidP="00D800C6">
      <w:pPr>
        <w:autoSpaceDE w:val="0"/>
        <w:autoSpaceDN w:val="0"/>
        <w:adjustRightInd w:val="0"/>
        <w:ind w:firstLine="709"/>
        <w:jc w:val="center"/>
        <w:rPr>
          <w:sz w:val="20"/>
          <w:szCs w:val="20"/>
        </w:rPr>
      </w:pPr>
    </w:p>
    <w:p w:rsidR="00D800C6" w:rsidRPr="00D7102C" w:rsidRDefault="00D800C6" w:rsidP="00D800C6">
      <w:pPr>
        <w:autoSpaceDE w:val="0"/>
        <w:autoSpaceDN w:val="0"/>
        <w:adjustRightInd w:val="0"/>
        <w:rPr>
          <w:sz w:val="20"/>
          <w:szCs w:val="20"/>
        </w:rPr>
      </w:pPr>
    </w:p>
    <w:p w:rsidR="00D800C6" w:rsidRPr="00D7102C" w:rsidRDefault="00D800C6" w:rsidP="00D800C6">
      <w:pPr>
        <w:autoSpaceDE w:val="0"/>
        <w:autoSpaceDN w:val="0"/>
        <w:adjustRightInd w:val="0"/>
        <w:rPr>
          <w:sz w:val="20"/>
          <w:szCs w:val="20"/>
        </w:rPr>
        <w:sectPr w:rsidR="00D800C6" w:rsidRPr="00D7102C" w:rsidSect="00D800C6">
          <w:pgSz w:w="16840" w:h="11907" w:orient="landscape"/>
          <w:pgMar w:top="1134" w:right="567" w:bottom="1134" w:left="1134" w:header="567" w:footer="0" w:gutter="0"/>
          <w:cols w:space="720"/>
          <w:titlePg/>
          <w:docGrid w:linePitch="299"/>
        </w:sectPr>
      </w:pPr>
    </w:p>
    <w:p w:rsidR="00D800C6" w:rsidRPr="00D7102C" w:rsidRDefault="00D800C6" w:rsidP="00D800C6">
      <w:pPr>
        <w:autoSpaceDE w:val="0"/>
        <w:autoSpaceDN w:val="0"/>
        <w:adjustRightInd w:val="0"/>
        <w:jc w:val="center"/>
        <w:rPr>
          <w:sz w:val="20"/>
          <w:szCs w:val="20"/>
        </w:rPr>
      </w:pPr>
      <w:r w:rsidRPr="00D7102C">
        <w:rPr>
          <w:sz w:val="20"/>
          <w:szCs w:val="20"/>
        </w:rPr>
        <w:lastRenderedPageBreak/>
        <w:t>5. Цели муниципальной программы, показатели цели и задач муниципальной программы</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right="3" w:firstLine="540"/>
        <w:jc w:val="both"/>
        <w:rPr>
          <w:rFonts w:ascii="Times New Roman" w:hAnsi="Times New Roman" w:cs="Times New Roman"/>
        </w:rPr>
      </w:pPr>
      <w:r w:rsidRPr="00D7102C">
        <w:rPr>
          <w:rFonts w:ascii="Times New Roman" w:hAnsi="Times New Roman" w:cs="Times New Roman"/>
        </w:rPr>
        <w:t>Цель муниципальной программы - повышение уровня безопасности населения Молчановского района.</w:t>
      </w:r>
    </w:p>
    <w:p w:rsidR="00D800C6" w:rsidRPr="00D7102C" w:rsidRDefault="00D800C6" w:rsidP="00D800C6">
      <w:pPr>
        <w:pStyle w:val="ConsPlusNormal"/>
        <w:ind w:right="-1827" w:firstLine="540"/>
        <w:jc w:val="both"/>
        <w:rPr>
          <w:rFonts w:ascii="Times New Roman" w:hAnsi="Times New Roman" w:cs="Times New Roman"/>
        </w:rPr>
      </w:pPr>
    </w:p>
    <w:p w:rsidR="00D800C6" w:rsidRPr="00D7102C" w:rsidRDefault="00D800C6" w:rsidP="00D800C6">
      <w:pPr>
        <w:pStyle w:val="ConsPlusNormal"/>
        <w:ind w:right="-1827" w:firstLine="540"/>
        <w:jc w:val="both"/>
        <w:rPr>
          <w:rFonts w:ascii="Times New Roman" w:hAnsi="Times New Roman" w:cs="Times New Roman"/>
        </w:rPr>
      </w:pPr>
      <w:r w:rsidRPr="00D7102C">
        <w:rPr>
          <w:rFonts w:ascii="Times New Roman" w:hAnsi="Times New Roman" w:cs="Times New Roman"/>
        </w:rPr>
        <w:t>Для достижения цели необходимо решение следующих задач:</w:t>
      </w:r>
    </w:p>
    <w:p w:rsidR="00D800C6" w:rsidRPr="00D7102C" w:rsidRDefault="00D800C6" w:rsidP="00D800C6">
      <w:pPr>
        <w:autoSpaceDE w:val="0"/>
        <w:autoSpaceDN w:val="0"/>
        <w:adjustRightInd w:val="0"/>
        <w:ind w:right="-1826" w:firstLine="539"/>
        <w:jc w:val="both"/>
        <w:rPr>
          <w:sz w:val="20"/>
          <w:szCs w:val="20"/>
        </w:rPr>
      </w:pPr>
      <w:r w:rsidRPr="00D7102C">
        <w:rPr>
          <w:sz w:val="20"/>
          <w:szCs w:val="20"/>
        </w:rPr>
        <w:t>1. Обеспечение безопасности жизнедеятельности населения Молчановского района.</w:t>
      </w:r>
    </w:p>
    <w:p w:rsidR="00D800C6" w:rsidRPr="00D7102C" w:rsidRDefault="00D800C6" w:rsidP="00D800C6">
      <w:pPr>
        <w:pStyle w:val="ConsPlusNormal"/>
        <w:ind w:right="-1826" w:firstLine="539"/>
        <w:jc w:val="both"/>
        <w:rPr>
          <w:rFonts w:ascii="Times New Roman" w:hAnsi="Times New Roman" w:cs="Times New Roman"/>
        </w:rPr>
      </w:pPr>
      <w:r w:rsidRPr="00D7102C">
        <w:rPr>
          <w:rFonts w:ascii="Times New Roman" w:hAnsi="Times New Roman" w:cs="Times New Roman"/>
        </w:rPr>
        <w:t>2. Профилактика правонарушений и наркомании в Молчановском районе.</w:t>
      </w:r>
    </w:p>
    <w:p w:rsidR="00D800C6" w:rsidRPr="00D7102C" w:rsidRDefault="00D800C6" w:rsidP="00D800C6">
      <w:pPr>
        <w:pStyle w:val="ConsPlusNormal"/>
        <w:ind w:right="-1826" w:firstLine="539"/>
        <w:jc w:val="both"/>
        <w:rPr>
          <w:rFonts w:ascii="Times New Roman" w:hAnsi="Times New Roman" w:cs="Times New Roman"/>
        </w:rPr>
      </w:pPr>
      <w:r w:rsidRPr="00D7102C">
        <w:rPr>
          <w:rFonts w:ascii="Times New Roman" w:hAnsi="Times New Roman" w:cs="Times New Roman"/>
        </w:rPr>
        <w:t>3. Повышение безопасности дорожного движения на территории Молчановского района.</w:t>
      </w:r>
    </w:p>
    <w:p w:rsidR="00D800C6" w:rsidRPr="00D7102C" w:rsidRDefault="00D800C6" w:rsidP="00D800C6">
      <w:pPr>
        <w:jc w:val="center"/>
        <w:rPr>
          <w:sz w:val="20"/>
          <w:szCs w:val="20"/>
        </w:rPr>
      </w:pPr>
    </w:p>
    <w:p w:rsidR="00D800C6" w:rsidRPr="00D7102C" w:rsidRDefault="00D800C6" w:rsidP="00D800C6">
      <w:pPr>
        <w:jc w:val="center"/>
        <w:rPr>
          <w:sz w:val="20"/>
          <w:szCs w:val="20"/>
        </w:rPr>
      </w:pPr>
    </w:p>
    <w:p w:rsidR="00D800C6" w:rsidRPr="00D7102C" w:rsidRDefault="00D800C6" w:rsidP="00D800C6">
      <w:pPr>
        <w:jc w:val="center"/>
        <w:rPr>
          <w:sz w:val="20"/>
          <w:szCs w:val="20"/>
        </w:rPr>
        <w:sectPr w:rsidR="00D800C6" w:rsidRPr="00D7102C" w:rsidSect="00D800C6">
          <w:pgSz w:w="11910" w:h="16840"/>
          <w:pgMar w:top="1134" w:right="850" w:bottom="1134" w:left="1701" w:header="567" w:footer="0" w:gutter="0"/>
          <w:cols w:space="720"/>
          <w:docGrid w:linePitch="299"/>
        </w:sectPr>
      </w:pPr>
    </w:p>
    <w:p w:rsidR="00D800C6" w:rsidRPr="00D7102C" w:rsidRDefault="00D800C6" w:rsidP="006474E2">
      <w:pPr>
        <w:pStyle w:val="10"/>
        <w:numPr>
          <w:ilvl w:val="0"/>
          <w:numId w:val="8"/>
        </w:numPr>
        <w:spacing w:before="0" w:after="0"/>
        <w:ind w:left="0" w:right="585" w:firstLine="0"/>
        <w:rPr>
          <w:rFonts w:ascii="Times New Roman" w:hAnsi="Times New Roman"/>
          <w:b w:val="0"/>
          <w:sz w:val="20"/>
          <w:szCs w:val="20"/>
        </w:rPr>
      </w:pPr>
      <w:r w:rsidRPr="00D7102C">
        <w:rPr>
          <w:rFonts w:ascii="Times New Roman" w:hAnsi="Times New Roman"/>
          <w:b w:val="0"/>
          <w:sz w:val="20"/>
          <w:szCs w:val="20"/>
        </w:rPr>
        <w:lastRenderedPageBreak/>
        <w:t>Ресурсное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обеспечение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реализации</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муниципальной</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программы</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за</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счет</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средств местного</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бюджета</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и</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целевых</w:t>
      </w:r>
      <w:r w:rsidRPr="00D7102C">
        <w:rPr>
          <w:rFonts w:ascii="Times New Roman" w:hAnsi="Times New Roman"/>
          <w:b w:val="0"/>
          <w:spacing w:val="-62"/>
          <w:sz w:val="20"/>
          <w:szCs w:val="20"/>
        </w:rPr>
        <w:t xml:space="preserve"> </w:t>
      </w:r>
      <w:r w:rsidRPr="00D7102C">
        <w:rPr>
          <w:rFonts w:ascii="Times New Roman" w:hAnsi="Times New Roman"/>
          <w:b w:val="0"/>
          <w:sz w:val="20"/>
          <w:szCs w:val="20"/>
        </w:rPr>
        <w:t>межбюджетных</w:t>
      </w:r>
      <w:r w:rsidRPr="00D7102C">
        <w:rPr>
          <w:rFonts w:ascii="Times New Roman" w:hAnsi="Times New Roman"/>
          <w:b w:val="0"/>
          <w:spacing w:val="-3"/>
          <w:sz w:val="20"/>
          <w:szCs w:val="20"/>
        </w:rPr>
        <w:t xml:space="preserve"> </w:t>
      </w:r>
      <w:r w:rsidRPr="00D7102C">
        <w:rPr>
          <w:rFonts w:ascii="Times New Roman" w:hAnsi="Times New Roman"/>
          <w:b w:val="0"/>
          <w:sz w:val="20"/>
          <w:szCs w:val="20"/>
        </w:rPr>
        <w:t>трансфертов</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из</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областного</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бюджета</w:t>
      </w:r>
      <w:r w:rsidRPr="00D7102C">
        <w:rPr>
          <w:rFonts w:ascii="Times New Roman" w:hAnsi="Times New Roman"/>
          <w:b w:val="0"/>
          <w:spacing w:val="-2"/>
          <w:sz w:val="20"/>
          <w:szCs w:val="20"/>
        </w:rPr>
        <w:t xml:space="preserve"> </w:t>
      </w:r>
      <w:r w:rsidRPr="00D7102C">
        <w:rPr>
          <w:rFonts w:ascii="Times New Roman" w:hAnsi="Times New Roman"/>
          <w:b w:val="0"/>
          <w:sz w:val="20"/>
          <w:szCs w:val="20"/>
        </w:rPr>
        <w:t>по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главным</w:t>
      </w:r>
      <w:r w:rsidRPr="00D7102C">
        <w:rPr>
          <w:rFonts w:ascii="Times New Roman" w:hAnsi="Times New Roman"/>
          <w:b w:val="0"/>
          <w:spacing w:val="-4"/>
          <w:sz w:val="20"/>
          <w:szCs w:val="20"/>
        </w:rPr>
        <w:t xml:space="preserve"> </w:t>
      </w:r>
      <w:r w:rsidRPr="00D7102C">
        <w:rPr>
          <w:rFonts w:ascii="Times New Roman" w:hAnsi="Times New Roman"/>
          <w:b w:val="0"/>
          <w:sz w:val="20"/>
          <w:szCs w:val="20"/>
        </w:rPr>
        <w:t>распорядителям</w:t>
      </w:r>
      <w:r w:rsidRPr="00D7102C">
        <w:rPr>
          <w:rFonts w:ascii="Times New Roman" w:hAnsi="Times New Roman"/>
          <w:b w:val="0"/>
          <w:spacing w:val="-3"/>
          <w:sz w:val="20"/>
          <w:szCs w:val="20"/>
        </w:rPr>
        <w:t xml:space="preserve"> </w:t>
      </w:r>
      <w:r w:rsidRPr="00D7102C">
        <w:rPr>
          <w:rFonts w:ascii="Times New Roman" w:hAnsi="Times New Roman"/>
          <w:b w:val="0"/>
          <w:sz w:val="20"/>
          <w:szCs w:val="20"/>
        </w:rPr>
        <w:t xml:space="preserve">средств </w:t>
      </w:r>
      <w:r w:rsidRPr="00D7102C">
        <w:rPr>
          <w:rFonts w:ascii="Times New Roman" w:hAnsi="Times New Roman"/>
          <w:b w:val="0"/>
          <w:spacing w:val="-2"/>
          <w:sz w:val="20"/>
          <w:szCs w:val="20"/>
        </w:rPr>
        <w:t>местного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бюджета</w:t>
      </w:r>
    </w:p>
    <w:p w:rsidR="00D800C6" w:rsidRPr="00D7102C" w:rsidRDefault="00D800C6" w:rsidP="00D800C6">
      <w:pPr>
        <w:pStyle w:val="af9"/>
        <w:spacing w:after="0" w:line="240" w:lineRule="auto"/>
        <w:rPr>
          <w:rFonts w:ascii="Times New Roman" w:hAnsi="Times New Roman"/>
          <w:b/>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D800C6" w:rsidRPr="00D7102C" w:rsidTr="00D800C6">
        <w:trPr>
          <w:gridAfter w:val="2"/>
          <w:wAfter w:w="24" w:type="dxa"/>
          <w:trHeight w:val="416"/>
        </w:trPr>
        <w:tc>
          <w:tcPr>
            <w:tcW w:w="709" w:type="dxa"/>
            <w:vMerge w:val="restart"/>
            <w:vAlign w:val="center"/>
          </w:tcPr>
          <w:p w:rsidR="00D800C6" w:rsidRPr="00D7102C" w:rsidRDefault="00D800C6" w:rsidP="00D800C6">
            <w:pPr>
              <w:pStyle w:val="TableParagraph"/>
              <w:jc w:val="center"/>
              <w:rPr>
                <w:sz w:val="20"/>
                <w:szCs w:val="20"/>
                <w:lang w:val="en-US"/>
              </w:rPr>
            </w:pPr>
            <w:bookmarkStart w:id="10" w:name="OLE_LINK1"/>
            <w:r w:rsidRPr="00D7102C">
              <w:rPr>
                <w:sz w:val="20"/>
                <w:szCs w:val="20"/>
                <w:lang w:val="en-US"/>
              </w:rPr>
              <w:t>№ п/п</w:t>
            </w:r>
          </w:p>
        </w:tc>
        <w:tc>
          <w:tcPr>
            <w:tcW w:w="5387" w:type="dxa"/>
            <w:vMerge w:val="restart"/>
            <w:vAlign w:val="center"/>
          </w:tcPr>
          <w:p w:rsidR="00D800C6" w:rsidRPr="00D7102C" w:rsidRDefault="00D800C6" w:rsidP="00D800C6">
            <w:pPr>
              <w:pStyle w:val="TableParagraph"/>
              <w:ind w:right="15"/>
              <w:jc w:val="center"/>
              <w:rPr>
                <w:sz w:val="20"/>
                <w:szCs w:val="20"/>
              </w:rPr>
            </w:pPr>
            <w:r w:rsidRPr="00D7102C">
              <w:rPr>
                <w:sz w:val="20"/>
                <w:szCs w:val="20"/>
              </w:rPr>
              <w:t>Наименование задачи,</w:t>
            </w:r>
            <w:r w:rsidRPr="00D7102C">
              <w:rPr>
                <w:spacing w:val="-52"/>
                <w:sz w:val="20"/>
                <w:szCs w:val="20"/>
              </w:rPr>
              <w:t xml:space="preserve"> </w:t>
            </w:r>
            <w:r w:rsidRPr="00D7102C">
              <w:rPr>
                <w:sz w:val="20"/>
                <w:szCs w:val="20"/>
              </w:rPr>
              <w:t>мероприятия муниципальной программы</w:t>
            </w:r>
          </w:p>
        </w:tc>
        <w:tc>
          <w:tcPr>
            <w:tcW w:w="2835" w:type="dxa"/>
            <w:vMerge w:val="restart"/>
            <w:vAlign w:val="center"/>
          </w:tcPr>
          <w:p w:rsidR="00D800C6" w:rsidRPr="00D7102C" w:rsidRDefault="00D800C6" w:rsidP="00D800C6">
            <w:pPr>
              <w:pStyle w:val="TableParagraph"/>
              <w:jc w:val="center"/>
              <w:rPr>
                <w:sz w:val="20"/>
                <w:szCs w:val="20"/>
                <w:lang w:val="en-US"/>
              </w:rPr>
            </w:pPr>
            <w:r w:rsidRPr="00D7102C">
              <w:rPr>
                <w:sz w:val="20"/>
                <w:szCs w:val="20"/>
                <w:lang w:val="en-US"/>
              </w:rPr>
              <w:t>Срок</w:t>
            </w:r>
            <w:r w:rsidRPr="00D7102C">
              <w:rPr>
                <w:spacing w:val="-1"/>
                <w:sz w:val="20"/>
                <w:szCs w:val="20"/>
                <w:lang w:val="en-US"/>
              </w:rPr>
              <w:t xml:space="preserve"> </w:t>
            </w:r>
            <w:r w:rsidRPr="00D7102C">
              <w:rPr>
                <w:sz w:val="20"/>
                <w:szCs w:val="20"/>
                <w:lang w:val="en-US"/>
              </w:rPr>
              <w:t>исполнения</w:t>
            </w:r>
          </w:p>
        </w:tc>
        <w:tc>
          <w:tcPr>
            <w:tcW w:w="2268" w:type="dxa"/>
            <w:vMerge w:val="restart"/>
            <w:vAlign w:val="center"/>
          </w:tcPr>
          <w:p w:rsidR="00D800C6" w:rsidRPr="00D7102C" w:rsidRDefault="00D800C6" w:rsidP="00D800C6">
            <w:pPr>
              <w:pStyle w:val="TableParagraph"/>
              <w:ind w:left="142"/>
              <w:jc w:val="center"/>
              <w:rPr>
                <w:sz w:val="20"/>
                <w:szCs w:val="20"/>
              </w:rPr>
            </w:pPr>
            <w:r w:rsidRPr="00D7102C">
              <w:rPr>
                <w:sz w:val="20"/>
                <w:szCs w:val="20"/>
              </w:rPr>
              <w:t>Объем финансирования за счет средств</w:t>
            </w:r>
            <w:r w:rsidRPr="00D7102C">
              <w:rPr>
                <w:spacing w:val="-52"/>
                <w:sz w:val="20"/>
                <w:szCs w:val="20"/>
              </w:rPr>
              <w:t xml:space="preserve"> </w:t>
            </w:r>
            <w:r w:rsidRPr="00D7102C">
              <w:rPr>
                <w:sz w:val="20"/>
                <w:szCs w:val="20"/>
              </w:rPr>
              <w:t>местного</w:t>
            </w:r>
            <w:r w:rsidRPr="00D7102C">
              <w:rPr>
                <w:spacing w:val="-1"/>
                <w:sz w:val="20"/>
                <w:szCs w:val="20"/>
              </w:rPr>
              <w:t xml:space="preserve"> </w:t>
            </w:r>
            <w:r w:rsidRPr="00D7102C">
              <w:rPr>
                <w:sz w:val="20"/>
                <w:szCs w:val="20"/>
              </w:rPr>
              <w:t>бюджета,</w:t>
            </w:r>
            <w:r w:rsidRPr="00D7102C">
              <w:rPr>
                <w:spacing w:val="-1"/>
                <w:sz w:val="20"/>
                <w:szCs w:val="20"/>
              </w:rPr>
              <w:t xml:space="preserve"> </w:t>
            </w:r>
            <w:r w:rsidRPr="00D7102C">
              <w:rPr>
                <w:sz w:val="20"/>
                <w:szCs w:val="20"/>
              </w:rPr>
              <w:t>в</w:t>
            </w:r>
            <w:r w:rsidRPr="00D7102C">
              <w:rPr>
                <w:spacing w:val="-1"/>
                <w:sz w:val="20"/>
                <w:szCs w:val="20"/>
              </w:rPr>
              <w:t xml:space="preserve"> </w:t>
            </w:r>
            <w:r w:rsidRPr="00D7102C">
              <w:rPr>
                <w:sz w:val="20"/>
                <w:szCs w:val="20"/>
              </w:rPr>
              <w:t>том</w:t>
            </w:r>
            <w:r w:rsidRPr="00D7102C">
              <w:rPr>
                <w:spacing w:val="-1"/>
                <w:sz w:val="20"/>
                <w:szCs w:val="20"/>
              </w:rPr>
              <w:t xml:space="preserve"> </w:t>
            </w:r>
            <w:r w:rsidRPr="00D7102C">
              <w:rPr>
                <w:sz w:val="20"/>
                <w:szCs w:val="20"/>
              </w:rPr>
              <w:t>числе</w:t>
            </w:r>
            <w:r w:rsidRPr="00D7102C">
              <w:rPr>
                <w:spacing w:val="-1"/>
                <w:sz w:val="20"/>
                <w:szCs w:val="20"/>
              </w:rPr>
              <w:t xml:space="preserve"> </w:t>
            </w:r>
            <w:r w:rsidRPr="00D7102C">
              <w:rPr>
                <w:sz w:val="20"/>
                <w:szCs w:val="20"/>
              </w:rPr>
              <w:t>за счет межбюджетных трансфертов из</w:t>
            </w:r>
            <w:r w:rsidRPr="00D7102C">
              <w:rPr>
                <w:spacing w:val="-52"/>
                <w:sz w:val="20"/>
                <w:szCs w:val="20"/>
              </w:rPr>
              <w:t xml:space="preserve"> </w:t>
            </w:r>
            <w:r w:rsidRPr="00D7102C">
              <w:rPr>
                <w:sz w:val="20"/>
                <w:szCs w:val="20"/>
              </w:rPr>
              <w:t>областного</w:t>
            </w:r>
            <w:r w:rsidRPr="00D7102C">
              <w:rPr>
                <w:spacing w:val="-4"/>
                <w:sz w:val="20"/>
                <w:szCs w:val="20"/>
              </w:rPr>
              <w:t xml:space="preserve"> </w:t>
            </w:r>
            <w:r w:rsidRPr="00D7102C">
              <w:rPr>
                <w:sz w:val="20"/>
                <w:szCs w:val="20"/>
              </w:rPr>
              <w:t>бюджета</w:t>
            </w:r>
          </w:p>
        </w:tc>
        <w:tc>
          <w:tcPr>
            <w:tcW w:w="4512" w:type="dxa"/>
            <w:gridSpan w:val="2"/>
            <w:vAlign w:val="center"/>
          </w:tcPr>
          <w:p w:rsidR="00D800C6" w:rsidRPr="00D7102C" w:rsidRDefault="00D800C6" w:rsidP="00D800C6">
            <w:pPr>
              <w:pStyle w:val="TableParagraph"/>
              <w:ind w:left="6" w:hanging="6"/>
              <w:jc w:val="center"/>
              <w:rPr>
                <w:sz w:val="20"/>
                <w:szCs w:val="20"/>
              </w:rPr>
            </w:pPr>
            <w:r w:rsidRPr="00D7102C">
              <w:rPr>
                <w:sz w:val="20"/>
                <w:szCs w:val="20"/>
              </w:rPr>
              <w:t>Главные распорядители средств местного бюджета</w:t>
            </w:r>
            <w:r w:rsidRPr="00D7102C">
              <w:rPr>
                <w:spacing w:val="-3"/>
                <w:sz w:val="20"/>
                <w:szCs w:val="20"/>
              </w:rPr>
              <w:t xml:space="preserve"> </w:t>
            </w:r>
            <w:r w:rsidRPr="00D7102C">
              <w:rPr>
                <w:sz w:val="20"/>
                <w:szCs w:val="20"/>
              </w:rPr>
              <w:t>(ГРБС)</w:t>
            </w:r>
          </w:p>
        </w:tc>
      </w:tr>
      <w:tr w:rsidR="00D800C6" w:rsidRPr="00D7102C" w:rsidTr="00D800C6">
        <w:trPr>
          <w:gridAfter w:val="2"/>
          <w:wAfter w:w="24" w:type="dxa"/>
          <w:trHeight w:val="829"/>
        </w:trPr>
        <w:tc>
          <w:tcPr>
            <w:tcW w:w="709" w:type="dxa"/>
            <w:vMerge/>
            <w:vAlign w:val="center"/>
          </w:tcPr>
          <w:p w:rsidR="00D800C6" w:rsidRPr="00D7102C" w:rsidRDefault="00D800C6" w:rsidP="00D800C6">
            <w:pPr>
              <w:rPr>
                <w:sz w:val="20"/>
                <w:szCs w:val="20"/>
              </w:rPr>
            </w:pPr>
          </w:p>
        </w:tc>
        <w:tc>
          <w:tcPr>
            <w:tcW w:w="5387" w:type="dxa"/>
            <w:vMerge/>
            <w:vAlign w:val="center"/>
          </w:tcPr>
          <w:p w:rsidR="00D800C6" w:rsidRPr="00D7102C" w:rsidRDefault="00D800C6" w:rsidP="00D800C6">
            <w:pPr>
              <w:rPr>
                <w:sz w:val="20"/>
                <w:szCs w:val="20"/>
              </w:rPr>
            </w:pPr>
          </w:p>
        </w:tc>
        <w:tc>
          <w:tcPr>
            <w:tcW w:w="2835" w:type="dxa"/>
            <w:vMerge/>
            <w:vAlign w:val="center"/>
          </w:tcPr>
          <w:p w:rsidR="00D800C6" w:rsidRPr="00D7102C" w:rsidRDefault="00D800C6" w:rsidP="00D800C6">
            <w:pPr>
              <w:rPr>
                <w:sz w:val="20"/>
                <w:szCs w:val="20"/>
              </w:rPr>
            </w:pPr>
          </w:p>
        </w:tc>
        <w:tc>
          <w:tcPr>
            <w:tcW w:w="2268" w:type="dxa"/>
            <w:vMerge/>
            <w:vAlign w:val="center"/>
          </w:tcPr>
          <w:p w:rsidR="00D800C6" w:rsidRPr="00D7102C" w:rsidRDefault="00D800C6" w:rsidP="00D800C6">
            <w:pPr>
              <w:rPr>
                <w:sz w:val="20"/>
                <w:szCs w:val="20"/>
              </w:rPr>
            </w:pPr>
          </w:p>
        </w:tc>
        <w:tc>
          <w:tcPr>
            <w:tcW w:w="2268" w:type="dxa"/>
            <w:vAlign w:val="center"/>
          </w:tcPr>
          <w:p w:rsidR="00D800C6" w:rsidRPr="00D7102C" w:rsidRDefault="00D800C6" w:rsidP="00D800C6">
            <w:pPr>
              <w:pStyle w:val="TableParagraph"/>
              <w:ind w:left="6"/>
              <w:jc w:val="center"/>
              <w:rPr>
                <w:sz w:val="20"/>
                <w:szCs w:val="20"/>
              </w:rPr>
            </w:pPr>
            <w:r w:rsidRPr="00D7102C">
              <w:rPr>
                <w:sz w:val="20"/>
                <w:szCs w:val="20"/>
              </w:rPr>
              <w:t>Администрация Молчановского района</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Администрации сельских поселений Молчановского района</w:t>
            </w:r>
          </w:p>
          <w:p w:rsidR="00D800C6" w:rsidRPr="00D7102C" w:rsidRDefault="00D800C6" w:rsidP="00D800C6">
            <w:pPr>
              <w:pStyle w:val="TableParagraph"/>
              <w:jc w:val="center"/>
              <w:rPr>
                <w:sz w:val="20"/>
                <w:szCs w:val="20"/>
              </w:rPr>
            </w:pPr>
            <w:r w:rsidRPr="00D7102C">
              <w:rPr>
                <w:sz w:val="20"/>
                <w:szCs w:val="20"/>
              </w:rPr>
              <w:t>ГРБС</w:t>
            </w:r>
            <w:r w:rsidRPr="00D7102C">
              <w:rPr>
                <w:spacing w:val="-1"/>
                <w:sz w:val="20"/>
                <w:szCs w:val="20"/>
              </w:rPr>
              <w:t xml:space="preserve"> </w:t>
            </w:r>
            <w:r w:rsidRPr="00D7102C">
              <w:rPr>
                <w:sz w:val="20"/>
                <w:szCs w:val="20"/>
                <w:lang w:val="en-US"/>
              </w:rPr>
              <w:t>i</w:t>
            </w:r>
          </w:p>
        </w:tc>
      </w:tr>
      <w:tr w:rsidR="00D800C6" w:rsidRPr="00D7102C" w:rsidTr="00D800C6">
        <w:trPr>
          <w:gridAfter w:val="2"/>
          <w:wAfter w:w="24" w:type="dxa"/>
          <w:trHeight w:val="302"/>
        </w:trPr>
        <w:tc>
          <w:tcPr>
            <w:tcW w:w="709" w:type="dxa"/>
            <w:vAlign w:val="center"/>
          </w:tcPr>
          <w:p w:rsidR="00D800C6" w:rsidRPr="00D7102C" w:rsidRDefault="00D800C6" w:rsidP="00D800C6">
            <w:pPr>
              <w:pStyle w:val="TableParagraph"/>
              <w:jc w:val="center"/>
              <w:rPr>
                <w:sz w:val="20"/>
                <w:szCs w:val="20"/>
                <w:lang w:val="en-US"/>
              </w:rPr>
            </w:pPr>
            <w:r w:rsidRPr="00D7102C">
              <w:rPr>
                <w:sz w:val="20"/>
                <w:szCs w:val="20"/>
                <w:lang w:val="en-US"/>
              </w:rPr>
              <w:t>1</w:t>
            </w:r>
          </w:p>
        </w:tc>
        <w:tc>
          <w:tcPr>
            <w:tcW w:w="5387" w:type="dxa"/>
            <w:vAlign w:val="center"/>
          </w:tcPr>
          <w:p w:rsidR="00D800C6" w:rsidRPr="00D7102C" w:rsidRDefault="00D800C6" w:rsidP="00D800C6">
            <w:pPr>
              <w:pStyle w:val="TableParagraph"/>
              <w:ind w:left="9"/>
              <w:jc w:val="center"/>
              <w:rPr>
                <w:sz w:val="20"/>
                <w:szCs w:val="20"/>
                <w:lang w:val="en-US"/>
              </w:rPr>
            </w:pPr>
            <w:r w:rsidRPr="00D7102C">
              <w:rPr>
                <w:sz w:val="20"/>
                <w:szCs w:val="20"/>
                <w:lang w:val="en-US"/>
              </w:rPr>
              <w:t>2</w:t>
            </w:r>
          </w:p>
        </w:tc>
        <w:tc>
          <w:tcPr>
            <w:tcW w:w="2835" w:type="dxa"/>
            <w:vAlign w:val="center"/>
          </w:tcPr>
          <w:p w:rsidR="00D800C6" w:rsidRPr="00D7102C" w:rsidRDefault="00D800C6" w:rsidP="00D800C6">
            <w:pPr>
              <w:pStyle w:val="TableParagraph"/>
              <w:ind w:left="11"/>
              <w:jc w:val="center"/>
              <w:rPr>
                <w:sz w:val="20"/>
                <w:szCs w:val="20"/>
                <w:lang w:val="en-US"/>
              </w:rPr>
            </w:pPr>
            <w:r w:rsidRPr="00D7102C">
              <w:rPr>
                <w:sz w:val="20"/>
                <w:szCs w:val="20"/>
                <w:lang w:val="en-US"/>
              </w:rPr>
              <w:t>3</w:t>
            </w:r>
          </w:p>
        </w:tc>
        <w:tc>
          <w:tcPr>
            <w:tcW w:w="2268" w:type="dxa"/>
            <w:vAlign w:val="center"/>
          </w:tcPr>
          <w:p w:rsidR="00D800C6" w:rsidRPr="00D7102C" w:rsidRDefault="00D800C6" w:rsidP="00D800C6">
            <w:pPr>
              <w:pStyle w:val="TableParagraph"/>
              <w:ind w:left="15"/>
              <w:jc w:val="center"/>
              <w:rPr>
                <w:sz w:val="20"/>
                <w:szCs w:val="20"/>
                <w:lang w:val="en-US"/>
              </w:rPr>
            </w:pPr>
            <w:r w:rsidRPr="00D7102C">
              <w:rPr>
                <w:sz w:val="20"/>
                <w:szCs w:val="20"/>
                <w:lang w:val="en-US"/>
              </w:rPr>
              <w:t>4</w:t>
            </w:r>
          </w:p>
        </w:tc>
        <w:tc>
          <w:tcPr>
            <w:tcW w:w="2268" w:type="dxa"/>
            <w:vAlign w:val="center"/>
          </w:tcPr>
          <w:p w:rsidR="00D800C6" w:rsidRPr="00D7102C" w:rsidRDefault="00D800C6" w:rsidP="00D800C6">
            <w:pPr>
              <w:pStyle w:val="TableParagraph"/>
              <w:ind w:left="16"/>
              <w:jc w:val="center"/>
              <w:rPr>
                <w:sz w:val="20"/>
                <w:szCs w:val="20"/>
                <w:lang w:val="en-US"/>
              </w:rPr>
            </w:pPr>
            <w:r w:rsidRPr="00D7102C">
              <w:rPr>
                <w:sz w:val="20"/>
                <w:szCs w:val="20"/>
                <w:lang w:val="en-US"/>
              </w:rPr>
              <w:t>5</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6</w:t>
            </w:r>
          </w:p>
        </w:tc>
      </w:tr>
      <w:tr w:rsidR="00D800C6" w:rsidRPr="00D7102C" w:rsidTr="00D800C6">
        <w:trPr>
          <w:gridAfter w:val="2"/>
          <w:wAfter w:w="24" w:type="dxa"/>
          <w:trHeight w:val="287"/>
        </w:trPr>
        <w:tc>
          <w:tcPr>
            <w:tcW w:w="15711" w:type="dxa"/>
            <w:gridSpan w:val="6"/>
            <w:vAlign w:val="center"/>
          </w:tcPr>
          <w:p w:rsidR="00D800C6" w:rsidRPr="00D7102C" w:rsidRDefault="00D800C6" w:rsidP="00D800C6">
            <w:pPr>
              <w:pStyle w:val="TableParagraph"/>
              <w:ind w:left="127"/>
              <w:rPr>
                <w:sz w:val="20"/>
                <w:szCs w:val="20"/>
              </w:rPr>
            </w:pPr>
            <w:r w:rsidRPr="00D7102C">
              <w:rPr>
                <w:sz w:val="20"/>
                <w:szCs w:val="20"/>
              </w:rPr>
              <w:t>Подпрограмма</w:t>
            </w:r>
            <w:r w:rsidRPr="00D7102C">
              <w:rPr>
                <w:spacing w:val="-1"/>
                <w:sz w:val="20"/>
                <w:szCs w:val="20"/>
              </w:rPr>
              <w:t xml:space="preserve"> (направление) </w:t>
            </w:r>
            <w:r w:rsidRPr="00D7102C">
              <w:rPr>
                <w:sz w:val="20"/>
                <w:szCs w:val="20"/>
              </w:rPr>
              <w:t>1. «Обеспечение безопасности жизнедеятельности населения Молчановского района».</w:t>
            </w:r>
          </w:p>
        </w:tc>
      </w:tr>
      <w:tr w:rsidR="00D800C6" w:rsidRPr="00D7102C" w:rsidTr="00D800C6">
        <w:trPr>
          <w:gridAfter w:val="2"/>
          <w:wAfter w:w="24" w:type="dxa"/>
          <w:trHeight w:val="299"/>
        </w:trPr>
        <w:tc>
          <w:tcPr>
            <w:tcW w:w="709" w:type="dxa"/>
            <w:vAlign w:val="center"/>
          </w:tcPr>
          <w:p w:rsidR="00D800C6" w:rsidRPr="00D7102C" w:rsidRDefault="00D800C6" w:rsidP="00D800C6">
            <w:pPr>
              <w:pStyle w:val="TableParagraph"/>
              <w:ind w:left="15"/>
              <w:jc w:val="center"/>
              <w:rPr>
                <w:sz w:val="20"/>
                <w:szCs w:val="20"/>
              </w:rPr>
            </w:pPr>
            <w:r w:rsidRPr="00D7102C">
              <w:rPr>
                <w:sz w:val="20"/>
                <w:szCs w:val="20"/>
              </w:rPr>
              <w:t>1.</w:t>
            </w:r>
          </w:p>
        </w:tc>
        <w:tc>
          <w:tcPr>
            <w:tcW w:w="15002" w:type="dxa"/>
            <w:gridSpan w:val="5"/>
            <w:vAlign w:val="center"/>
          </w:tcPr>
          <w:p w:rsidR="00D800C6" w:rsidRPr="00D7102C" w:rsidRDefault="00D800C6" w:rsidP="00D800C6">
            <w:pPr>
              <w:pStyle w:val="TableParagraph"/>
              <w:ind w:left="127"/>
              <w:rPr>
                <w:sz w:val="20"/>
                <w:szCs w:val="20"/>
              </w:rPr>
            </w:pPr>
            <w:r w:rsidRPr="00D7102C">
              <w:rPr>
                <w:sz w:val="20"/>
                <w:szCs w:val="20"/>
              </w:rPr>
              <w:t>Задача</w:t>
            </w:r>
            <w:r w:rsidRPr="00D7102C">
              <w:rPr>
                <w:spacing w:val="-2"/>
                <w:sz w:val="20"/>
                <w:szCs w:val="20"/>
              </w:rPr>
              <w:t xml:space="preserve"> </w:t>
            </w:r>
            <w:r w:rsidRPr="00D7102C">
              <w:rPr>
                <w:sz w:val="20"/>
                <w:szCs w:val="20"/>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1.1.</w:t>
            </w:r>
          </w:p>
        </w:tc>
        <w:tc>
          <w:tcPr>
            <w:tcW w:w="5387" w:type="dxa"/>
            <w:vMerge w:val="restart"/>
            <w:vAlign w:val="center"/>
          </w:tcPr>
          <w:p w:rsidR="00D800C6" w:rsidRPr="00D7102C" w:rsidRDefault="00D800C6" w:rsidP="00D800C6">
            <w:pPr>
              <w:pStyle w:val="TableParagraph"/>
              <w:ind w:left="108"/>
              <w:rPr>
                <w:sz w:val="20"/>
                <w:szCs w:val="20"/>
              </w:rPr>
            </w:pPr>
            <w:r w:rsidRPr="00D7102C">
              <w:rPr>
                <w:sz w:val="20"/>
                <w:szCs w:val="20"/>
              </w:rPr>
              <w:t>Комплекс процессных мероприятий «Обеспечение мобилизационной подготовки».</w:t>
            </w: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192,0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192,0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180,0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180,0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12,0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12,0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279"/>
        </w:trPr>
        <w:tc>
          <w:tcPr>
            <w:tcW w:w="709" w:type="dxa"/>
            <w:vAlign w:val="center"/>
          </w:tcPr>
          <w:p w:rsidR="00D800C6" w:rsidRPr="00D7102C" w:rsidRDefault="00D800C6" w:rsidP="00D800C6">
            <w:pPr>
              <w:pStyle w:val="TableParagraph"/>
              <w:jc w:val="center"/>
              <w:rPr>
                <w:sz w:val="20"/>
                <w:szCs w:val="20"/>
              </w:rPr>
            </w:pPr>
            <w:r w:rsidRPr="00D7102C">
              <w:rPr>
                <w:sz w:val="20"/>
                <w:szCs w:val="20"/>
              </w:rPr>
              <w:t>2.</w:t>
            </w:r>
          </w:p>
        </w:tc>
        <w:tc>
          <w:tcPr>
            <w:tcW w:w="15002" w:type="dxa"/>
            <w:gridSpan w:val="5"/>
            <w:vAlign w:val="center"/>
          </w:tcPr>
          <w:p w:rsidR="00D800C6" w:rsidRPr="00D7102C" w:rsidRDefault="00D800C6" w:rsidP="00D800C6">
            <w:pPr>
              <w:pStyle w:val="TableParagraph"/>
              <w:rPr>
                <w:sz w:val="20"/>
                <w:szCs w:val="20"/>
              </w:rPr>
            </w:pPr>
            <w:r w:rsidRPr="00D7102C">
              <w:rPr>
                <w:sz w:val="20"/>
                <w:szCs w:val="20"/>
              </w:rPr>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2.1.</w:t>
            </w:r>
          </w:p>
        </w:tc>
        <w:tc>
          <w:tcPr>
            <w:tcW w:w="5387" w:type="dxa"/>
            <w:vMerge w:val="restart"/>
            <w:vAlign w:val="center"/>
          </w:tcPr>
          <w:p w:rsidR="00D800C6" w:rsidRPr="00D7102C" w:rsidRDefault="00D800C6" w:rsidP="00D800C6">
            <w:pPr>
              <w:pStyle w:val="TableParagraph"/>
              <w:rPr>
                <w:sz w:val="20"/>
                <w:szCs w:val="20"/>
              </w:rPr>
            </w:pPr>
            <w:r w:rsidRPr="00D7102C">
              <w:rPr>
                <w:sz w:val="20"/>
                <w:szCs w:val="20"/>
              </w:rPr>
              <w:t>Комплекс процессных мероприятий «Предупреждение терроризма и экстремизма».</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304,0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304,0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102,0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102,0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101,0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101,0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101,0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101,0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3.</w:t>
            </w:r>
          </w:p>
        </w:tc>
        <w:tc>
          <w:tcPr>
            <w:tcW w:w="15002" w:type="dxa"/>
            <w:gridSpan w:val="5"/>
            <w:vAlign w:val="center"/>
          </w:tcPr>
          <w:p w:rsidR="00D800C6" w:rsidRPr="00D7102C" w:rsidRDefault="00D800C6" w:rsidP="00D800C6">
            <w:pPr>
              <w:pStyle w:val="TableParagraph"/>
              <w:rPr>
                <w:sz w:val="20"/>
                <w:szCs w:val="20"/>
              </w:rPr>
            </w:pPr>
            <w:r w:rsidRPr="00D7102C">
              <w:rPr>
                <w:sz w:val="20"/>
                <w:szCs w:val="20"/>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D800C6" w:rsidRPr="00D7102C" w:rsidTr="00D800C6">
        <w:trPr>
          <w:gridAfter w:val="1"/>
          <w:wAfter w:w="12"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3.1.</w:t>
            </w:r>
          </w:p>
        </w:tc>
        <w:tc>
          <w:tcPr>
            <w:tcW w:w="5387" w:type="dxa"/>
            <w:vMerge w:val="restart"/>
            <w:vAlign w:val="center"/>
          </w:tcPr>
          <w:p w:rsidR="00D800C6" w:rsidRPr="00D7102C" w:rsidRDefault="00D800C6" w:rsidP="00D800C6">
            <w:pPr>
              <w:pStyle w:val="TableParagraph"/>
              <w:rPr>
                <w:sz w:val="20"/>
                <w:szCs w:val="20"/>
              </w:rPr>
            </w:pPr>
            <w:r w:rsidRPr="00D7102C">
              <w:rPr>
                <w:sz w:val="20"/>
                <w:szCs w:val="20"/>
              </w:rPr>
              <w:t>Комплекс процессных мероприятий «Обеспечение безопасности граждан».</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6 197,6</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6 197,6</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3 083,8</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3 083,8</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1 556,9</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1 556,9</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1 556,9</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1 556,9</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4.</w:t>
            </w:r>
          </w:p>
        </w:tc>
        <w:tc>
          <w:tcPr>
            <w:tcW w:w="15026" w:type="dxa"/>
            <w:gridSpan w:val="7"/>
            <w:vAlign w:val="center"/>
          </w:tcPr>
          <w:p w:rsidR="00D800C6" w:rsidRPr="00D7102C" w:rsidRDefault="00D800C6" w:rsidP="00D800C6">
            <w:pPr>
              <w:pStyle w:val="TableParagraph"/>
              <w:rPr>
                <w:sz w:val="20"/>
                <w:szCs w:val="20"/>
              </w:rPr>
            </w:pPr>
            <w:r w:rsidRPr="00D7102C">
              <w:rPr>
                <w:sz w:val="20"/>
                <w:szCs w:val="20"/>
              </w:rPr>
              <w:t>Задача 4 Подпрограммы (направления) 1. Обеспечении антитеррористической и пожарной безопасности на территории муниципального образования «Молчановский район».</w:t>
            </w:r>
          </w:p>
        </w:tc>
      </w:tr>
      <w:tr w:rsidR="00D800C6" w:rsidRPr="00D7102C" w:rsidTr="00D800C6">
        <w:trPr>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4.1.</w:t>
            </w:r>
          </w:p>
        </w:tc>
        <w:tc>
          <w:tcPr>
            <w:tcW w:w="5387"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lang w:eastAsia="en-US"/>
              </w:rPr>
              <w:t xml:space="preserve">Комплекс процессных мероприятий «Обеспечение </w:t>
            </w:r>
            <w:r w:rsidRPr="00D7102C">
              <w:rPr>
                <w:rFonts w:ascii="Times New Roman" w:hAnsi="Times New Roman" w:cs="Times New Roman"/>
                <w:lang w:eastAsia="en-US"/>
              </w:rPr>
              <w:lastRenderedPageBreak/>
              <w:t>антитеррористической и пожарной безопасности Молчановского района».</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lastRenderedPageBreak/>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1 759,4</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1 759,4</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1 625,7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1 625,7</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133,7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133,7</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gridSpan w:val="3"/>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388"/>
        </w:trPr>
        <w:tc>
          <w:tcPr>
            <w:tcW w:w="709" w:type="dxa"/>
            <w:vAlign w:val="center"/>
          </w:tcPr>
          <w:p w:rsidR="00D800C6" w:rsidRPr="00D7102C" w:rsidRDefault="00D800C6" w:rsidP="00D800C6">
            <w:pPr>
              <w:pStyle w:val="TableParagraph"/>
              <w:jc w:val="center"/>
              <w:rPr>
                <w:sz w:val="20"/>
                <w:szCs w:val="20"/>
              </w:rPr>
            </w:pPr>
            <w:r w:rsidRPr="00D7102C">
              <w:rPr>
                <w:sz w:val="20"/>
                <w:szCs w:val="20"/>
              </w:rPr>
              <w:t>5.</w:t>
            </w:r>
          </w:p>
        </w:tc>
        <w:tc>
          <w:tcPr>
            <w:tcW w:w="15026" w:type="dxa"/>
            <w:gridSpan w:val="7"/>
            <w:vAlign w:val="center"/>
          </w:tcPr>
          <w:p w:rsidR="00D800C6" w:rsidRPr="00D7102C" w:rsidRDefault="00D800C6" w:rsidP="00D800C6">
            <w:pPr>
              <w:pStyle w:val="TableParagraph"/>
              <w:rPr>
                <w:color w:val="000000" w:themeColor="text1"/>
                <w:sz w:val="20"/>
                <w:szCs w:val="20"/>
              </w:rPr>
            </w:pPr>
            <w:r w:rsidRPr="00D7102C">
              <w:rPr>
                <w:color w:val="000000" w:themeColor="text1"/>
                <w:sz w:val="20"/>
                <w:szCs w:val="20"/>
              </w:rPr>
              <w:t>Задача</w:t>
            </w:r>
            <w:r w:rsidRPr="00D7102C">
              <w:rPr>
                <w:color w:val="000000" w:themeColor="text1"/>
                <w:spacing w:val="-2"/>
                <w:sz w:val="20"/>
                <w:szCs w:val="20"/>
              </w:rPr>
              <w:t xml:space="preserve"> </w:t>
            </w:r>
            <w:r w:rsidRPr="00D7102C">
              <w:rPr>
                <w:color w:val="000000" w:themeColor="text1"/>
                <w:sz w:val="20"/>
                <w:szCs w:val="20"/>
              </w:rPr>
              <w:t xml:space="preserve">5 Подпрограммы </w:t>
            </w:r>
            <w:r w:rsidRPr="00D7102C">
              <w:rPr>
                <w:sz w:val="20"/>
                <w:szCs w:val="20"/>
              </w:rPr>
              <w:t xml:space="preserve">(направления) </w:t>
            </w:r>
            <w:r w:rsidRPr="00D7102C">
              <w:rPr>
                <w:color w:val="000000" w:themeColor="text1"/>
                <w:sz w:val="20"/>
                <w:szCs w:val="20"/>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D800C6" w:rsidRPr="00D7102C" w:rsidTr="00D800C6">
        <w:trPr>
          <w:gridAfter w:val="1"/>
          <w:wAfter w:w="12"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5.1.</w:t>
            </w:r>
          </w:p>
        </w:tc>
        <w:tc>
          <w:tcPr>
            <w:tcW w:w="5387" w:type="dxa"/>
            <w:vMerge w:val="restart"/>
            <w:vAlign w:val="center"/>
          </w:tcPr>
          <w:p w:rsidR="00D800C6" w:rsidRPr="00D7102C" w:rsidRDefault="00D800C6" w:rsidP="00D800C6">
            <w:pPr>
              <w:pStyle w:val="TableParagraph"/>
              <w:rPr>
                <w:color w:val="000000" w:themeColor="text1"/>
                <w:sz w:val="20"/>
                <w:szCs w:val="20"/>
              </w:rPr>
            </w:pPr>
            <w:r w:rsidRPr="00D7102C">
              <w:rPr>
                <w:color w:val="000000" w:themeColor="text1"/>
                <w:sz w:val="20"/>
                <w:szCs w:val="20"/>
              </w:rPr>
              <w:t xml:space="preserve">Комплекс процессных мероприятий «Обеспечение защиты </w:t>
            </w:r>
            <w:r w:rsidRPr="00D7102C">
              <w:rPr>
                <w:bCs/>
                <w:iCs/>
                <w:color w:val="000000" w:themeColor="text1"/>
                <w:sz w:val="20"/>
                <w:szCs w:val="20"/>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Pr="00D7102C">
              <w:rPr>
                <w:color w:val="000000" w:themeColor="text1"/>
                <w:sz w:val="20"/>
                <w:szCs w:val="20"/>
              </w:rPr>
              <w:t>«Молчановский район».</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901"/>
              <w:rPr>
                <w:sz w:val="20"/>
                <w:szCs w:val="20"/>
              </w:rPr>
            </w:pPr>
            <w:r w:rsidRPr="00D7102C">
              <w:rPr>
                <w:sz w:val="20"/>
                <w:szCs w:val="20"/>
              </w:rPr>
              <w:t>2022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950"/>
              <w:rPr>
                <w:sz w:val="20"/>
                <w:szCs w:val="20"/>
              </w:rPr>
            </w:pPr>
            <w:r w:rsidRPr="00D7102C">
              <w:rPr>
                <w:sz w:val="20"/>
                <w:szCs w:val="20"/>
              </w:rPr>
              <w:t>2023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176"/>
        </w:trPr>
        <w:tc>
          <w:tcPr>
            <w:tcW w:w="709" w:type="dxa"/>
            <w:vAlign w:val="center"/>
          </w:tcPr>
          <w:p w:rsidR="00D800C6" w:rsidRPr="00D7102C" w:rsidRDefault="00D800C6" w:rsidP="00D800C6">
            <w:pPr>
              <w:pStyle w:val="TableParagraph"/>
              <w:jc w:val="center"/>
              <w:rPr>
                <w:sz w:val="20"/>
                <w:szCs w:val="20"/>
              </w:rPr>
            </w:pPr>
            <w:r w:rsidRPr="00D7102C">
              <w:rPr>
                <w:sz w:val="20"/>
                <w:szCs w:val="20"/>
              </w:rPr>
              <w:t>6</w:t>
            </w:r>
          </w:p>
        </w:tc>
        <w:tc>
          <w:tcPr>
            <w:tcW w:w="15026" w:type="dxa"/>
            <w:gridSpan w:val="7"/>
            <w:vAlign w:val="center"/>
          </w:tcPr>
          <w:p w:rsidR="00D800C6" w:rsidRPr="00D7102C" w:rsidRDefault="00D800C6" w:rsidP="00D800C6">
            <w:pPr>
              <w:pStyle w:val="TableParagraph"/>
              <w:rPr>
                <w:sz w:val="20"/>
                <w:szCs w:val="20"/>
              </w:rPr>
            </w:pPr>
            <w:r w:rsidRPr="00D7102C">
              <w:rPr>
                <w:sz w:val="20"/>
                <w:szCs w:val="20"/>
              </w:rPr>
              <w:t>Задача</w:t>
            </w:r>
            <w:r w:rsidRPr="00D7102C">
              <w:rPr>
                <w:spacing w:val="-2"/>
                <w:sz w:val="20"/>
                <w:szCs w:val="20"/>
              </w:rPr>
              <w:t xml:space="preserve"> 6</w:t>
            </w:r>
            <w:r w:rsidRPr="00D7102C">
              <w:rPr>
                <w:sz w:val="20"/>
                <w:szCs w:val="20"/>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D800C6" w:rsidRPr="00D7102C" w:rsidTr="00D800C6">
        <w:trPr>
          <w:gridAfter w:val="1"/>
          <w:wAfter w:w="12"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6.1.</w:t>
            </w:r>
          </w:p>
        </w:tc>
        <w:tc>
          <w:tcPr>
            <w:tcW w:w="5387" w:type="dxa"/>
            <w:vMerge w:val="restart"/>
            <w:vAlign w:val="center"/>
          </w:tcPr>
          <w:p w:rsidR="00D800C6" w:rsidRPr="00D7102C" w:rsidRDefault="00D800C6" w:rsidP="00D800C6">
            <w:pPr>
              <w:pStyle w:val="TableParagraph"/>
              <w:rPr>
                <w:sz w:val="20"/>
                <w:szCs w:val="20"/>
              </w:rPr>
            </w:pPr>
            <w:r w:rsidRPr="00D7102C">
              <w:rPr>
                <w:sz w:val="20"/>
                <w:szCs w:val="20"/>
              </w:rPr>
              <w:t>Комплекс процессных мероприятий «Подготовка населения в области гражданской обороны, защиты от чрезвычайных ситуаций</w:t>
            </w:r>
            <w:r w:rsidRPr="00D7102C">
              <w:rPr>
                <w:bCs/>
                <w:iCs/>
                <w:sz w:val="20"/>
                <w:szCs w:val="20"/>
                <w:lang w:eastAsia="ru-RU"/>
              </w:rPr>
              <w:t xml:space="preserve"> территории муниципального образования </w:t>
            </w:r>
            <w:r w:rsidRPr="00D7102C">
              <w:rPr>
                <w:sz w:val="20"/>
                <w:szCs w:val="20"/>
              </w:rPr>
              <w:t>«Молчановский район»».</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tcPr>
          <w:p w:rsidR="00D800C6" w:rsidRPr="00D7102C" w:rsidRDefault="00D800C6" w:rsidP="00D800C6">
            <w:pPr>
              <w:jc w:val="center"/>
              <w:rPr>
                <w:sz w:val="20"/>
                <w:szCs w:val="20"/>
              </w:rPr>
            </w:pPr>
            <w:r w:rsidRPr="00D7102C">
              <w:rPr>
                <w:sz w:val="20"/>
                <w:szCs w:val="20"/>
              </w:rPr>
              <w:t>600,0</w:t>
            </w:r>
          </w:p>
        </w:tc>
        <w:tc>
          <w:tcPr>
            <w:tcW w:w="2268" w:type="dxa"/>
          </w:tcPr>
          <w:p w:rsidR="00D800C6" w:rsidRPr="00D7102C" w:rsidRDefault="00D800C6" w:rsidP="00D800C6">
            <w:pPr>
              <w:jc w:val="center"/>
              <w:rPr>
                <w:sz w:val="20"/>
                <w:szCs w:val="20"/>
              </w:rPr>
            </w:pPr>
            <w:r w:rsidRPr="00D7102C">
              <w:rPr>
                <w:sz w:val="20"/>
                <w:szCs w:val="20"/>
              </w:rPr>
              <w:t>600,0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tcPr>
          <w:p w:rsidR="00D800C6" w:rsidRPr="00D7102C" w:rsidRDefault="00D800C6" w:rsidP="00D800C6">
            <w:pPr>
              <w:jc w:val="center"/>
              <w:rPr>
                <w:sz w:val="20"/>
                <w:szCs w:val="20"/>
              </w:rPr>
            </w:pPr>
            <w:r w:rsidRPr="00D7102C">
              <w:rPr>
                <w:sz w:val="20"/>
                <w:szCs w:val="20"/>
              </w:rPr>
              <w:t>300,0</w:t>
            </w:r>
          </w:p>
        </w:tc>
        <w:tc>
          <w:tcPr>
            <w:tcW w:w="2268" w:type="dxa"/>
          </w:tcPr>
          <w:p w:rsidR="00D800C6" w:rsidRPr="00D7102C" w:rsidRDefault="00D800C6" w:rsidP="00D800C6">
            <w:pPr>
              <w:jc w:val="center"/>
              <w:rPr>
                <w:sz w:val="20"/>
                <w:szCs w:val="20"/>
              </w:rPr>
            </w:pPr>
            <w:r w:rsidRPr="00D7102C">
              <w:rPr>
                <w:sz w:val="20"/>
                <w:szCs w:val="20"/>
              </w:rPr>
              <w:t>300,0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2025 год</w:t>
            </w:r>
          </w:p>
        </w:tc>
        <w:tc>
          <w:tcPr>
            <w:tcW w:w="2268" w:type="dxa"/>
          </w:tcPr>
          <w:p w:rsidR="00D800C6" w:rsidRPr="00D7102C" w:rsidRDefault="00D800C6" w:rsidP="00D800C6">
            <w:pPr>
              <w:jc w:val="center"/>
              <w:rPr>
                <w:sz w:val="20"/>
                <w:szCs w:val="20"/>
              </w:rPr>
            </w:pPr>
            <w:r w:rsidRPr="00D7102C">
              <w:rPr>
                <w:sz w:val="20"/>
                <w:szCs w:val="20"/>
              </w:rPr>
              <w:t>150,0</w:t>
            </w:r>
          </w:p>
        </w:tc>
        <w:tc>
          <w:tcPr>
            <w:tcW w:w="2268" w:type="dxa"/>
          </w:tcPr>
          <w:p w:rsidR="00D800C6" w:rsidRPr="00D7102C" w:rsidRDefault="00D800C6" w:rsidP="00D800C6">
            <w:pPr>
              <w:jc w:val="center"/>
              <w:rPr>
                <w:sz w:val="20"/>
                <w:szCs w:val="20"/>
              </w:rPr>
            </w:pPr>
            <w:r w:rsidRPr="00D7102C">
              <w:rPr>
                <w:sz w:val="20"/>
                <w:szCs w:val="20"/>
              </w:rPr>
              <w:t>150,0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2026 год</w:t>
            </w:r>
          </w:p>
        </w:tc>
        <w:tc>
          <w:tcPr>
            <w:tcW w:w="2268" w:type="dxa"/>
          </w:tcPr>
          <w:p w:rsidR="00D800C6" w:rsidRPr="00D7102C" w:rsidRDefault="00D800C6" w:rsidP="00D800C6">
            <w:pPr>
              <w:jc w:val="center"/>
              <w:rPr>
                <w:sz w:val="20"/>
                <w:szCs w:val="20"/>
              </w:rPr>
            </w:pPr>
            <w:r w:rsidRPr="00D7102C">
              <w:rPr>
                <w:sz w:val="20"/>
                <w:szCs w:val="20"/>
              </w:rPr>
              <w:t>150,0</w:t>
            </w:r>
          </w:p>
        </w:tc>
        <w:tc>
          <w:tcPr>
            <w:tcW w:w="2268" w:type="dxa"/>
          </w:tcPr>
          <w:p w:rsidR="00D800C6" w:rsidRPr="00D7102C" w:rsidRDefault="00D800C6" w:rsidP="00D800C6">
            <w:pPr>
              <w:jc w:val="center"/>
              <w:rPr>
                <w:sz w:val="20"/>
                <w:szCs w:val="20"/>
              </w:rPr>
            </w:pPr>
            <w:r w:rsidRPr="00D7102C">
              <w:rPr>
                <w:sz w:val="20"/>
                <w:szCs w:val="20"/>
              </w:rPr>
              <w:t>150,0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2027 год</w:t>
            </w:r>
          </w:p>
        </w:tc>
        <w:tc>
          <w:tcPr>
            <w:tcW w:w="2268" w:type="dxa"/>
          </w:tcPr>
          <w:p w:rsidR="00D800C6" w:rsidRPr="00D7102C" w:rsidRDefault="00D800C6" w:rsidP="00D800C6">
            <w:pPr>
              <w:jc w:val="center"/>
              <w:rPr>
                <w:sz w:val="20"/>
                <w:szCs w:val="20"/>
              </w:rPr>
            </w:pPr>
            <w:r w:rsidRPr="00D7102C">
              <w:rPr>
                <w:sz w:val="20"/>
                <w:szCs w:val="20"/>
              </w:rPr>
              <w:t>0,0</w:t>
            </w:r>
          </w:p>
        </w:tc>
        <w:tc>
          <w:tcPr>
            <w:tcW w:w="2268" w:type="dxa"/>
          </w:tcPr>
          <w:p w:rsidR="00D800C6" w:rsidRPr="00D7102C" w:rsidRDefault="00D800C6" w:rsidP="00D800C6">
            <w:pPr>
              <w:jc w:val="center"/>
              <w:rPr>
                <w:sz w:val="20"/>
                <w:szCs w:val="20"/>
              </w:rPr>
            </w:pPr>
            <w:r w:rsidRPr="00D7102C">
              <w:rPr>
                <w:sz w:val="20"/>
                <w:szCs w:val="20"/>
              </w:rPr>
              <w:t>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2028 год</w:t>
            </w:r>
          </w:p>
        </w:tc>
        <w:tc>
          <w:tcPr>
            <w:tcW w:w="2268" w:type="dxa"/>
          </w:tcPr>
          <w:p w:rsidR="00D800C6" w:rsidRPr="00D7102C" w:rsidRDefault="00D800C6" w:rsidP="00D800C6">
            <w:pPr>
              <w:jc w:val="center"/>
              <w:rPr>
                <w:sz w:val="20"/>
                <w:szCs w:val="20"/>
              </w:rPr>
            </w:pPr>
            <w:r w:rsidRPr="00D7102C">
              <w:rPr>
                <w:sz w:val="20"/>
                <w:szCs w:val="20"/>
              </w:rPr>
              <w:t>0,0</w:t>
            </w:r>
          </w:p>
        </w:tc>
        <w:tc>
          <w:tcPr>
            <w:tcW w:w="2268" w:type="dxa"/>
          </w:tcPr>
          <w:p w:rsidR="00D800C6" w:rsidRPr="00D7102C" w:rsidRDefault="00D800C6" w:rsidP="00D800C6">
            <w:pPr>
              <w:jc w:val="center"/>
              <w:rPr>
                <w:sz w:val="20"/>
                <w:szCs w:val="20"/>
              </w:rPr>
            </w:pPr>
            <w:r w:rsidRPr="00D7102C">
              <w:rPr>
                <w:sz w:val="20"/>
                <w:szCs w:val="20"/>
              </w:rPr>
              <w:t>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 период 2029 год</w:t>
            </w:r>
          </w:p>
        </w:tc>
        <w:tc>
          <w:tcPr>
            <w:tcW w:w="2268" w:type="dxa"/>
          </w:tcPr>
          <w:p w:rsidR="00D800C6" w:rsidRPr="00D7102C" w:rsidRDefault="00D800C6" w:rsidP="00D800C6">
            <w:pPr>
              <w:jc w:val="center"/>
              <w:rPr>
                <w:sz w:val="20"/>
                <w:szCs w:val="20"/>
              </w:rPr>
            </w:pPr>
            <w:r w:rsidRPr="00D7102C">
              <w:rPr>
                <w:sz w:val="20"/>
                <w:szCs w:val="20"/>
              </w:rPr>
              <w:t>0,0</w:t>
            </w:r>
          </w:p>
        </w:tc>
        <w:tc>
          <w:tcPr>
            <w:tcW w:w="2268" w:type="dxa"/>
          </w:tcPr>
          <w:p w:rsidR="00D800C6" w:rsidRPr="00D7102C" w:rsidRDefault="00D800C6" w:rsidP="00D800C6">
            <w:pPr>
              <w:jc w:val="center"/>
              <w:rPr>
                <w:sz w:val="20"/>
                <w:szCs w:val="20"/>
              </w:rPr>
            </w:pPr>
            <w:r w:rsidRPr="00D7102C">
              <w:rPr>
                <w:sz w:val="20"/>
                <w:szCs w:val="20"/>
              </w:rPr>
              <w:t>0,0</w:t>
            </w:r>
          </w:p>
        </w:tc>
        <w:tc>
          <w:tcPr>
            <w:tcW w:w="2256" w:type="dxa"/>
            <w:gridSpan w:val="2"/>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1"/>
          <w:wAfter w:w="12" w:type="dxa"/>
          <w:trHeight w:val="113"/>
        </w:trPr>
        <w:tc>
          <w:tcPr>
            <w:tcW w:w="6096" w:type="dxa"/>
            <w:gridSpan w:val="2"/>
            <w:vMerge w:val="restart"/>
            <w:vAlign w:val="center"/>
          </w:tcPr>
          <w:p w:rsidR="00D800C6" w:rsidRPr="00D7102C" w:rsidRDefault="00D800C6" w:rsidP="00D800C6">
            <w:pPr>
              <w:pStyle w:val="TableParagraph"/>
              <w:ind w:left="108"/>
              <w:rPr>
                <w:sz w:val="20"/>
                <w:szCs w:val="20"/>
              </w:rPr>
            </w:pPr>
            <w:r w:rsidRPr="00D7102C">
              <w:rPr>
                <w:sz w:val="20"/>
                <w:szCs w:val="20"/>
              </w:rPr>
              <w:t>Итого</w:t>
            </w:r>
            <w:r w:rsidRPr="00D7102C">
              <w:rPr>
                <w:spacing w:val="-1"/>
                <w:sz w:val="20"/>
                <w:szCs w:val="20"/>
              </w:rPr>
              <w:t xml:space="preserve"> </w:t>
            </w:r>
            <w:r w:rsidRPr="00D7102C">
              <w:rPr>
                <w:sz w:val="20"/>
                <w:szCs w:val="20"/>
              </w:rPr>
              <w:t>по Подпрограмме (направлению) 1</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jc w:val="center"/>
              <w:rPr>
                <w:bCs/>
                <w:color w:val="000000"/>
                <w:sz w:val="20"/>
                <w:szCs w:val="20"/>
              </w:rPr>
            </w:pPr>
            <w:r w:rsidRPr="00D7102C">
              <w:rPr>
                <w:bCs/>
                <w:color w:val="000000"/>
                <w:sz w:val="20"/>
                <w:szCs w:val="20"/>
              </w:rPr>
              <w:t>9 053,0</w:t>
            </w:r>
          </w:p>
        </w:tc>
        <w:tc>
          <w:tcPr>
            <w:tcW w:w="2268" w:type="dxa"/>
            <w:vAlign w:val="center"/>
          </w:tcPr>
          <w:p w:rsidR="00D800C6" w:rsidRPr="00D7102C" w:rsidRDefault="00D800C6" w:rsidP="00D800C6">
            <w:pPr>
              <w:jc w:val="center"/>
              <w:rPr>
                <w:bCs/>
                <w:color w:val="000000"/>
                <w:sz w:val="20"/>
                <w:szCs w:val="20"/>
              </w:rPr>
            </w:pPr>
            <w:r w:rsidRPr="00D7102C">
              <w:rPr>
                <w:bCs/>
                <w:color w:val="000000"/>
                <w:sz w:val="20"/>
                <w:szCs w:val="20"/>
              </w:rPr>
              <w:t>9 053,0</w:t>
            </w:r>
          </w:p>
        </w:tc>
        <w:tc>
          <w:tcPr>
            <w:tcW w:w="2256" w:type="dxa"/>
            <w:gridSpan w:val="2"/>
            <w:vAlign w:val="center"/>
          </w:tcPr>
          <w:p w:rsidR="00D800C6" w:rsidRPr="00D7102C" w:rsidRDefault="00D800C6" w:rsidP="00D800C6">
            <w:pPr>
              <w:jc w:val="center"/>
              <w:rPr>
                <w:bCs/>
                <w:color w:val="000000"/>
                <w:sz w:val="20"/>
                <w:szCs w:val="20"/>
              </w:rPr>
            </w:pPr>
            <w:r w:rsidRPr="00D7102C">
              <w:rPr>
                <w:bCs/>
                <w:color w:val="000000"/>
                <w:sz w:val="20"/>
                <w:szCs w:val="20"/>
              </w:rPr>
              <w:t>0,0</w:t>
            </w:r>
          </w:p>
        </w:tc>
      </w:tr>
      <w:tr w:rsidR="00D800C6" w:rsidRPr="00D7102C" w:rsidTr="00D800C6">
        <w:trPr>
          <w:gridAfter w:val="1"/>
          <w:wAfter w:w="12" w:type="dxa"/>
          <w:trHeight w:val="113"/>
        </w:trPr>
        <w:tc>
          <w:tcPr>
            <w:tcW w:w="6096" w:type="dxa"/>
            <w:gridSpan w:val="2"/>
            <w:vMerge/>
            <w:vAlign w:val="center"/>
          </w:tcPr>
          <w:p w:rsidR="00D800C6" w:rsidRPr="00D7102C" w:rsidRDefault="00D800C6" w:rsidP="00D800C6">
            <w:pPr>
              <w:pStyle w:val="TableParagraph"/>
              <w:ind w:left="108"/>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5 291,5</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5 291,5</w:t>
            </w:r>
          </w:p>
        </w:tc>
        <w:tc>
          <w:tcPr>
            <w:tcW w:w="2256" w:type="dxa"/>
            <w:gridSpan w:val="2"/>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1"/>
          <w:wAfter w:w="12" w:type="dxa"/>
          <w:trHeight w:val="113"/>
        </w:trPr>
        <w:tc>
          <w:tcPr>
            <w:tcW w:w="6096" w:type="dxa"/>
            <w:gridSpan w:val="2"/>
            <w:vMerge/>
            <w:vAlign w:val="center"/>
          </w:tcPr>
          <w:p w:rsidR="00D800C6" w:rsidRPr="00D7102C" w:rsidRDefault="00D800C6" w:rsidP="00D800C6">
            <w:pPr>
              <w:pStyle w:val="TableParagraph"/>
              <w:ind w:left="108"/>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1 953,6</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1 953,6</w:t>
            </w:r>
          </w:p>
        </w:tc>
        <w:tc>
          <w:tcPr>
            <w:tcW w:w="2256" w:type="dxa"/>
            <w:gridSpan w:val="2"/>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1"/>
          <w:wAfter w:w="12" w:type="dxa"/>
          <w:trHeight w:val="70"/>
        </w:trPr>
        <w:tc>
          <w:tcPr>
            <w:tcW w:w="6096" w:type="dxa"/>
            <w:gridSpan w:val="2"/>
            <w:vMerge/>
            <w:vAlign w:val="center"/>
          </w:tcPr>
          <w:p w:rsidR="00D800C6" w:rsidRPr="00D7102C" w:rsidRDefault="00D800C6" w:rsidP="00D800C6">
            <w:pPr>
              <w:pStyle w:val="TableParagraph"/>
              <w:ind w:left="108"/>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1 807,9</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1 807,9</w:t>
            </w:r>
          </w:p>
        </w:tc>
        <w:tc>
          <w:tcPr>
            <w:tcW w:w="2256" w:type="dxa"/>
            <w:gridSpan w:val="2"/>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1"/>
          <w:wAfter w:w="12"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1"/>
          <w:wAfter w:w="12"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3"/>
                <w:sz w:val="20"/>
                <w:szCs w:val="20"/>
                <w:lang w:val="en-US"/>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1"/>
          <w:wAfter w:w="12" w:type="dxa"/>
          <w:trHeight w:val="70"/>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5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284"/>
        </w:trPr>
        <w:tc>
          <w:tcPr>
            <w:tcW w:w="15711" w:type="dxa"/>
            <w:gridSpan w:val="6"/>
            <w:vAlign w:val="center"/>
          </w:tcPr>
          <w:p w:rsidR="00D800C6" w:rsidRPr="00D7102C" w:rsidRDefault="00D800C6" w:rsidP="00D800C6">
            <w:pPr>
              <w:pStyle w:val="TableParagraph"/>
              <w:rPr>
                <w:sz w:val="20"/>
                <w:szCs w:val="20"/>
              </w:rPr>
            </w:pPr>
            <w:r w:rsidRPr="00D7102C">
              <w:rPr>
                <w:color w:val="000000"/>
                <w:sz w:val="20"/>
                <w:szCs w:val="20"/>
              </w:rPr>
              <w:t xml:space="preserve">Подпрограмма </w:t>
            </w:r>
            <w:r w:rsidRPr="00D7102C">
              <w:rPr>
                <w:sz w:val="20"/>
                <w:szCs w:val="20"/>
              </w:rPr>
              <w:t xml:space="preserve">(направления) </w:t>
            </w:r>
            <w:r w:rsidRPr="00D7102C">
              <w:rPr>
                <w:color w:val="000000"/>
                <w:sz w:val="20"/>
                <w:szCs w:val="20"/>
              </w:rPr>
              <w:t>2 «Профилактика правонарушений и наркомании в Молчановском районе».</w:t>
            </w:r>
          </w:p>
        </w:tc>
      </w:tr>
      <w:tr w:rsidR="00D800C6" w:rsidRPr="00D7102C" w:rsidTr="00D800C6">
        <w:trPr>
          <w:gridAfter w:val="2"/>
          <w:wAfter w:w="24" w:type="dxa"/>
          <w:trHeight w:val="284"/>
        </w:trPr>
        <w:tc>
          <w:tcPr>
            <w:tcW w:w="709" w:type="dxa"/>
            <w:vAlign w:val="center"/>
          </w:tcPr>
          <w:p w:rsidR="00D800C6" w:rsidRPr="00D7102C" w:rsidRDefault="00D800C6" w:rsidP="00D800C6">
            <w:pPr>
              <w:pStyle w:val="TableParagraph"/>
              <w:jc w:val="center"/>
              <w:rPr>
                <w:sz w:val="20"/>
                <w:szCs w:val="20"/>
              </w:rPr>
            </w:pPr>
            <w:r w:rsidRPr="00D7102C">
              <w:rPr>
                <w:sz w:val="20"/>
                <w:szCs w:val="20"/>
              </w:rPr>
              <w:t>1.</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1 Подпрограммы </w:t>
            </w:r>
            <w:r w:rsidRPr="00D7102C">
              <w:rPr>
                <w:sz w:val="20"/>
                <w:szCs w:val="20"/>
              </w:rPr>
              <w:t xml:space="preserve">(направления) </w:t>
            </w:r>
            <w:r w:rsidRPr="00D7102C">
              <w:rPr>
                <w:color w:val="000000"/>
                <w:sz w:val="20"/>
                <w:szCs w:val="20"/>
              </w:rPr>
              <w:t>2. Снижение количества правонарушений.</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1.1.</w:t>
            </w:r>
          </w:p>
        </w:tc>
        <w:tc>
          <w:tcPr>
            <w:tcW w:w="5387" w:type="dxa"/>
            <w:vMerge w:val="restart"/>
            <w:vAlign w:val="center"/>
          </w:tcPr>
          <w:p w:rsidR="00D800C6" w:rsidRPr="00D7102C" w:rsidRDefault="00D800C6" w:rsidP="00D800C6">
            <w:pPr>
              <w:pStyle w:val="TableParagraph"/>
              <w:rPr>
                <w:sz w:val="20"/>
                <w:szCs w:val="20"/>
              </w:rPr>
            </w:pPr>
            <w:r w:rsidRPr="00D7102C">
              <w:rPr>
                <w:color w:val="000000"/>
                <w:sz w:val="20"/>
                <w:szCs w:val="20"/>
              </w:rPr>
              <w:t>Комплекс процессных мероприятий «Профилактика правонарушений и наркомании, обеспечение общественной безопасности».</w:t>
            </w: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1 040,0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1 040,0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2024</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2025</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2026</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296"/>
        </w:trPr>
        <w:tc>
          <w:tcPr>
            <w:tcW w:w="709" w:type="dxa"/>
            <w:vAlign w:val="center"/>
          </w:tcPr>
          <w:p w:rsidR="00D800C6" w:rsidRPr="00D7102C" w:rsidRDefault="00D800C6" w:rsidP="00D800C6">
            <w:pPr>
              <w:pStyle w:val="TableParagraph"/>
              <w:jc w:val="center"/>
              <w:rPr>
                <w:sz w:val="20"/>
                <w:szCs w:val="20"/>
              </w:rPr>
            </w:pPr>
            <w:r w:rsidRPr="00D7102C">
              <w:rPr>
                <w:sz w:val="20"/>
                <w:szCs w:val="20"/>
              </w:rPr>
              <w:t>2.</w:t>
            </w:r>
          </w:p>
        </w:tc>
        <w:tc>
          <w:tcPr>
            <w:tcW w:w="15002" w:type="dxa"/>
            <w:gridSpan w:val="5"/>
            <w:vAlign w:val="center"/>
          </w:tcPr>
          <w:p w:rsidR="00D800C6" w:rsidRPr="00D7102C" w:rsidRDefault="00D800C6" w:rsidP="00D800C6">
            <w:pPr>
              <w:pStyle w:val="TableParagraph"/>
              <w:rPr>
                <w:sz w:val="20"/>
                <w:szCs w:val="20"/>
              </w:rPr>
            </w:pPr>
            <w:r w:rsidRPr="00D7102C">
              <w:rPr>
                <w:sz w:val="20"/>
                <w:szCs w:val="20"/>
              </w:rPr>
              <w:t>Задача 2 Подпрограммы (направления) 2. Снижение количества правонарушений.</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2.1.</w:t>
            </w:r>
          </w:p>
        </w:tc>
        <w:tc>
          <w:tcPr>
            <w:tcW w:w="5387"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color w:val="000000"/>
                <w:lang w:eastAsia="en-US"/>
              </w:rPr>
              <w:t>Комплекс процессных мероприятий «</w:t>
            </w:r>
            <w:r w:rsidRPr="00D7102C">
              <w:rPr>
                <w:rFonts w:ascii="Times New Roman" w:hAnsi="Times New Roman" w:cs="Times New Roman"/>
                <w:color w:val="000000"/>
              </w:rPr>
              <w:t>Сокращение уровня потребления психоактивных веществ».</w:t>
            </w: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2024</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2025</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2026</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3.</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3 Подпрограммы </w:t>
            </w:r>
            <w:r w:rsidRPr="00D7102C">
              <w:rPr>
                <w:sz w:val="20"/>
                <w:szCs w:val="20"/>
              </w:rPr>
              <w:t xml:space="preserve">(направления) </w:t>
            </w:r>
            <w:r w:rsidRPr="00D7102C">
              <w:rPr>
                <w:color w:val="000000"/>
                <w:sz w:val="20"/>
                <w:szCs w:val="2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3.1.</w:t>
            </w:r>
          </w:p>
        </w:tc>
        <w:tc>
          <w:tcPr>
            <w:tcW w:w="5387"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color w:val="000000"/>
                <w:lang w:eastAsia="en-US"/>
              </w:rPr>
              <w:t>Комплекс процессных мероприятий «</w:t>
            </w:r>
            <w:r w:rsidRPr="00D7102C">
              <w:rPr>
                <w:rFonts w:ascii="Times New Roman" w:hAnsi="Times New Roman" w:cs="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2024</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2025</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2026</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restart"/>
            <w:vAlign w:val="center"/>
          </w:tcPr>
          <w:p w:rsidR="00D800C6" w:rsidRPr="00D7102C" w:rsidRDefault="00D800C6" w:rsidP="00D800C6">
            <w:pPr>
              <w:pStyle w:val="TableParagraph"/>
              <w:rPr>
                <w:sz w:val="20"/>
                <w:szCs w:val="20"/>
              </w:rPr>
            </w:pPr>
            <w:r w:rsidRPr="00D7102C">
              <w:rPr>
                <w:color w:val="000000"/>
                <w:sz w:val="20"/>
                <w:szCs w:val="20"/>
                <w:lang w:val="en-US"/>
              </w:rPr>
              <w:t xml:space="preserve">Итого по подпрограмме </w:t>
            </w:r>
            <w:r w:rsidRPr="00D7102C">
              <w:rPr>
                <w:sz w:val="20"/>
                <w:szCs w:val="20"/>
              </w:rPr>
              <w:t xml:space="preserve">(направлению) </w:t>
            </w:r>
            <w:r w:rsidRPr="00D7102C">
              <w:rPr>
                <w:color w:val="000000"/>
                <w:sz w:val="20"/>
                <w:szCs w:val="20"/>
                <w:lang w:val="en-US"/>
              </w:rPr>
              <w:t>2</w:t>
            </w: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1 040,0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1 040,0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2024</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2025</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2026</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320,0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2027</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ConsPlusNormal"/>
              <w:rPr>
                <w:rFonts w:ascii="Times New Roman" w:hAnsi="Times New Roman" w:cs="Times New Roman"/>
                <w:color w:val="000000"/>
                <w:lang w:val="en-US" w:eastAsia="en-US"/>
              </w:rPr>
            </w:pPr>
            <w:r w:rsidRPr="00D7102C">
              <w:rPr>
                <w:rFonts w:ascii="Times New Roman" w:hAnsi="Times New Roman" w:cs="Times New Roman"/>
                <w:color w:val="000000"/>
                <w:lang w:val="en-US" w:eastAsia="en-US"/>
              </w:rPr>
              <w:t>прогнозный период 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373"/>
        </w:trPr>
        <w:tc>
          <w:tcPr>
            <w:tcW w:w="15711" w:type="dxa"/>
            <w:gridSpan w:val="6"/>
            <w:vAlign w:val="center"/>
          </w:tcPr>
          <w:p w:rsidR="00D800C6" w:rsidRPr="00D7102C" w:rsidRDefault="00D800C6" w:rsidP="00D800C6">
            <w:pPr>
              <w:pStyle w:val="TableParagraph"/>
              <w:rPr>
                <w:sz w:val="20"/>
                <w:szCs w:val="20"/>
              </w:rPr>
            </w:pPr>
            <w:r w:rsidRPr="00D7102C">
              <w:rPr>
                <w:sz w:val="20"/>
                <w:szCs w:val="20"/>
              </w:rPr>
              <w:t>Подпрограмма (направление) 3 «</w:t>
            </w:r>
            <w:r w:rsidRPr="00D7102C">
              <w:rPr>
                <w:color w:val="000000" w:themeColor="text1"/>
                <w:sz w:val="20"/>
                <w:szCs w:val="20"/>
              </w:rPr>
              <w:t>Повышение безопасности дорожного движения на территории Молчановского района».</w:t>
            </w:r>
          </w:p>
        </w:tc>
      </w:tr>
      <w:tr w:rsidR="00D800C6" w:rsidRPr="00D7102C" w:rsidTr="00D800C6">
        <w:trPr>
          <w:gridAfter w:val="2"/>
          <w:wAfter w:w="24" w:type="dxa"/>
          <w:trHeight w:val="373"/>
        </w:trPr>
        <w:tc>
          <w:tcPr>
            <w:tcW w:w="709" w:type="dxa"/>
            <w:vAlign w:val="center"/>
          </w:tcPr>
          <w:p w:rsidR="00D800C6" w:rsidRPr="00D7102C" w:rsidRDefault="00D800C6" w:rsidP="00D800C6">
            <w:pPr>
              <w:pStyle w:val="TableParagraph"/>
              <w:jc w:val="center"/>
              <w:rPr>
                <w:sz w:val="20"/>
                <w:szCs w:val="20"/>
              </w:rPr>
            </w:pPr>
            <w:r w:rsidRPr="00D7102C">
              <w:rPr>
                <w:sz w:val="20"/>
                <w:szCs w:val="20"/>
              </w:rPr>
              <w:t>1.</w:t>
            </w:r>
          </w:p>
        </w:tc>
        <w:tc>
          <w:tcPr>
            <w:tcW w:w="15002" w:type="dxa"/>
            <w:gridSpan w:val="5"/>
            <w:vAlign w:val="center"/>
          </w:tcPr>
          <w:p w:rsidR="00D800C6" w:rsidRPr="00D7102C" w:rsidRDefault="00D800C6" w:rsidP="00D800C6">
            <w:pPr>
              <w:pStyle w:val="TableParagraph"/>
              <w:rPr>
                <w:sz w:val="20"/>
                <w:szCs w:val="20"/>
              </w:rPr>
            </w:pPr>
            <w:r w:rsidRPr="00D7102C">
              <w:rPr>
                <w:sz w:val="20"/>
                <w:szCs w:val="20"/>
              </w:rPr>
              <w:t>Задача 1 Подпрограммы (направления) 3. Повышение безопасности дорожного движения.</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1.1.</w:t>
            </w:r>
          </w:p>
        </w:tc>
        <w:tc>
          <w:tcPr>
            <w:tcW w:w="5387"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lang w:eastAsia="en-US"/>
              </w:rPr>
              <w:t>Комплекс процессных мероприятий «</w:t>
            </w:r>
            <w:r w:rsidRPr="00D7102C">
              <w:rPr>
                <w:rFonts w:ascii="Times New Roman" w:hAnsi="Times New Roman" w:cs="Times New Roman"/>
                <w:color w:val="000000"/>
              </w:rPr>
              <w:t>Предупреждение дорожно-транспортных происшествий и снижение тяжести их последствий».</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3"/>
                <w:sz w:val="20"/>
                <w:szCs w:val="20"/>
                <w:lang w:val="en-US"/>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259"/>
        </w:trPr>
        <w:tc>
          <w:tcPr>
            <w:tcW w:w="709" w:type="dxa"/>
            <w:vAlign w:val="center"/>
          </w:tcPr>
          <w:p w:rsidR="00D800C6" w:rsidRPr="00D7102C" w:rsidRDefault="00D800C6" w:rsidP="00D800C6">
            <w:pPr>
              <w:pStyle w:val="TableParagraph"/>
              <w:jc w:val="center"/>
              <w:rPr>
                <w:sz w:val="20"/>
                <w:szCs w:val="20"/>
              </w:rPr>
            </w:pPr>
            <w:r w:rsidRPr="00D7102C">
              <w:rPr>
                <w:sz w:val="20"/>
                <w:szCs w:val="20"/>
              </w:rPr>
              <w:t>2.</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2 Подпрограммы </w:t>
            </w:r>
            <w:r w:rsidRPr="00D7102C">
              <w:rPr>
                <w:sz w:val="20"/>
                <w:szCs w:val="20"/>
              </w:rPr>
              <w:t xml:space="preserve">(направления) </w:t>
            </w:r>
            <w:r w:rsidRPr="00D7102C">
              <w:rPr>
                <w:color w:val="000000"/>
                <w:sz w:val="20"/>
                <w:szCs w:val="20"/>
              </w:rPr>
              <w:t>3. Формирование законопослушного поведения участников дорожного движения.</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2.1.</w:t>
            </w:r>
          </w:p>
        </w:tc>
        <w:tc>
          <w:tcPr>
            <w:tcW w:w="5387" w:type="dxa"/>
            <w:vMerge w:val="restart"/>
            <w:vAlign w:val="center"/>
          </w:tcPr>
          <w:p w:rsidR="00D800C6" w:rsidRPr="00D7102C" w:rsidRDefault="00D800C6" w:rsidP="00D800C6">
            <w:pPr>
              <w:pStyle w:val="TableParagraph"/>
              <w:rPr>
                <w:sz w:val="20"/>
                <w:szCs w:val="20"/>
              </w:rPr>
            </w:pPr>
            <w:r w:rsidRPr="00D7102C">
              <w:rPr>
                <w:color w:val="000000"/>
                <w:sz w:val="20"/>
                <w:szCs w:val="20"/>
              </w:rPr>
              <w:t>Комплекс процессных мероприятий «Предупреждение опасного поведения участников дорожного движения».</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3"/>
                <w:sz w:val="20"/>
                <w:szCs w:val="20"/>
                <w:lang w:val="en-US"/>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jc w:val="center"/>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3.</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3 Подпрограммы </w:t>
            </w:r>
            <w:r w:rsidRPr="00D7102C">
              <w:rPr>
                <w:sz w:val="20"/>
                <w:szCs w:val="20"/>
              </w:rPr>
              <w:t xml:space="preserve">(направления) </w:t>
            </w:r>
            <w:r w:rsidRPr="00D7102C">
              <w:rPr>
                <w:color w:val="000000"/>
                <w:sz w:val="20"/>
                <w:szCs w:val="20"/>
              </w:rPr>
              <w:t>3. Формирование у детей и подростков навыков безопасного поведения на дорогах.</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3.1.</w:t>
            </w:r>
          </w:p>
        </w:tc>
        <w:tc>
          <w:tcPr>
            <w:tcW w:w="5387" w:type="dxa"/>
            <w:vMerge w:val="restart"/>
            <w:vAlign w:val="center"/>
          </w:tcPr>
          <w:p w:rsidR="00D800C6" w:rsidRPr="00D7102C" w:rsidRDefault="00D800C6" w:rsidP="00D800C6">
            <w:pPr>
              <w:pStyle w:val="TableParagraph"/>
              <w:rPr>
                <w:sz w:val="20"/>
                <w:szCs w:val="20"/>
              </w:rPr>
            </w:pPr>
            <w:r w:rsidRPr="00D7102C">
              <w:rPr>
                <w:color w:val="000000"/>
                <w:sz w:val="20"/>
                <w:szCs w:val="20"/>
              </w:rPr>
              <w:t>Комплекс процессных мероприятий «Обеспечение безопасного участия детей в дорожном движении».</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w:t>
            </w:r>
            <w:r w:rsidRPr="00D7102C">
              <w:rPr>
                <w:spacing w:val="-3"/>
                <w:sz w:val="20"/>
                <w:szCs w:val="20"/>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rPr>
            </w:pPr>
          </w:p>
        </w:tc>
        <w:tc>
          <w:tcPr>
            <w:tcW w:w="5387" w:type="dxa"/>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4.</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4 Подпрограммы </w:t>
            </w:r>
            <w:r w:rsidRPr="00D7102C">
              <w:rPr>
                <w:sz w:val="20"/>
                <w:szCs w:val="20"/>
              </w:rPr>
              <w:t xml:space="preserve">(направления) </w:t>
            </w:r>
            <w:r w:rsidRPr="00D7102C">
              <w:rPr>
                <w:color w:val="000000"/>
                <w:sz w:val="20"/>
                <w:szCs w:val="20"/>
              </w:rPr>
              <w:t>3. Совершенствование условий дорожного движения для транспорта и пешеходов.</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4.1.</w:t>
            </w:r>
          </w:p>
        </w:tc>
        <w:tc>
          <w:tcPr>
            <w:tcW w:w="5387" w:type="dxa"/>
            <w:vMerge w:val="restart"/>
            <w:vAlign w:val="center"/>
          </w:tcPr>
          <w:p w:rsidR="00D800C6" w:rsidRPr="00D7102C" w:rsidRDefault="00D800C6" w:rsidP="00D800C6">
            <w:pPr>
              <w:pStyle w:val="TableParagraph"/>
              <w:rPr>
                <w:sz w:val="20"/>
                <w:szCs w:val="20"/>
              </w:rPr>
            </w:pPr>
            <w:r w:rsidRPr="00D7102C">
              <w:rPr>
                <w:color w:val="000000"/>
                <w:sz w:val="20"/>
                <w:szCs w:val="20"/>
              </w:rPr>
              <w:t>Комплекс процессных мероприятий «Улучшение условий для безопасного движения транспорта и пешеходов».</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w:t>
            </w:r>
            <w:r w:rsidRPr="00D7102C">
              <w:rPr>
                <w:spacing w:val="-3"/>
                <w:sz w:val="20"/>
                <w:szCs w:val="20"/>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70"/>
        </w:trPr>
        <w:tc>
          <w:tcPr>
            <w:tcW w:w="709" w:type="dxa"/>
            <w:vAlign w:val="center"/>
          </w:tcPr>
          <w:p w:rsidR="00D800C6" w:rsidRPr="00D7102C" w:rsidRDefault="00D800C6" w:rsidP="00D800C6">
            <w:pPr>
              <w:pStyle w:val="TableParagraph"/>
              <w:jc w:val="center"/>
              <w:rPr>
                <w:sz w:val="20"/>
                <w:szCs w:val="20"/>
              </w:rPr>
            </w:pPr>
            <w:r w:rsidRPr="00D7102C">
              <w:rPr>
                <w:sz w:val="20"/>
                <w:szCs w:val="20"/>
              </w:rPr>
              <w:t>5.</w:t>
            </w:r>
          </w:p>
        </w:tc>
        <w:tc>
          <w:tcPr>
            <w:tcW w:w="15002" w:type="dxa"/>
            <w:gridSpan w:val="5"/>
            <w:vAlign w:val="center"/>
          </w:tcPr>
          <w:p w:rsidR="00D800C6" w:rsidRPr="00D7102C" w:rsidRDefault="00D800C6" w:rsidP="00D800C6">
            <w:pPr>
              <w:pStyle w:val="TableParagraph"/>
              <w:rPr>
                <w:sz w:val="20"/>
                <w:szCs w:val="20"/>
              </w:rPr>
            </w:pPr>
            <w:r w:rsidRPr="00D7102C">
              <w:rPr>
                <w:color w:val="000000"/>
                <w:sz w:val="20"/>
                <w:szCs w:val="20"/>
              </w:rPr>
              <w:t xml:space="preserve">Задача 5 Подпрограммы </w:t>
            </w:r>
            <w:r w:rsidRPr="00D7102C">
              <w:rPr>
                <w:sz w:val="20"/>
                <w:szCs w:val="20"/>
              </w:rPr>
              <w:t xml:space="preserve">(направления) </w:t>
            </w:r>
            <w:r w:rsidRPr="00D7102C">
              <w:rPr>
                <w:color w:val="000000"/>
                <w:sz w:val="20"/>
                <w:szCs w:val="20"/>
              </w:rPr>
              <w:t>3. Совершенствование контроля и надзора за соблюдением установленных нормативов.</w:t>
            </w:r>
          </w:p>
        </w:tc>
      </w:tr>
      <w:tr w:rsidR="00D800C6" w:rsidRPr="00D7102C" w:rsidTr="00D800C6">
        <w:trPr>
          <w:gridAfter w:val="2"/>
          <w:wAfter w:w="24" w:type="dxa"/>
          <w:trHeight w:val="113"/>
        </w:trPr>
        <w:tc>
          <w:tcPr>
            <w:tcW w:w="709" w:type="dxa"/>
            <w:vMerge w:val="restart"/>
            <w:vAlign w:val="center"/>
          </w:tcPr>
          <w:p w:rsidR="00D800C6" w:rsidRPr="00D7102C" w:rsidRDefault="00D800C6" w:rsidP="00D800C6">
            <w:pPr>
              <w:pStyle w:val="TableParagraph"/>
              <w:jc w:val="center"/>
              <w:rPr>
                <w:sz w:val="20"/>
                <w:szCs w:val="20"/>
              </w:rPr>
            </w:pPr>
            <w:r w:rsidRPr="00D7102C">
              <w:rPr>
                <w:sz w:val="20"/>
                <w:szCs w:val="20"/>
              </w:rPr>
              <w:t>5.1.</w:t>
            </w:r>
          </w:p>
        </w:tc>
        <w:tc>
          <w:tcPr>
            <w:tcW w:w="5387" w:type="dxa"/>
            <w:vMerge w:val="restart"/>
            <w:vAlign w:val="center"/>
          </w:tcPr>
          <w:p w:rsidR="00D800C6" w:rsidRPr="00D7102C" w:rsidRDefault="00D800C6" w:rsidP="00D800C6">
            <w:pPr>
              <w:pStyle w:val="ConsPlusNormal"/>
              <w:rPr>
                <w:rFonts w:ascii="Times New Roman" w:hAnsi="Times New Roman" w:cs="Times New Roman"/>
                <w:color w:val="000000"/>
                <w:lang w:eastAsia="en-US"/>
              </w:rPr>
            </w:pPr>
            <w:r w:rsidRPr="00D7102C">
              <w:rPr>
                <w:rFonts w:ascii="Times New Roman" w:hAnsi="Times New Roman" w:cs="Times New Roman"/>
                <w:color w:val="000000"/>
                <w:lang w:eastAsia="en-US"/>
              </w:rPr>
              <w:t>Комплекс процессных мероприятий «Соблюдение условий для безопасного движения транспорта и пешеходов».</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прогнозный</w:t>
            </w:r>
            <w:r w:rsidRPr="00D7102C">
              <w:rPr>
                <w:spacing w:val="-3"/>
                <w:sz w:val="20"/>
                <w:szCs w:val="20"/>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709" w:type="dxa"/>
            <w:vMerge/>
            <w:vAlign w:val="center"/>
          </w:tcPr>
          <w:p w:rsidR="00D800C6" w:rsidRPr="00D7102C" w:rsidRDefault="00D800C6" w:rsidP="00D800C6">
            <w:pPr>
              <w:pStyle w:val="TableParagraph"/>
              <w:rPr>
                <w:sz w:val="20"/>
                <w:szCs w:val="20"/>
                <w:lang w:val="en-US"/>
              </w:rPr>
            </w:pPr>
          </w:p>
        </w:tc>
        <w:tc>
          <w:tcPr>
            <w:tcW w:w="5387" w:type="dxa"/>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restart"/>
            <w:vAlign w:val="center"/>
          </w:tcPr>
          <w:p w:rsidR="00D800C6" w:rsidRPr="00D7102C" w:rsidRDefault="00D800C6" w:rsidP="00D800C6">
            <w:pPr>
              <w:pStyle w:val="TableParagraph"/>
              <w:rPr>
                <w:sz w:val="20"/>
                <w:szCs w:val="20"/>
              </w:rPr>
            </w:pPr>
            <w:r w:rsidRPr="00D7102C">
              <w:rPr>
                <w:sz w:val="20"/>
                <w:szCs w:val="20"/>
              </w:rPr>
              <w:t xml:space="preserve">Итого по Подпрограмме (направлению) 3 </w:t>
            </w:r>
          </w:p>
        </w:tc>
        <w:tc>
          <w:tcPr>
            <w:tcW w:w="2835" w:type="dxa"/>
            <w:vAlign w:val="center"/>
          </w:tcPr>
          <w:p w:rsidR="00D800C6" w:rsidRPr="00D7102C" w:rsidRDefault="00D800C6" w:rsidP="00D800C6">
            <w:pPr>
              <w:pStyle w:val="TableParagraph"/>
              <w:ind w:left="109"/>
              <w:rPr>
                <w:sz w:val="20"/>
                <w:szCs w:val="20"/>
              </w:rPr>
            </w:pPr>
            <w:r w:rsidRPr="00D7102C">
              <w:rPr>
                <w:sz w:val="20"/>
                <w:szCs w:val="20"/>
              </w:rPr>
              <w:t>всего</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2024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2025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2026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75,0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ight="204"/>
              <w:rPr>
                <w:sz w:val="20"/>
                <w:szCs w:val="20"/>
              </w:rPr>
            </w:pPr>
            <w:r w:rsidRPr="00D7102C">
              <w:rPr>
                <w:sz w:val="20"/>
                <w:szCs w:val="20"/>
              </w:rPr>
              <w:t>2027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rPr>
              <w:t>прог</w:t>
            </w:r>
            <w:r w:rsidRPr="00D7102C">
              <w:rPr>
                <w:sz w:val="20"/>
                <w:szCs w:val="20"/>
                <w:lang w:val="en-US"/>
              </w:rPr>
              <w:t>нозный</w:t>
            </w:r>
            <w:r w:rsidRPr="00D7102C">
              <w:rPr>
                <w:spacing w:val="-3"/>
                <w:sz w:val="20"/>
                <w:szCs w:val="20"/>
                <w:lang w:val="en-US"/>
              </w:rPr>
              <w:t xml:space="preserve"> </w:t>
            </w:r>
            <w:r w:rsidRPr="00D7102C">
              <w:rPr>
                <w:sz w:val="20"/>
                <w:szCs w:val="20"/>
                <w:lang w:val="en-US"/>
              </w:rPr>
              <w:t>период</w:t>
            </w:r>
            <w:r w:rsidRPr="00D7102C">
              <w:rPr>
                <w:spacing w:val="-3"/>
                <w:sz w:val="20"/>
                <w:szCs w:val="20"/>
                <w:lang w:val="en-US"/>
              </w:rPr>
              <w:t xml:space="preserve"> </w:t>
            </w:r>
            <w:r w:rsidRPr="00D7102C">
              <w:rPr>
                <w:sz w:val="20"/>
                <w:szCs w:val="20"/>
              </w:rPr>
              <w:t>2028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ind w:left="109"/>
              <w:rPr>
                <w:sz w:val="20"/>
                <w:szCs w:val="20"/>
              </w:rPr>
            </w:pPr>
            <w:r w:rsidRPr="00D7102C">
              <w:rPr>
                <w:sz w:val="20"/>
                <w:szCs w:val="20"/>
                <w:lang w:val="en-US"/>
              </w:rPr>
              <w:t>прогнозный</w:t>
            </w:r>
            <w:r w:rsidRPr="00D7102C">
              <w:rPr>
                <w:spacing w:val="-4"/>
                <w:sz w:val="20"/>
                <w:szCs w:val="20"/>
                <w:lang w:val="en-US"/>
              </w:rPr>
              <w:t xml:space="preserve"> </w:t>
            </w:r>
            <w:r w:rsidRPr="00D7102C">
              <w:rPr>
                <w:sz w:val="20"/>
                <w:szCs w:val="20"/>
                <w:lang w:val="en-US"/>
              </w:rPr>
              <w:t>период</w:t>
            </w:r>
            <w:r w:rsidRPr="00D7102C">
              <w:rPr>
                <w:spacing w:val="-4"/>
                <w:sz w:val="20"/>
                <w:szCs w:val="20"/>
                <w:lang w:val="en-US"/>
              </w:rPr>
              <w:t xml:space="preserve"> </w:t>
            </w:r>
            <w:r w:rsidRPr="00D7102C">
              <w:rPr>
                <w:sz w:val="20"/>
                <w:szCs w:val="20"/>
              </w:rPr>
              <w:t>2029 год</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68"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2244"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gridAfter w:val="2"/>
          <w:wAfter w:w="24" w:type="dxa"/>
          <w:trHeight w:val="113"/>
        </w:trPr>
        <w:tc>
          <w:tcPr>
            <w:tcW w:w="6096" w:type="dxa"/>
            <w:gridSpan w:val="2"/>
            <w:vMerge w:val="restart"/>
            <w:vAlign w:val="center"/>
          </w:tcPr>
          <w:p w:rsidR="00D800C6" w:rsidRPr="00D7102C" w:rsidRDefault="00D800C6" w:rsidP="00D800C6">
            <w:pPr>
              <w:pStyle w:val="TableParagraph"/>
              <w:rPr>
                <w:sz w:val="20"/>
                <w:szCs w:val="20"/>
                <w:lang w:val="en-US"/>
              </w:rPr>
            </w:pPr>
            <w:r w:rsidRPr="00D7102C">
              <w:rPr>
                <w:sz w:val="20"/>
                <w:szCs w:val="20"/>
              </w:rPr>
              <w:t>Итого по муниципальной программе</w:t>
            </w:r>
          </w:p>
        </w:tc>
        <w:tc>
          <w:tcPr>
            <w:tcW w:w="2835" w:type="dxa"/>
            <w:vAlign w:val="center"/>
          </w:tcPr>
          <w:p w:rsidR="00D800C6" w:rsidRPr="00D7102C" w:rsidRDefault="00D800C6" w:rsidP="00D800C6">
            <w:pPr>
              <w:rPr>
                <w:color w:val="000000"/>
                <w:sz w:val="20"/>
                <w:szCs w:val="20"/>
              </w:rPr>
            </w:pPr>
            <w:r w:rsidRPr="00D7102C">
              <w:rPr>
                <w:color w:val="000000"/>
                <w:sz w:val="20"/>
                <w:szCs w:val="20"/>
              </w:rPr>
              <w:t>всего</w:t>
            </w:r>
          </w:p>
        </w:tc>
        <w:tc>
          <w:tcPr>
            <w:tcW w:w="2268" w:type="dxa"/>
            <w:vAlign w:val="center"/>
          </w:tcPr>
          <w:p w:rsidR="00D800C6" w:rsidRPr="00D7102C" w:rsidRDefault="00D800C6" w:rsidP="00D800C6">
            <w:pPr>
              <w:jc w:val="center"/>
              <w:rPr>
                <w:bCs/>
                <w:color w:val="000000"/>
                <w:sz w:val="20"/>
                <w:szCs w:val="20"/>
              </w:rPr>
            </w:pPr>
            <w:r w:rsidRPr="00D7102C">
              <w:rPr>
                <w:bCs/>
                <w:color w:val="000000"/>
                <w:sz w:val="20"/>
                <w:szCs w:val="20"/>
              </w:rPr>
              <w:t>10 318,1</w:t>
            </w:r>
          </w:p>
        </w:tc>
        <w:tc>
          <w:tcPr>
            <w:tcW w:w="2268" w:type="dxa"/>
            <w:vAlign w:val="center"/>
          </w:tcPr>
          <w:p w:rsidR="00D800C6" w:rsidRPr="00D7102C" w:rsidRDefault="00D800C6" w:rsidP="00D800C6">
            <w:pPr>
              <w:jc w:val="center"/>
              <w:rPr>
                <w:bCs/>
                <w:color w:val="000000"/>
                <w:sz w:val="20"/>
                <w:szCs w:val="20"/>
              </w:rPr>
            </w:pPr>
            <w:r w:rsidRPr="00D7102C">
              <w:rPr>
                <w:bCs/>
                <w:color w:val="000000"/>
                <w:sz w:val="20"/>
                <w:szCs w:val="20"/>
              </w:rPr>
              <w:t>10 318,1</w:t>
            </w:r>
          </w:p>
        </w:tc>
        <w:tc>
          <w:tcPr>
            <w:tcW w:w="2244" w:type="dxa"/>
            <w:vAlign w:val="center"/>
          </w:tcPr>
          <w:p w:rsidR="00D800C6" w:rsidRPr="00D7102C" w:rsidRDefault="00D800C6" w:rsidP="00D800C6">
            <w:pPr>
              <w:jc w:val="center"/>
              <w:rPr>
                <w:bCs/>
                <w:color w:val="000000"/>
                <w:sz w:val="20"/>
                <w:szCs w:val="20"/>
              </w:rPr>
            </w:pPr>
            <w:r w:rsidRPr="00D7102C">
              <w:rPr>
                <w:bCs/>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rPr>
                <w:color w:val="000000"/>
                <w:sz w:val="20"/>
                <w:szCs w:val="20"/>
              </w:rPr>
            </w:pPr>
            <w:r w:rsidRPr="00D7102C">
              <w:rPr>
                <w:color w:val="000000"/>
                <w:sz w:val="20"/>
                <w:szCs w:val="20"/>
              </w:rPr>
              <w:t>2024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5 766,5</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5 766,5</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rPr>
                <w:color w:val="000000"/>
                <w:sz w:val="20"/>
                <w:szCs w:val="20"/>
              </w:rPr>
            </w:pPr>
            <w:r w:rsidRPr="00D7102C">
              <w:rPr>
                <w:color w:val="000000"/>
                <w:sz w:val="20"/>
                <w:szCs w:val="20"/>
              </w:rPr>
              <w:t>2025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2 348,7</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2 348,7</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rPr>
                <w:sz w:val="20"/>
                <w:szCs w:val="20"/>
              </w:rPr>
            </w:pPr>
            <w:r w:rsidRPr="00D7102C">
              <w:rPr>
                <w:sz w:val="20"/>
                <w:szCs w:val="20"/>
              </w:rPr>
              <w:t>2026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2 202,9</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2 202,9</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rPr>
                <w:sz w:val="20"/>
                <w:szCs w:val="20"/>
              </w:rPr>
            </w:pPr>
            <w:r w:rsidRPr="00D7102C">
              <w:rPr>
                <w:sz w:val="20"/>
                <w:szCs w:val="20"/>
              </w:rPr>
              <w:t>2027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rPr>
                <w:sz w:val="20"/>
                <w:szCs w:val="20"/>
              </w:rPr>
            </w:pPr>
            <w:r w:rsidRPr="00D7102C">
              <w:rPr>
                <w:sz w:val="20"/>
                <w:szCs w:val="20"/>
              </w:rPr>
              <w:t>прогнозный</w:t>
            </w:r>
            <w:r w:rsidRPr="00D7102C">
              <w:rPr>
                <w:spacing w:val="-3"/>
                <w:sz w:val="20"/>
                <w:szCs w:val="20"/>
              </w:rPr>
              <w:t xml:space="preserve"> </w:t>
            </w:r>
            <w:r w:rsidRPr="00D7102C">
              <w:rPr>
                <w:sz w:val="20"/>
                <w:szCs w:val="20"/>
              </w:rPr>
              <w:t>период</w:t>
            </w:r>
            <w:r w:rsidRPr="00D7102C">
              <w:rPr>
                <w:spacing w:val="-3"/>
                <w:sz w:val="20"/>
                <w:szCs w:val="20"/>
              </w:rPr>
              <w:t xml:space="preserve"> </w:t>
            </w:r>
            <w:r w:rsidRPr="00D7102C">
              <w:rPr>
                <w:sz w:val="20"/>
                <w:szCs w:val="20"/>
              </w:rPr>
              <w:t>2028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gridAfter w:val="2"/>
          <w:wAfter w:w="24" w:type="dxa"/>
          <w:trHeight w:val="113"/>
        </w:trPr>
        <w:tc>
          <w:tcPr>
            <w:tcW w:w="6096" w:type="dxa"/>
            <w:gridSpan w:val="2"/>
            <w:vMerge/>
            <w:vAlign w:val="center"/>
          </w:tcPr>
          <w:p w:rsidR="00D800C6" w:rsidRPr="00D7102C" w:rsidRDefault="00D800C6" w:rsidP="00D800C6">
            <w:pPr>
              <w:pStyle w:val="TableParagraph"/>
              <w:rPr>
                <w:sz w:val="20"/>
                <w:szCs w:val="20"/>
                <w:lang w:val="en-US"/>
              </w:rPr>
            </w:pPr>
          </w:p>
        </w:tc>
        <w:tc>
          <w:tcPr>
            <w:tcW w:w="2835" w:type="dxa"/>
            <w:vAlign w:val="center"/>
          </w:tcPr>
          <w:p w:rsidR="00D800C6" w:rsidRPr="00D7102C" w:rsidRDefault="00D800C6" w:rsidP="00D800C6">
            <w:pPr>
              <w:pStyle w:val="TableParagraph"/>
              <w:rPr>
                <w:sz w:val="20"/>
                <w:szCs w:val="20"/>
              </w:rPr>
            </w:pPr>
            <w:r w:rsidRPr="00D7102C">
              <w:rPr>
                <w:sz w:val="20"/>
                <w:szCs w:val="20"/>
              </w:rPr>
              <w:t>прогнозный</w:t>
            </w:r>
            <w:r w:rsidRPr="00D7102C">
              <w:rPr>
                <w:spacing w:val="-4"/>
                <w:sz w:val="20"/>
                <w:szCs w:val="20"/>
              </w:rPr>
              <w:t xml:space="preserve"> </w:t>
            </w:r>
            <w:r w:rsidRPr="00D7102C">
              <w:rPr>
                <w:sz w:val="20"/>
                <w:szCs w:val="20"/>
              </w:rPr>
              <w:t>период</w:t>
            </w:r>
            <w:r w:rsidRPr="00D7102C">
              <w:rPr>
                <w:spacing w:val="-4"/>
                <w:sz w:val="20"/>
                <w:szCs w:val="20"/>
              </w:rPr>
              <w:t xml:space="preserve"> </w:t>
            </w:r>
            <w:r w:rsidRPr="00D7102C">
              <w:rPr>
                <w:sz w:val="20"/>
                <w:szCs w:val="20"/>
              </w:rPr>
              <w:t>2029 год</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44" w:type="dxa"/>
            <w:vAlign w:val="center"/>
          </w:tcPr>
          <w:p w:rsidR="00D800C6" w:rsidRPr="00D7102C" w:rsidRDefault="00D800C6" w:rsidP="00D800C6">
            <w:pPr>
              <w:jc w:val="center"/>
              <w:rPr>
                <w:color w:val="000000"/>
                <w:sz w:val="20"/>
                <w:szCs w:val="20"/>
              </w:rPr>
            </w:pPr>
            <w:r w:rsidRPr="00D7102C">
              <w:rPr>
                <w:color w:val="000000"/>
                <w:sz w:val="20"/>
                <w:szCs w:val="20"/>
              </w:rPr>
              <w:t>0,0</w:t>
            </w:r>
          </w:p>
        </w:tc>
      </w:tr>
      <w:bookmarkEnd w:id="10"/>
    </w:tbl>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sectPr w:rsidR="00D800C6" w:rsidRPr="00D7102C" w:rsidSect="00D800C6">
          <w:pgSz w:w="16840" w:h="11910" w:orient="landscape"/>
          <w:pgMar w:top="1134" w:right="567" w:bottom="1134" w:left="1134" w:header="567" w:footer="0" w:gutter="0"/>
          <w:cols w:space="720"/>
          <w:docGrid w:linePitch="299"/>
        </w:sectPr>
      </w:pPr>
    </w:p>
    <w:p w:rsidR="00D800C6" w:rsidRPr="00D7102C" w:rsidRDefault="00D800C6" w:rsidP="00D800C6">
      <w:pPr>
        <w:widowControl w:val="0"/>
        <w:autoSpaceDE w:val="0"/>
        <w:autoSpaceDN w:val="0"/>
        <w:ind w:left="12049"/>
        <w:jc w:val="both"/>
        <w:rPr>
          <w:rFonts w:eastAsia="Calibri"/>
          <w:sz w:val="20"/>
          <w:szCs w:val="20"/>
        </w:rPr>
      </w:pPr>
    </w:p>
    <w:p w:rsidR="00D800C6" w:rsidRPr="00D7102C" w:rsidRDefault="00D800C6" w:rsidP="006474E2">
      <w:pPr>
        <w:pStyle w:val="ab"/>
        <w:numPr>
          <w:ilvl w:val="0"/>
          <w:numId w:val="8"/>
        </w:numPr>
        <w:suppressAutoHyphens/>
        <w:ind w:left="0" w:firstLine="0"/>
        <w:jc w:val="center"/>
        <w:rPr>
          <w:sz w:val="20"/>
          <w:szCs w:val="20"/>
        </w:rPr>
      </w:pPr>
      <w:r w:rsidRPr="00D7102C">
        <w:rPr>
          <w:sz w:val="20"/>
          <w:szCs w:val="20"/>
        </w:rPr>
        <w:t>Управление и контроль за реализацией муниципальной программы, в том числе анализ рисков реализации муниципальной программы</w:t>
      </w:r>
    </w:p>
    <w:p w:rsidR="00D800C6" w:rsidRPr="00D7102C" w:rsidRDefault="00D800C6" w:rsidP="00D800C6">
      <w:pPr>
        <w:pStyle w:val="ab"/>
        <w:rPr>
          <w:sz w:val="20"/>
          <w:szCs w:val="20"/>
        </w:rPr>
      </w:pPr>
    </w:p>
    <w:p w:rsidR="00D800C6" w:rsidRPr="00D7102C" w:rsidRDefault="00D800C6" w:rsidP="00D800C6">
      <w:pPr>
        <w:ind w:firstLine="709"/>
        <w:jc w:val="both"/>
        <w:rPr>
          <w:sz w:val="20"/>
          <w:szCs w:val="20"/>
        </w:rPr>
      </w:pPr>
      <w:r w:rsidRPr="00D7102C">
        <w:rPr>
          <w:sz w:val="20"/>
          <w:szCs w:val="20"/>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D800C6" w:rsidRPr="00D7102C" w:rsidRDefault="00D800C6" w:rsidP="00D800C6">
      <w:pPr>
        <w:ind w:firstLine="709"/>
        <w:jc w:val="both"/>
        <w:rPr>
          <w:sz w:val="20"/>
          <w:szCs w:val="20"/>
        </w:rPr>
      </w:pPr>
      <w:r w:rsidRPr="00D7102C">
        <w:rPr>
          <w:sz w:val="20"/>
          <w:szCs w:val="20"/>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D800C6" w:rsidRPr="00D7102C" w:rsidRDefault="00D800C6" w:rsidP="00D800C6">
      <w:pPr>
        <w:ind w:firstLine="709"/>
        <w:jc w:val="both"/>
        <w:rPr>
          <w:sz w:val="20"/>
          <w:szCs w:val="20"/>
        </w:rPr>
      </w:pPr>
      <w:r w:rsidRPr="00D7102C">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D800C6" w:rsidRPr="00D7102C" w:rsidRDefault="00D800C6" w:rsidP="00D800C6">
      <w:pPr>
        <w:ind w:firstLine="709"/>
        <w:jc w:val="both"/>
        <w:rPr>
          <w:sz w:val="20"/>
          <w:szCs w:val="20"/>
        </w:rPr>
      </w:pPr>
      <w:r w:rsidRPr="00D7102C">
        <w:rPr>
          <w:sz w:val="20"/>
          <w:szCs w:val="20"/>
        </w:rPr>
        <w:t>Взаимодействие между соисполнителями муниципальной программы осуществляет Управляющий делами Администрации Молчановского района.</w:t>
      </w:r>
    </w:p>
    <w:p w:rsidR="00D800C6" w:rsidRPr="00D7102C" w:rsidRDefault="00D800C6" w:rsidP="00D800C6">
      <w:pPr>
        <w:ind w:firstLine="709"/>
        <w:jc w:val="both"/>
        <w:rPr>
          <w:sz w:val="20"/>
          <w:szCs w:val="20"/>
        </w:rPr>
      </w:pPr>
      <w:r w:rsidRPr="00D7102C">
        <w:rPr>
          <w:sz w:val="20"/>
          <w:szCs w:val="20"/>
        </w:rPr>
        <w:t>Управляющий делами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D800C6" w:rsidRPr="00D7102C" w:rsidRDefault="00D800C6" w:rsidP="00D800C6">
      <w:pPr>
        <w:ind w:firstLine="709"/>
        <w:jc w:val="both"/>
        <w:rPr>
          <w:sz w:val="20"/>
          <w:szCs w:val="20"/>
        </w:rPr>
      </w:pPr>
      <w:r w:rsidRPr="00D7102C">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внебюджетных источников на 2022 - 2029 годы носит прогнозный характер.</w:t>
      </w:r>
    </w:p>
    <w:p w:rsidR="00D800C6" w:rsidRPr="00D7102C" w:rsidRDefault="00D800C6" w:rsidP="00D800C6">
      <w:pPr>
        <w:ind w:firstLine="709"/>
        <w:jc w:val="both"/>
        <w:rPr>
          <w:sz w:val="20"/>
          <w:szCs w:val="20"/>
        </w:rPr>
      </w:pPr>
      <w:r w:rsidRPr="00D7102C">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D800C6" w:rsidRPr="00D7102C" w:rsidRDefault="00D800C6" w:rsidP="00D800C6">
      <w:pPr>
        <w:ind w:firstLine="709"/>
        <w:jc w:val="both"/>
        <w:rPr>
          <w:sz w:val="20"/>
          <w:szCs w:val="20"/>
        </w:rPr>
      </w:pPr>
      <w:r w:rsidRPr="00D7102C">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D800C6" w:rsidRPr="00D7102C" w:rsidRDefault="00D800C6" w:rsidP="00D800C6">
      <w:pPr>
        <w:ind w:firstLine="709"/>
        <w:jc w:val="both"/>
        <w:rPr>
          <w:sz w:val="20"/>
          <w:szCs w:val="20"/>
        </w:rPr>
      </w:pPr>
      <w:r w:rsidRPr="00D7102C">
        <w:rPr>
          <w:sz w:val="20"/>
          <w:szCs w:val="20"/>
        </w:rPr>
        <w:t>Контроль за реализацией муниципальной программы осуществляет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D800C6" w:rsidRPr="00D7102C" w:rsidRDefault="00D800C6" w:rsidP="00D800C6">
      <w:pPr>
        <w:ind w:firstLine="709"/>
        <w:jc w:val="both"/>
        <w:rPr>
          <w:sz w:val="20"/>
          <w:szCs w:val="20"/>
        </w:rPr>
      </w:pPr>
      <w:r w:rsidRPr="00D7102C">
        <w:rPr>
          <w:sz w:val="20"/>
          <w:szCs w:val="20"/>
        </w:rPr>
        <w:t>Текущий контроль и управление программой осуществляют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D800C6" w:rsidRPr="00D7102C" w:rsidRDefault="00D800C6" w:rsidP="00D800C6">
      <w:pPr>
        <w:ind w:firstLine="709"/>
        <w:jc w:val="both"/>
        <w:rPr>
          <w:sz w:val="20"/>
          <w:szCs w:val="20"/>
        </w:rPr>
      </w:pPr>
      <w:r w:rsidRPr="00D7102C">
        <w:rPr>
          <w:sz w:val="20"/>
          <w:szCs w:val="20"/>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D800C6" w:rsidRPr="00D7102C" w:rsidRDefault="00D800C6" w:rsidP="00D800C6">
      <w:pPr>
        <w:ind w:firstLine="709"/>
        <w:jc w:val="both"/>
        <w:rPr>
          <w:sz w:val="20"/>
          <w:szCs w:val="20"/>
        </w:rPr>
      </w:pPr>
      <w:r w:rsidRPr="00D7102C">
        <w:rPr>
          <w:sz w:val="20"/>
          <w:szCs w:val="20"/>
        </w:rPr>
        <w:t>Для снижения возможности возникновения указанных рисков Администрация Молчановского района будет проводить постоянный мониторинг рисков и осуществлять оперативное реагирование на изменяющиеся условия реализации программы.</w:t>
      </w:r>
    </w:p>
    <w:p w:rsidR="00D800C6" w:rsidRPr="00D7102C" w:rsidRDefault="00D800C6" w:rsidP="00D800C6">
      <w:pPr>
        <w:widowControl w:val="0"/>
        <w:tabs>
          <w:tab w:val="left" w:pos="3402"/>
          <w:tab w:val="left" w:pos="3544"/>
        </w:tabs>
        <w:autoSpaceDE w:val="0"/>
        <w:autoSpaceDN w:val="0"/>
        <w:adjustRightInd w:val="0"/>
        <w:rPr>
          <w:sz w:val="20"/>
          <w:szCs w:val="20"/>
        </w:rPr>
      </w:pPr>
    </w:p>
    <w:p w:rsidR="00D800C6" w:rsidRPr="00D7102C" w:rsidRDefault="00D800C6" w:rsidP="00D800C6">
      <w:pPr>
        <w:widowControl w:val="0"/>
        <w:tabs>
          <w:tab w:val="left" w:pos="3402"/>
          <w:tab w:val="left" w:pos="3544"/>
        </w:tabs>
        <w:autoSpaceDE w:val="0"/>
        <w:autoSpaceDN w:val="0"/>
        <w:adjustRightInd w:val="0"/>
        <w:rPr>
          <w:sz w:val="20"/>
          <w:szCs w:val="20"/>
        </w:rPr>
      </w:pPr>
    </w:p>
    <w:p w:rsidR="00D800C6" w:rsidRPr="00D7102C" w:rsidRDefault="00D800C6" w:rsidP="00D800C6">
      <w:pPr>
        <w:widowControl w:val="0"/>
        <w:tabs>
          <w:tab w:val="left" w:pos="3402"/>
          <w:tab w:val="left" w:pos="3544"/>
        </w:tabs>
        <w:autoSpaceDE w:val="0"/>
        <w:autoSpaceDN w:val="0"/>
        <w:adjustRightInd w:val="0"/>
        <w:rPr>
          <w:sz w:val="20"/>
          <w:szCs w:val="20"/>
        </w:rPr>
      </w:pPr>
    </w:p>
    <w:p w:rsidR="00D800C6" w:rsidRPr="00D7102C" w:rsidRDefault="00D800C6" w:rsidP="00D800C6">
      <w:pPr>
        <w:pStyle w:val="ConsPlusNormal"/>
        <w:jc w:val="center"/>
        <w:rPr>
          <w:rFonts w:ascii="Times New Roman" w:hAnsi="Times New Roman" w:cs="Times New Roman"/>
        </w:rPr>
      </w:pPr>
    </w:p>
    <w:p w:rsidR="00D800C6" w:rsidRPr="00D7102C" w:rsidRDefault="00D800C6" w:rsidP="00D800C6">
      <w:pPr>
        <w:pStyle w:val="ConsPlusNormal"/>
        <w:tabs>
          <w:tab w:val="left" w:pos="540"/>
        </w:tabs>
        <w:ind w:left="360"/>
        <w:jc w:val="both"/>
        <w:rPr>
          <w:rFonts w:ascii="Times New Roman" w:hAnsi="Times New Roman" w:cs="Times New Roman"/>
        </w:rPr>
      </w:pPr>
    </w:p>
    <w:p w:rsidR="00D800C6" w:rsidRPr="00D7102C" w:rsidRDefault="00D800C6" w:rsidP="00D800C6">
      <w:pPr>
        <w:pStyle w:val="ConsPlusNormal"/>
        <w:jc w:val="center"/>
        <w:rPr>
          <w:rFonts w:ascii="Times New Roman" w:hAnsi="Times New Roman" w:cs="Times New Roman"/>
          <w:b/>
        </w:rPr>
        <w:sectPr w:rsidR="00D800C6" w:rsidRPr="00D7102C" w:rsidSect="00D800C6">
          <w:headerReference w:type="even" r:id="rId23"/>
          <w:headerReference w:type="default" r:id="rId24"/>
          <w:pgSz w:w="11906" w:h="16838"/>
          <w:pgMar w:top="1134" w:right="850" w:bottom="1134" w:left="1701" w:header="567" w:footer="567" w:gutter="0"/>
          <w:cols w:space="708"/>
          <w:docGrid w:linePitch="360"/>
        </w:sect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1</w:t>
      </w:r>
      <w:r w:rsidRPr="00D7102C">
        <w:rPr>
          <w:rFonts w:ascii="Times New Roman" w:hAnsi="Times New Roman" w:cs="Times New Roman"/>
          <w:b/>
          <w:i/>
        </w:rPr>
        <w:t xml:space="preserve"> </w:t>
      </w:r>
      <w:r w:rsidRPr="00D7102C">
        <w:rPr>
          <w:rFonts w:ascii="Times New Roman" w:hAnsi="Times New Roman" w:cs="Times New Roman"/>
          <w:b/>
        </w:rPr>
        <w:t>«Обеспечение безопасности жизнедеятельности населения Молчановского района»</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1</w:t>
      </w:r>
    </w:p>
    <w:p w:rsidR="00D800C6" w:rsidRPr="00D7102C" w:rsidRDefault="00D800C6" w:rsidP="00D800C6">
      <w:pPr>
        <w:pStyle w:val="ConsPlusNormal"/>
        <w:tabs>
          <w:tab w:val="left" w:pos="540"/>
        </w:tabs>
        <w:ind w:left="360"/>
        <w:jc w:val="center"/>
        <w:rPr>
          <w:rFonts w:ascii="Times New Roman" w:hAnsi="Times New Roman" w:cs="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D800C6" w:rsidRPr="00D7102C" w:rsidTr="00D800C6">
        <w:trPr>
          <w:trHeight w:val="599"/>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 1</w:t>
            </w: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 </w:t>
            </w:r>
            <w:r w:rsidRPr="00D7102C">
              <w:rPr>
                <w:rFonts w:ascii="Times New Roman" w:hAnsi="Times New Roman" w:cs="Times New Roman"/>
              </w:rPr>
              <w:t>Обеспечение безопасности жизнедеятельности населения Молчановского района</w:t>
            </w:r>
            <w:r w:rsidRPr="00D7102C">
              <w:rPr>
                <w:rFonts w:ascii="Times New Roman" w:hAnsi="Times New Roman" w:cs="Times New Roman"/>
                <w:lang w:eastAsia="en-US"/>
              </w:rPr>
              <w:t xml:space="preserve"> (далее - подпрограмма 1)</w:t>
            </w:r>
          </w:p>
        </w:tc>
      </w:tr>
      <w:tr w:rsidR="00D800C6" w:rsidRPr="00D7102C" w:rsidTr="00D800C6">
        <w:trPr>
          <w:trHeight w:val="600"/>
        </w:trPr>
        <w:tc>
          <w:tcPr>
            <w:tcW w:w="3545" w:type="dxa"/>
            <w:vAlign w:val="center"/>
          </w:tcPr>
          <w:p w:rsidR="00D800C6" w:rsidRPr="00D7102C" w:rsidRDefault="00D800C6" w:rsidP="00D800C6">
            <w:pPr>
              <w:pStyle w:val="TableParagraph"/>
              <w:ind w:right="140"/>
              <w:rPr>
                <w:sz w:val="20"/>
                <w:szCs w:val="20"/>
              </w:rPr>
            </w:pPr>
            <w:r w:rsidRPr="00D7102C">
              <w:rPr>
                <w:sz w:val="20"/>
                <w:szCs w:val="20"/>
              </w:rPr>
              <w:t>Соисполнитель муниципальной программы (ответственный за подпрограмму (направление) 1)</w:t>
            </w:r>
          </w:p>
        </w:tc>
        <w:tc>
          <w:tcPr>
            <w:tcW w:w="12022" w:type="dxa"/>
            <w:gridSpan w:val="13"/>
            <w:vAlign w:val="center"/>
          </w:tcPr>
          <w:p w:rsidR="00D800C6" w:rsidRPr="00D7102C" w:rsidRDefault="00D800C6" w:rsidP="00D800C6">
            <w:pPr>
              <w:pStyle w:val="TableParagraph"/>
              <w:rPr>
                <w:sz w:val="20"/>
                <w:szCs w:val="20"/>
              </w:rPr>
            </w:pPr>
            <w:r w:rsidRPr="00D7102C">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D800C6" w:rsidRPr="00D7102C" w:rsidTr="00D800C6">
        <w:trPr>
          <w:trHeight w:val="60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1</w:t>
            </w:r>
          </w:p>
        </w:tc>
        <w:tc>
          <w:tcPr>
            <w:tcW w:w="12022" w:type="dxa"/>
            <w:gridSpan w:val="13"/>
            <w:vAlign w:val="center"/>
          </w:tcPr>
          <w:p w:rsidR="00D800C6" w:rsidRPr="00D7102C" w:rsidRDefault="00D800C6" w:rsidP="00D800C6">
            <w:pPr>
              <w:jc w:val="both"/>
              <w:rPr>
                <w:sz w:val="20"/>
                <w:szCs w:val="20"/>
              </w:rPr>
            </w:pPr>
            <w:r w:rsidRPr="00D7102C">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D800C6" w:rsidRPr="00D7102C" w:rsidTr="00D800C6">
        <w:trPr>
          <w:trHeight w:val="7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1</w:t>
            </w: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Обеспечение безопасности жизнедеятельности населения Молчановского района</w:t>
            </w:r>
          </w:p>
        </w:tc>
      </w:tr>
      <w:tr w:rsidR="00D800C6" w:rsidRPr="00D7102C" w:rsidTr="00D800C6">
        <w:trPr>
          <w:trHeight w:val="1266"/>
        </w:trPr>
        <w:tc>
          <w:tcPr>
            <w:tcW w:w="3545" w:type="dxa"/>
            <w:vMerge w:val="restart"/>
            <w:vAlign w:val="center"/>
          </w:tcPr>
          <w:p w:rsidR="00D800C6" w:rsidRPr="00D7102C" w:rsidRDefault="00D800C6" w:rsidP="00D800C6">
            <w:pPr>
              <w:pStyle w:val="TableParagraph"/>
              <w:ind w:left="107" w:right="140"/>
              <w:rPr>
                <w:sz w:val="20"/>
                <w:szCs w:val="20"/>
              </w:rPr>
            </w:pPr>
            <w:r w:rsidRPr="00D7102C">
              <w:rPr>
                <w:sz w:val="20"/>
                <w:szCs w:val="20"/>
              </w:rPr>
              <w:t>Показатели цели подпрограммы (направления) 1 и их значения (с детализацией по годам реализации)</w:t>
            </w:r>
          </w:p>
        </w:tc>
        <w:tc>
          <w:tcPr>
            <w:tcW w:w="3402" w:type="dxa"/>
            <w:vAlign w:val="center"/>
          </w:tcPr>
          <w:p w:rsidR="00D800C6" w:rsidRPr="00D7102C" w:rsidRDefault="00D800C6" w:rsidP="00D800C6">
            <w:pPr>
              <w:pStyle w:val="TableParagraph"/>
              <w:jc w:val="center"/>
              <w:rPr>
                <w:sz w:val="20"/>
                <w:szCs w:val="20"/>
                <w:lang w:val="en-US"/>
              </w:rPr>
            </w:pPr>
            <w:r w:rsidRPr="00D7102C">
              <w:rPr>
                <w:sz w:val="20"/>
                <w:szCs w:val="20"/>
                <w:lang w:val="en-US"/>
              </w:rPr>
              <w:t>Показатели цели</w:t>
            </w:r>
          </w:p>
        </w:tc>
        <w:tc>
          <w:tcPr>
            <w:tcW w:w="1701" w:type="dxa"/>
            <w:gridSpan w:val="2"/>
            <w:vAlign w:val="center"/>
          </w:tcPr>
          <w:p w:rsidR="00D800C6" w:rsidRPr="00D7102C" w:rsidRDefault="00D800C6" w:rsidP="00D800C6">
            <w:pPr>
              <w:pStyle w:val="TableParagraph"/>
              <w:jc w:val="center"/>
              <w:rPr>
                <w:sz w:val="20"/>
                <w:szCs w:val="20"/>
              </w:rPr>
            </w:pPr>
            <w:r w:rsidRPr="00D7102C">
              <w:rPr>
                <w:sz w:val="20"/>
                <w:szCs w:val="20"/>
              </w:rPr>
              <w:t>Базовое значение показателя (в году, предшествующем очередному финансовому году)</w:t>
            </w:r>
          </w:p>
        </w:tc>
        <w:tc>
          <w:tcPr>
            <w:tcW w:w="1092"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092" w:type="dxa"/>
            <w:gridSpan w:val="2"/>
            <w:vAlign w:val="center"/>
          </w:tcPr>
          <w:p w:rsidR="00D800C6" w:rsidRPr="00D7102C" w:rsidRDefault="00D800C6" w:rsidP="00D800C6">
            <w:pPr>
              <w:pStyle w:val="TableParagraph"/>
              <w:ind w:left="57"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left="141" w:right="101"/>
              <w:rPr>
                <w:sz w:val="20"/>
                <w:szCs w:val="20"/>
              </w:rPr>
            </w:pPr>
            <w:r w:rsidRPr="00D7102C">
              <w:rPr>
                <w:sz w:val="20"/>
                <w:szCs w:val="20"/>
              </w:rPr>
              <w:t>2027 год</w:t>
            </w:r>
          </w:p>
        </w:tc>
        <w:tc>
          <w:tcPr>
            <w:tcW w:w="1302"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2029 год</w:t>
            </w:r>
          </w:p>
        </w:tc>
      </w:tr>
      <w:tr w:rsidR="00D800C6" w:rsidRPr="00D7102C" w:rsidTr="00D800C6">
        <w:trPr>
          <w:trHeight w:val="300"/>
        </w:trPr>
        <w:tc>
          <w:tcPr>
            <w:tcW w:w="3545" w:type="dxa"/>
            <w:vMerge/>
            <w:vAlign w:val="center"/>
          </w:tcPr>
          <w:p w:rsidR="00D800C6" w:rsidRPr="00D7102C" w:rsidRDefault="00D800C6" w:rsidP="00D800C6">
            <w:pPr>
              <w:rPr>
                <w:sz w:val="20"/>
                <w:szCs w:val="20"/>
                <w:lang w:val="en-US"/>
              </w:rPr>
            </w:pPr>
          </w:p>
        </w:tc>
        <w:tc>
          <w:tcPr>
            <w:tcW w:w="3402" w:type="dxa"/>
            <w:vAlign w:val="center"/>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r>
      <w:tr w:rsidR="00D800C6" w:rsidRPr="00D7102C" w:rsidTr="00D800C6">
        <w:trPr>
          <w:trHeight w:val="30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1</w:t>
            </w: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3. Обеспечение безопасности населения на территории муниципального образования «Молчановский район».</w:t>
            </w:r>
          </w:p>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4. Обеспечение антитеррорестической и пожарной безопасности на территории муниципального образования «Молчановский район».</w:t>
            </w:r>
          </w:p>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themeColor="text1"/>
              </w:rPr>
              <w:t>Задача</w:t>
            </w:r>
            <w:r w:rsidRPr="00D7102C">
              <w:rPr>
                <w:rFonts w:ascii="Times New Roman" w:hAnsi="Times New Roman" w:cs="Times New Roman"/>
                <w:color w:val="000000" w:themeColor="text1"/>
                <w:spacing w:val="-2"/>
              </w:rPr>
              <w:t xml:space="preserve"> </w:t>
            </w:r>
            <w:r w:rsidRPr="00D7102C">
              <w:rPr>
                <w:rFonts w:ascii="Times New Roman" w:hAnsi="Times New Roman" w:cs="Times New Roman"/>
                <w:color w:val="000000" w:themeColor="text1"/>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D800C6" w:rsidRPr="00D7102C" w:rsidTr="00D800C6">
        <w:trPr>
          <w:trHeight w:val="300"/>
        </w:trPr>
        <w:tc>
          <w:tcPr>
            <w:tcW w:w="3545" w:type="dxa"/>
            <w:vMerge w:val="restart"/>
            <w:vAlign w:val="center"/>
          </w:tcPr>
          <w:p w:rsidR="00D800C6" w:rsidRPr="00D7102C" w:rsidRDefault="00D800C6" w:rsidP="00D800C6">
            <w:pPr>
              <w:rPr>
                <w:sz w:val="20"/>
                <w:szCs w:val="20"/>
              </w:rPr>
            </w:pPr>
            <w:r w:rsidRPr="00D7102C">
              <w:rPr>
                <w:sz w:val="20"/>
                <w:szCs w:val="20"/>
              </w:rPr>
              <w:t>Показатели задач подпрограммы (направления) 1 и их значения (с детализацией по годам реализации)</w:t>
            </w:r>
          </w:p>
        </w:tc>
        <w:tc>
          <w:tcPr>
            <w:tcW w:w="34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Базовое значение показателя (в году, предшествующем очередному </w:t>
            </w:r>
            <w:r w:rsidRPr="00D7102C">
              <w:rPr>
                <w:rFonts w:ascii="Times New Roman" w:hAnsi="Times New Roman" w:cs="Times New Roman"/>
                <w:lang w:eastAsia="en-US"/>
              </w:rPr>
              <w:lastRenderedPageBreak/>
              <w:t>финансовому году)</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2024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2027 год</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color w:val="00000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color w:val="000000"/>
              </w:rPr>
              <w:t>Количество совершенных террористических актов,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3. Обеспечение безопасности населения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Организация работы Единой дежурно-диспетчерской службы</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4. Обеспечение антитеррорестической и пожарной безопасности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themeColor="text1"/>
              </w:rPr>
              <w:t>Задача</w:t>
            </w:r>
            <w:r w:rsidRPr="00D7102C">
              <w:rPr>
                <w:rFonts w:ascii="Times New Roman" w:hAnsi="Times New Roman" w:cs="Times New Roman"/>
                <w:color w:val="000000" w:themeColor="text1"/>
                <w:spacing w:val="-2"/>
              </w:rPr>
              <w:t xml:space="preserve"> </w:t>
            </w:r>
            <w:r w:rsidRPr="00D7102C">
              <w:rPr>
                <w:rFonts w:ascii="Times New Roman" w:hAnsi="Times New Roman" w:cs="Times New Roman"/>
                <w:color w:val="000000" w:themeColor="text1"/>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302" w:type="dxa"/>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rPr>
              <w:t>Количество проведенных мероприятий,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302" w:type="dxa"/>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trHeight w:val="300"/>
        </w:trPr>
        <w:tc>
          <w:tcPr>
            <w:tcW w:w="3545" w:type="dxa"/>
            <w:vAlign w:val="center"/>
          </w:tcPr>
          <w:p w:rsidR="00D800C6" w:rsidRPr="00D7102C" w:rsidRDefault="00D800C6" w:rsidP="00D800C6">
            <w:pPr>
              <w:widowControl w:val="0"/>
              <w:autoSpaceDE w:val="0"/>
              <w:autoSpaceDN w:val="0"/>
              <w:rPr>
                <w:sz w:val="20"/>
                <w:szCs w:val="20"/>
                <w:lang w:val="en-US"/>
              </w:rPr>
            </w:pPr>
            <w:r w:rsidRPr="00D7102C">
              <w:rPr>
                <w:sz w:val="20"/>
                <w:szCs w:val="20"/>
              </w:rPr>
              <w:t>Сроки реализации подпрограммы (направления) 1</w:t>
            </w:r>
          </w:p>
        </w:tc>
        <w:tc>
          <w:tcPr>
            <w:tcW w:w="12022" w:type="dxa"/>
            <w:gridSpan w:val="13"/>
            <w:vAlign w:val="center"/>
          </w:tcPr>
          <w:p w:rsidR="00D800C6" w:rsidRPr="00D7102C" w:rsidRDefault="00D800C6" w:rsidP="00D800C6">
            <w:pPr>
              <w:widowControl w:val="0"/>
              <w:autoSpaceDE w:val="0"/>
              <w:autoSpaceDN w:val="0"/>
              <w:rPr>
                <w:sz w:val="20"/>
                <w:szCs w:val="20"/>
              </w:rPr>
            </w:pPr>
            <w:r w:rsidRPr="00D7102C">
              <w:rPr>
                <w:sz w:val="20"/>
                <w:szCs w:val="20"/>
              </w:rPr>
              <w:t>I этап – 2022-2023 годы</w:t>
            </w:r>
          </w:p>
          <w:p w:rsidR="00D800C6" w:rsidRPr="00D7102C" w:rsidRDefault="00D800C6" w:rsidP="00D800C6">
            <w:pPr>
              <w:pStyle w:val="TableParagraph"/>
              <w:rPr>
                <w:sz w:val="20"/>
                <w:szCs w:val="20"/>
              </w:rPr>
            </w:pPr>
            <w:r w:rsidRPr="00D7102C">
              <w:rPr>
                <w:sz w:val="20"/>
                <w:szCs w:val="20"/>
              </w:rPr>
              <w:t xml:space="preserve">II этап - </w:t>
            </w:r>
            <w:r w:rsidRPr="00D7102C">
              <w:rPr>
                <w:rFonts w:eastAsia="Calibri"/>
                <w:sz w:val="20"/>
                <w:szCs w:val="20"/>
                <w:lang w:eastAsia="ru-RU"/>
              </w:rPr>
              <w:t>2024 - 2026 годы с прогнозом на 2027, 2028 и 2029 годы</w:t>
            </w:r>
          </w:p>
        </w:tc>
      </w:tr>
      <w:tr w:rsidR="00D800C6" w:rsidRPr="00D7102C" w:rsidTr="00D800C6">
        <w:trPr>
          <w:trHeight w:val="945"/>
        </w:trPr>
        <w:tc>
          <w:tcPr>
            <w:tcW w:w="3545"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TableParagraph"/>
              <w:ind w:left="107" w:right="189"/>
              <w:rPr>
                <w:sz w:val="20"/>
                <w:szCs w:val="20"/>
              </w:rPr>
            </w:pPr>
            <w:r w:rsidRPr="00D7102C">
              <w:rPr>
                <w:sz w:val="20"/>
                <w:szCs w:val="20"/>
              </w:rPr>
              <w:t>Объем и источники</w:t>
            </w:r>
            <w:r w:rsidRPr="00D7102C">
              <w:rPr>
                <w:spacing w:val="-52"/>
                <w:sz w:val="20"/>
                <w:szCs w:val="20"/>
              </w:rPr>
              <w:t xml:space="preserve"> </w:t>
            </w:r>
            <w:r w:rsidRPr="00D7102C">
              <w:rPr>
                <w:sz w:val="20"/>
                <w:szCs w:val="20"/>
              </w:rPr>
              <w:t>финансирования подпрограммы (направления) (с детализацией по годам</w:t>
            </w:r>
            <w:r w:rsidRPr="00D7102C">
              <w:rPr>
                <w:spacing w:val="1"/>
                <w:sz w:val="20"/>
                <w:szCs w:val="20"/>
              </w:rPr>
              <w:t xml:space="preserve"> </w:t>
            </w:r>
            <w:r w:rsidRPr="00D7102C">
              <w:rPr>
                <w:sz w:val="20"/>
                <w:szCs w:val="20"/>
              </w:rPr>
              <w:t>реализации,</w:t>
            </w:r>
            <w:r w:rsidRPr="00D7102C">
              <w:rPr>
                <w:spacing w:val="-1"/>
                <w:sz w:val="20"/>
                <w:szCs w:val="20"/>
              </w:rPr>
              <w:t xml:space="preserve"> </w:t>
            </w:r>
            <w:r w:rsidRPr="00D7102C">
              <w:rPr>
                <w:sz w:val="20"/>
                <w:szCs w:val="20"/>
              </w:rPr>
              <w:t>тыс.</w:t>
            </w:r>
            <w:r w:rsidRPr="00D7102C">
              <w:rPr>
                <w:spacing w:val="-1"/>
                <w:sz w:val="20"/>
                <w:szCs w:val="20"/>
              </w:rPr>
              <w:t xml:space="preserve"> </w:t>
            </w:r>
            <w:r w:rsidRPr="00D7102C">
              <w:rPr>
                <w:sz w:val="20"/>
                <w:szCs w:val="20"/>
              </w:rPr>
              <w:t>рублей)</w:t>
            </w:r>
          </w:p>
        </w:tc>
        <w:tc>
          <w:tcPr>
            <w:tcW w:w="3402" w:type="dxa"/>
            <w:tcBorders>
              <w:left w:val="single" w:sz="4" w:space="0" w:color="auto"/>
            </w:tcBorders>
            <w:vAlign w:val="center"/>
          </w:tcPr>
          <w:p w:rsidR="00D800C6" w:rsidRPr="00D7102C" w:rsidRDefault="00D800C6" w:rsidP="00D800C6">
            <w:pPr>
              <w:pStyle w:val="TableParagraph"/>
              <w:jc w:val="center"/>
              <w:rPr>
                <w:sz w:val="20"/>
                <w:szCs w:val="20"/>
                <w:lang w:val="en-US"/>
              </w:rPr>
            </w:pPr>
            <w:r w:rsidRPr="00D7102C">
              <w:rPr>
                <w:sz w:val="20"/>
                <w:szCs w:val="20"/>
                <w:lang w:val="en-US"/>
              </w:rPr>
              <w:t>Источники</w:t>
            </w:r>
          </w:p>
        </w:tc>
        <w:tc>
          <w:tcPr>
            <w:tcW w:w="1559" w:type="dxa"/>
            <w:vAlign w:val="center"/>
          </w:tcPr>
          <w:p w:rsidR="00D800C6" w:rsidRPr="00D7102C" w:rsidRDefault="00D800C6" w:rsidP="00D800C6">
            <w:pPr>
              <w:pStyle w:val="TableParagraph"/>
              <w:ind w:right="141"/>
              <w:jc w:val="center"/>
              <w:rPr>
                <w:sz w:val="20"/>
                <w:szCs w:val="20"/>
              </w:rPr>
            </w:pPr>
            <w:r w:rsidRPr="00D7102C">
              <w:rPr>
                <w:sz w:val="20"/>
                <w:szCs w:val="20"/>
              </w:rPr>
              <w:t>Всего</w:t>
            </w:r>
          </w:p>
        </w:tc>
        <w:tc>
          <w:tcPr>
            <w:tcW w:w="1176"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130" w:type="dxa"/>
            <w:gridSpan w:val="2"/>
            <w:vAlign w:val="center"/>
          </w:tcPr>
          <w:p w:rsidR="00D800C6" w:rsidRPr="00D7102C" w:rsidRDefault="00D800C6" w:rsidP="00D800C6">
            <w:pPr>
              <w:pStyle w:val="TableParagraph"/>
              <w:ind w:left="126"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right="205"/>
              <w:jc w:val="center"/>
              <w:rPr>
                <w:sz w:val="20"/>
                <w:szCs w:val="20"/>
              </w:rPr>
            </w:pPr>
            <w:r w:rsidRPr="00D7102C">
              <w:rPr>
                <w:sz w:val="20"/>
                <w:szCs w:val="20"/>
              </w:rPr>
              <w:t>2027 год</w:t>
            </w:r>
          </w:p>
        </w:tc>
        <w:tc>
          <w:tcPr>
            <w:tcW w:w="1322" w:type="dxa"/>
            <w:gridSpan w:val="2"/>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2029 год</w:t>
            </w:r>
          </w:p>
        </w:tc>
      </w:tr>
      <w:tr w:rsidR="00D800C6" w:rsidRPr="00D7102C" w:rsidTr="00D800C6">
        <w:trPr>
          <w:trHeight w:val="585"/>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ight="157"/>
              <w:jc w:val="both"/>
              <w:rPr>
                <w:sz w:val="20"/>
                <w:szCs w:val="20"/>
              </w:rPr>
            </w:pPr>
            <w:r w:rsidRPr="00D7102C">
              <w:rPr>
                <w:sz w:val="20"/>
                <w:szCs w:val="20"/>
              </w:rPr>
              <w:t>федеральный 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852"/>
        </w:trPr>
        <w:tc>
          <w:tcPr>
            <w:tcW w:w="3545" w:type="dxa"/>
            <w:vMerge/>
            <w:tcBorders>
              <w:left w:val="single" w:sz="4" w:space="0" w:color="auto"/>
              <w:right w:val="single" w:sz="4" w:space="0" w:color="auto"/>
            </w:tcBorders>
            <w:vAlign w:val="center"/>
          </w:tcPr>
          <w:p w:rsidR="00D800C6" w:rsidRPr="00D7102C" w:rsidRDefault="00D800C6" w:rsidP="00D800C6">
            <w:pPr>
              <w:pStyle w:val="TableParagraph"/>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ight="157"/>
              <w:rPr>
                <w:sz w:val="20"/>
                <w:szCs w:val="20"/>
              </w:rPr>
            </w:pPr>
            <w:r w:rsidRPr="00D7102C">
              <w:rPr>
                <w:sz w:val="20"/>
                <w:szCs w:val="20"/>
              </w:rPr>
              <w:t>в</w:t>
            </w:r>
            <w:r w:rsidRPr="00D7102C">
              <w:rPr>
                <w:spacing w:val="-1"/>
                <w:sz w:val="20"/>
                <w:szCs w:val="20"/>
              </w:rPr>
              <w:t xml:space="preserve"> </w:t>
            </w:r>
            <w:r w:rsidRPr="00D7102C">
              <w:rPr>
                <w:sz w:val="20"/>
                <w:szCs w:val="20"/>
              </w:rPr>
              <w:t>т.ч. средства федерального бюджета,</w:t>
            </w:r>
            <w:r w:rsidRPr="00D7102C">
              <w:rPr>
                <w:spacing w:val="1"/>
                <w:sz w:val="20"/>
                <w:szCs w:val="20"/>
              </w:rPr>
              <w:t xml:space="preserve"> </w:t>
            </w:r>
            <w:r w:rsidRPr="00D7102C">
              <w:rPr>
                <w:sz w:val="20"/>
                <w:szCs w:val="20"/>
              </w:rPr>
              <w:t>поступающие напрямую</w:t>
            </w:r>
            <w:r w:rsidRPr="00D7102C">
              <w:rPr>
                <w:spacing w:val="-52"/>
                <w:sz w:val="20"/>
                <w:szCs w:val="20"/>
              </w:rPr>
              <w:t xml:space="preserve"> </w:t>
            </w:r>
            <w:r w:rsidRPr="00D7102C">
              <w:rPr>
                <w:sz w:val="20"/>
                <w:szCs w:val="20"/>
              </w:rPr>
              <w:t>получателям на счета,</w:t>
            </w:r>
            <w:r w:rsidRPr="00D7102C">
              <w:rPr>
                <w:spacing w:val="1"/>
                <w:sz w:val="20"/>
                <w:szCs w:val="20"/>
              </w:rPr>
              <w:t xml:space="preserve"> </w:t>
            </w:r>
            <w:r w:rsidRPr="00D7102C">
              <w:rPr>
                <w:sz w:val="20"/>
                <w:szCs w:val="20"/>
              </w:rPr>
              <w:t>открытые в кредитных</w:t>
            </w:r>
            <w:r w:rsidRPr="00D7102C">
              <w:rPr>
                <w:spacing w:val="1"/>
                <w:sz w:val="20"/>
                <w:szCs w:val="20"/>
              </w:rPr>
              <w:t xml:space="preserve"> </w:t>
            </w:r>
            <w:r w:rsidRPr="00D7102C">
              <w:rPr>
                <w:sz w:val="20"/>
                <w:szCs w:val="20"/>
              </w:rPr>
              <w:t>организациях или</w:t>
            </w:r>
            <w:r w:rsidRPr="00D7102C">
              <w:rPr>
                <w:spacing w:val="-1"/>
                <w:sz w:val="20"/>
                <w:szCs w:val="20"/>
              </w:rPr>
              <w:t xml:space="preserve"> </w:t>
            </w:r>
            <w:r w:rsidRPr="00D7102C">
              <w:rPr>
                <w:sz w:val="20"/>
                <w:szCs w:val="20"/>
              </w:rPr>
              <w:t>в Федеральном казначействе</w:t>
            </w:r>
            <w:r w:rsidRPr="00D7102C">
              <w:rPr>
                <w:spacing w:val="-53"/>
                <w:sz w:val="20"/>
                <w:szCs w:val="20"/>
              </w:rPr>
              <w:t xml:space="preserve"> </w:t>
            </w:r>
            <w:r w:rsidRPr="00D7102C">
              <w:rPr>
                <w:sz w:val="20"/>
                <w:szCs w:val="20"/>
              </w:rPr>
              <w:t>Российской</w:t>
            </w:r>
            <w:r w:rsidRPr="00D7102C">
              <w:rPr>
                <w:spacing w:val="-1"/>
                <w:sz w:val="20"/>
                <w:szCs w:val="20"/>
              </w:rPr>
              <w:t xml:space="preserve"> </w:t>
            </w:r>
            <w:r w:rsidRPr="00D7102C">
              <w:rPr>
                <w:sz w:val="20"/>
                <w:szCs w:val="20"/>
              </w:rPr>
              <w:t>Федерации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436"/>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8"/>
              <w:rPr>
                <w:sz w:val="20"/>
                <w:szCs w:val="20"/>
              </w:rPr>
            </w:pPr>
            <w:r w:rsidRPr="00D7102C">
              <w:rPr>
                <w:sz w:val="20"/>
                <w:szCs w:val="20"/>
              </w:rPr>
              <w:t>областной</w:t>
            </w:r>
            <w:r w:rsidRPr="00D7102C">
              <w:rPr>
                <w:spacing w:val="-3"/>
                <w:sz w:val="20"/>
                <w:szCs w:val="20"/>
              </w:rPr>
              <w:t xml:space="preserve"> </w:t>
            </w:r>
            <w:r w:rsidRPr="00D7102C">
              <w:rPr>
                <w:sz w:val="20"/>
                <w:szCs w:val="20"/>
              </w:rPr>
              <w:t>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150,0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150,0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8 903,0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5 141,5</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1 953,6</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1 807,9</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widowControl w:val="0"/>
              <w:autoSpaceDE w:val="0"/>
              <w:autoSpaceDN w:val="0"/>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бюджеты сельских поселений (по согласованию)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внебюджетные источники</w:t>
            </w:r>
            <w:r w:rsidRPr="00D7102C">
              <w:rPr>
                <w:spacing w:val="-52"/>
                <w:sz w:val="20"/>
                <w:szCs w:val="20"/>
              </w:rPr>
              <w:t xml:space="preserve"> </w:t>
            </w:r>
            <w:r w:rsidRPr="00D7102C">
              <w:rPr>
                <w:sz w:val="20"/>
                <w:szCs w:val="20"/>
              </w:rPr>
              <w:t>(по согласованию)</w:t>
            </w:r>
            <w:r w:rsidRPr="00D7102C">
              <w:rPr>
                <w:spacing w:val="1"/>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299"/>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lang w:val="en-US"/>
              </w:rPr>
            </w:pPr>
            <w:r w:rsidRPr="00D7102C">
              <w:rPr>
                <w:sz w:val="20"/>
                <w:szCs w:val="20"/>
                <w:lang w:val="en-US"/>
              </w:rPr>
              <w:t>всего</w:t>
            </w:r>
            <w:r w:rsidRPr="00D7102C">
              <w:rPr>
                <w:spacing w:val="-2"/>
                <w:sz w:val="20"/>
                <w:szCs w:val="20"/>
                <w:lang w:val="en-US"/>
              </w:rPr>
              <w:t xml:space="preserve"> </w:t>
            </w:r>
            <w:r w:rsidRPr="00D7102C">
              <w:rPr>
                <w:sz w:val="20"/>
                <w:szCs w:val="20"/>
                <w:lang w:val="en-US"/>
              </w:rPr>
              <w:t>по</w:t>
            </w:r>
            <w:r w:rsidRPr="00D7102C">
              <w:rPr>
                <w:spacing w:val="-2"/>
                <w:sz w:val="20"/>
                <w:szCs w:val="20"/>
                <w:lang w:val="en-US"/>
              </w:rPr>
              <w:t xml:space="preserve"> </w:t>
            </w:r>
            <w:r w:rsidRPr="00D7102C">
              <w:rPr>
                <w:sz w:val="20"/>
                <w:szCs w:val="20"/>
                <w:lang w:val="en-US"/>
              </w:rPr>
              <w:t>источникам</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9 053,0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5 291,5</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1 953,6</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1 807,9</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bl>
    <w:p w:rsidR="00D800C6" w:rsidRPr="00D7102C" w:rsidRDefault="00D800C6" w:rsidP="00D800C6">
      <w:pPr>
        <w:pStyle w:val="ConsPlusNormal"/>
        <w:tabs>
          <w:tab w:val="left" w:pos="540"/>
        </w:tabs>
        <w:ind w:left="360"/>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rPr>
          <w:rFonts w:eastAsia="Calibri"/>
          <w:b/>
          <w:sz w:val="20"/>
          <w:szCs w:val="20"/>
        </w:rPr>
      </w:pPr>
      <w:r w:rsidRPr="00D7102C">
        <w:rPr>
          <w:sz w:val="20"/>
          <w:szCs w:val="20"/>
        </w:rPr>
        <w:br w:type="page"/>
      </w: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Перечень показателей цели, задач подпрограммы (направления) 1,</w:t>
      </w: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сведения о порядке сбора информации по показателям и методике их расчета</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10</w:t>
            </w:r>
          </w:p>
        </w:tc>
      </w:tr>
      <w:tr w:rsidR="00D800C6" w:rsidRPr="00D7102C" w:rsidTr="00D800C6">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Показатель цели подпрограммы </w:t>
            </w:r>
            <w:r w:rsidRPr="00D7102C">
              <w:rPr>
                <w:rFonts w:ascii="Times New Roman" w:hAnsi="Times New Roman" w:cs="Times New Roman"/>
                <w:color w:val="000000"/>
              </w:rPr>
              <w:t xml:space="preserve">(направления) </w:t>
            </w:r>
            <w:r w:rsidRPr="00D7102C">
              <w:rPr>
                <w:rFonts w:ascii="Times New Roman" w:hAnsi="Times New Roman" w:cs="Times New Roman"/>
              </w:rPr>
              <w:t>1 «Обеспечение безопасности жизнедеятельности населения Молчановского района»</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noProof/>
                <w:position w:val="-24"/>
              </w:rPr>
              <w:drawing>
                <wp:inline distT="0" distB="0" distL="0" distR="0" wp14:anchorId="578CD1BE" wp14:editId="50573FA3">
                  <wp:extent cx="628015" cy="476885"/>
                  <wp:effectExtent l="0" t="0" r="635" b="0"/>
                  <wp:docPr id="3"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 - количество выполненных мероприятий, (ед.);</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309"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rPr>
              <w:t xml:space="preserve">Показатели задачи 1 Подпрограммы (направления) 1. Проведение комплекса мероприятий, направленных на обеспечение мобилизационной подготовки </w:t>
            </w:r>
            <w:r w:rsidRPr="00D7102C">
              <w:rPr>
                <w:rFonts w:ascii="Times New Roman" w:hAnsi="Times New Roman" w:cs="Times New Roman"/>
                <w:color w:val="000000" w:themeColor="text1"/>
              </w:rPr>
              <w:t>на территории муниципального образования «Молчановский район».</w:t>
            </w:r>
          </w:p>
        </w:tc>
      </w:tr>
      <w:tr w:rsidR="00D800C6" w:rsidRPr="00D7102C" w:rsidTr="00D800C6">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Показатели задачи 2 Подпрограммы (направления) 1. Повышение профилактических мер антитеррористической и антиэкстремистской направленности </w:t>
            </w:r>
            <w:r w:rsidRPr="00D7102C">
              <w:rPr>
                <w:rFonts w:ascii="Times New Roman" w:hAnsi="Times New Roman" w:cs="Times New Roman"/>
                <w:color w:val="000000" w:themeColor="text1"/>
              </w:rPr>
              <w:t>на территории муниципального образования «Молчановский район».</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tabs>
                <w:tab w:val="left" w:pos="776"/>
              </w:tabs>
              <w:rPr>
                <w:rFonts w:ascii="Times New Roman" w:hAnsi="Times New Roman" w:cs="Times New Roman"/>
                <w:color w:val="000000"/>
              </w:rPr>
            </w:pPr>
            <w:r w:rsidRPr="00D7102C">
              <w:rPr>
                <w:rFonts w:ascii="Times New Roman" w:hAnsi="Times New Roman" w:cs="Times New Roman"/>
                <w:color w:val="000000"/>
              </w:rPr>
              <w:t xml:space="preserve">Показатели задачи 3 Подпрограммы (направления) 1. Обеспечение безопасности населения </w:t>
            </w:r>
            <w:r w:rsidRPr="00D7102C">
              <w:rPr>
                <w:rFonts w:ascii="Times New Roman" w:hAnsi="Times New Roman" w:cs="Times New Roman"/>
                <w:color w:val="000000" w:themeColor="text1"/>
              </w:rPr>
              <w:t>на территории муниципального образования «Молчановский район».</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Показатели задачи 4 Подпрограммы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Доля выполненных в срок мероприятий по </w:t>
            </w:r>
            <w:r w:rsidRPr="00D7102C">
              <w:rPr>
                <w:rFonts w:ascii="Times New Roman" w:hAnsi="Times New Roman" w:cs="Times New Roman"/>
                <w:color w:val="000000"/>
              </w:rPr>
              <w:t>обеспечению антитеррористической и пожарной безопасности</w:t>
            </w:r>
            <w:r w:rsidRPr="00D7102C">
              <w:rPr>
                <w:rFonts w:ascii="Times New Roman" w:hAnsi="Times New Roman" w:cs="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noProof/>
                <w:position w:val="-24"/>
              </w:rPr>
              <w:drawing>
                <wp:inline distT="0" distB="0" distL="0" distR="0" wp14:anchorId="3E313358" wp14:editId="008B9CBA">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 - количество выполненных мероприятий, (ед.);</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themeColor="text1"/>
              </w:rPr>
              <w:t xml:space="preserve">Показатель задачи 5 Подпрограммы </w:t>
            </w:r>
            <w:r w:rsidRPr="00D7102C">
              <w:rPr>
                <w:rFonts w:ascii="Times New Roman" w:hAnsi="Times New Roman" w:cs="Times New Roman"/>
                <w:color w:val="000000"/>
              </w:rPr>
              <w:t xml:space="preserve">(направления) </w:t>
            </w:r>
            <w:r w:rsidRPr="00D7102C">
              <w:rPr>
                <w:rFonts w:ascii="Times New Roman" w:hAnsi="Times New Roman" w:cs="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февраль очередного года, следующего за отчетным</w:t>
            </w:r>
          </w:p>
        </w:tc>
      </w:tr>
      <w:tr w:rsidR="00D800C6" w:rsidRPr="00D7102C" w:rsidTr="00D800C6">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 xml:space="preserve">Показатель задачи 6 Подпрограммы </w:t>
            </w:r>
            <w:r w:rsidRPr="00D7102C">
              <w:rPr>
                <w:rFonts w:ascii="Times New Roman" w:hAnsi="Times New Roman" w:cs="Times New Roman"/>
                <w:color w:val="000000"/>
              </w:rPr>
              <w:t xml:space="preserve">(направления) </w:t>
            </w:r>
            <w:r w:rsidRPr="00D7102C">
              <w:rPr>
                <w:rFonts w:ascii="Times New Roman" w:hAnsi="Times New Roman" w:cs="Times New Roman"/>
                <w:color w:val="000000" w:themeColor="text1"/>
              </w:rPr>
              <w:t>1. Обеспечение мероприятий гражданской обороны на территории муниципального образования «Молчановский район»</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Доля выполненных в срок мероприятий по </w:t>
            </w:r>
            <w:r w:rsidRPr="00D7102C">
              <w:rPr>
                <w:rFonts w:ascii="Times New Roman" w:hAnsi="Times New Roman" w:cs="Times New Roman"/>
                <w:color w:val="000000"/>
              </w:rPr>
              <w:t xml:space="preserve">обеспечению </w:t>
            </w:r>
            <w:r w:rsidRPr="00D7102C">
              <w:rPr>
                <w:rFonts w:ascii="Times New Roman" w:hAnsi="Times New Roman" w:cs="Times New Roman"/>
                <w:color w:val="000000" w:themeColor="text1"/>
              </w:rPr>
              <w:t>гражданской обороны</w:t>
            </w:r>
            <w:r w:rsidRPr="00D7102C">
              <w:rPr>
                <w:rFonts w:ascii="Times New Roman" w:hAnsi="Times New Roman" w:cs="Times New Roman"/>
              </w:rPr>
              <w:t xml:space="preserve"> от общего </w:t>
            </w:r>
            <w:r w:rsidRPr="00D7102C">
              <w:rPr>
                <w:rFonts w:ascii="Times New Roman" w:hAnsi="Times New Roman" w:cs="Times New Roman"/>
              </w:rPr>
              <w:lastRenderedPageBreak/>
              <w:t>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noProof/>
                <w:position w:val="-24"/>
              </w:rPr>
              <w:drawing>
                <wp:inline distT="0" distB="0" distL="0" distR="0" wp14:anchorId="07083250" wp14:editId="607ED704">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 - количество выполненных мероприятий, (ед.);</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bl>
    <w:p w:rsidR="00D800C6" w:rsidRPr="00D7102C" w:rsidRDefault="00D800C6" w:rsidP="00D800C6">
      <w:pPr>
        <w:pStyle w:val="ConsPlusNormal"/>
        <w:tabs>
          <w:tab w:val="left" w:pos="540"/>
        </w:tabs>
        <w:ind w:left="360"/>
        <w:jc w:val="both"/>
        <w:rPr>
          <w:rFonts w:ascii="Times New Roman" w:hAnsi="Times New Roman" w:cs="Times New Roman"/>
        </w:rPr>
      </w:pPr>
    </w:p>
    <w:p w:rsidR="00D800C6" w:rsidRPr="00D7102C" w:rsidRDefault="00D800C6" w:rsidP="00D800C6">
      <w:pPr>
        <w:pStyle w:val="ConsPlusNormal"/>
        <w:tabs>
          <w:tab w:val="left" w:pos="540"/>
        </w:tabs>
        <w:ind w:left="360"/>
        <w:jc w:val="both"/>
        <w:rPr>
          <w:rFonts w:ascii="Times New Roman" w:hAnsi="Times New Roman" w:cs="Times New Roman"/>
        </w:rPr>
        <w:sectPr w:rsidR="00D800C6" w:rsidRPr="00D7102C" w:rsidSect="00D800C6">
          <w:pgSz w:w="16838" w:h="11906" w:orient="landscape"/>
          <w:pgMar w:top="1134" w:right="395" w:bottom="567" w:left="1134" w:header="567" w:footer="567" w:gutter="0"/>
          <w:cols w:space="708"/>
          <w:docGrid w:linePitch="360"/>
        </w:sectPr>
      </w:pPr>
    </w:p>
    <w:p w:rsidR="00D800C6" w:rsidRPr="00D7102C" w:rsidRDefault="00D800C6" w:rsidP="00D800C6">
      <w:pPr>
        <w:pStyle w:val="ConsPlusNormal"/>
        <w:jc w:val="center"/>
        <w:rPr>
          <w:rFonts w:ascii="Times New Roman" w:hAnsi="Times New Roman" w:cs="Times New Roman"/>
          <w:b/>
          <w:color w:val="000000" w:themeColor="text1"/>
        </w:rPr>
      </w:pPr>
      <w:r w:rsidRPr="00D7102C">
        <w:rPr>
          <w:rFonts w:ascii="Times New Roman" w:hAnsi="Times New Roman" w:cs="Times New Roman"/>
          <w:b/>
          <w:color w:val="000000" w:themeColor="text1"/>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D800C6" w:rsidRPr="00D7102C" w:rsidRDefault="00D800C6" w:rsidP="00D800C6">
      <w:pPr>
        <w:pStyle w:val="ConsPlusNormal"/>
        <w:jc w:val="center"/>
        <w:rPr>
          <w:rFonts w:ascii="Times New Roman" w:hAnsi="Times New Roman" w:cs="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D800C6" w:rsidRPr="00D7102C" w:rsidTr="00D800C6">
        <w:trPr>
          <w:trHeight w:val="20"/>
        </w:trPr>
        <w:tc>
          <w:tcPr>
            <w:tcW w:w="841" w:type="dxa"/>
            <w:vMerge w:val="restart"/>
            <w:vAlign w:val="center"/>
          </w:tcPr>
          <w:p w:rsidR="00D800C6" w:rsidRPr="00D7102C" w:rsidRDefault="00D800C6" w:rsidP="00D800C6">
            <w:pPr>
              <w:pStyle w:val="ConsPlusNormal"/>
              <w:jc w:val="center"/>
              <w:rPr>
                <w:rFonts w:ascii="Times New Roman" w:hAnsi="Times New Roman" w:cs="Times New Roman"/>
                <w:color w:val="000000"/>
              </w:rPr>
            </w:pPr>
            <w:bookmarkStart w:id="11" w:name="OLE_LINK2"/>
            <w:r w:rsidRPr="00D7102C">
              <w:rPr>
                <w:rFonts w:ascii="Times New Roman" w:hAnsi="Times New Roman" w:cs="Times New Roman"/>
                <w:color w:val="000000"/>
              </w:rPr>
              <w:t>N</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п/п</w:t>
            </w:r>
          </w:p>
        </w:tc>
        <w:tc>
          <w:tcPr>
            <w:tcW w:w="2420"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Срок реализации</w:t>
            </w:r>
          </w:p>
        </w:tc>
        <w:tc>
          <w:tcPr>
            <w:tcW w:w="1433" w:type="dxa"/>
            <w:gridSpan w:val="3"/>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Объем финансирования </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(тыс. рублей)</w:t>
            </w:r>
          </w:p>
        </w:tc>
        <w:tc>
          <w:tcPr>
            <w:tcW w:w="4967" w:type="dxa"/>
            <w:gridSpan w:val="7"/>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 том числе за счет средств</w:t>
            </w:r>
          </w:p>
        </w:tc>
        <w:tc>
          <w:tcPr>
            <w:tcW w:w="1581"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Участник/</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участник </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мероприятия</w:t>
            </w:r>
          </w:p>
        </w:tc>
        <w:tc>
          <w:tcPr>
            <w:tcW w:w="3163"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Показатели комплексов процессных мероприятий, ведомственных проектов</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32" w:type="dxa"/>
            <w:vMerge/>
          </w:tcPr>
          <w:p w:rsidR="00D800C6" w:rsidRPr="00D7102C" w:rsidRDefault="00D800C6" w:rsidP="00D800C6">
            <w:pPr>
              <w:rPr>
                <w:color w:val="000000"/>
                <w:sz w:val="20"/>
                <w:szCs w:val="20"/>
              </w:rPr>
            </w:pPr>
          </w:p>
        </w:tc>
        <w:tc>
          <w:tcPr>
            <w:tcW w:w="1433" w:type="dxa"/>
            <w:gridSpan w:val="3"/>
            <w:vMerge/>
          </w:tcPr>
          <w:p w:rsidR="00D800C6" w:rsidRPr="00D7102C" w:rsidRDefault="00D800C6" w:rsidP="00D800C6">
            <w:pPr>
              <w:rPr>
                <w:color w:val="000000"/>
                <w:sz w:val="20"/>
                <w:szCs w:val="20"/>
              </w:rPr>
            </w:pPr>
          </w:p>
        </w:tc>
        <w:tc>
          <w:tcPr>
            <w:tcW w:w="103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Федерального</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 бюджета (по согласованию)</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областного бюджета (по согласованию)</w:t>
            </w:r>
          </w:p>
        </w:tc>
        <w:tc>
          <w:tcPr>
            <w:tcW w:w="968"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бюджета МО «Молчановский район»</w:t>
            </w:r>
          </w:p>
        </w:tc>
        <w:tc>
          <w:tcPr>
            <w:tcW w:w="90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бюджетов сельских поселений (по согласованию)</w:t>
            </w:r>
          </w:p>
        </w:tc>
        <w:tc>
          <w:tcPr>
            <w:tcW w:w="1073"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внебюджетных источников (по согласованию)</w:t>
            </w:r>
          </w:p>
        </w:tc>
        <w:tc>
          <w:tcPr>
            <w:tcW w:w="1581" w:type="dxa"/>
            <w:vMerge/>
          </w:tcPr>
          <w:p w:rsidR="00D800C6" w:rsidRPr="00D7102C" w:rsidRDefault="00D800C6" w:rsidP="00D800C6">
            <w:pPr>
              <w:rPr>
                <w:color w:val="000000"/>
                <w:sz w:val="20"/>
                <w:szCs w:val="20"/>
              </w:rPr>
            </w:pPr>
          </w:p>
        </w:tc>
        <w:tc>
          <w:tcPr>
            <w:tcW w:w="170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и единица измерения</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значения по годам</w:t>
            </w:r>
          </w:p>
        </w:tc>
      </w:tr>
      <w:tr w:rsidR="00D800C6" w:rsidRPr="00D7102C" w:rsidTr="00D800C6">
        <w:trPr>
          <w:trHeight w:val="28"/>
        </w:trPr>
        <w:tc>
          <w:tcPr>
            <w:tcW w:w="841"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42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c>
          <w:tcPr>
            <w:tcW w:w="143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c>
          <w:tcPr>
            <w:tcW w:w="1433"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w:t>
            </w:r>
          </w:p>
        </w:tc>
        <w:tc>
          <w:tcPr>
            <w:tcW w:w="103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5</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6</w:t>
            </w:r>
          </w:p>
        </w:tc>
        <w:tc>
          <w:tcPr>
            <w:tcW w:w="968"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7</w:t>
            </w:r>
          </w:p>
        </w:tc>
        <w:tc>
          <w:tcPr>
            <w:tcW w:w="90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c>
          <w:tcPr>
            <w:tcW w:w="1073"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9</w:t>
            </w:r>
          </w:p>
        </w:tc>
        <w:tc>
          <w:tcPr>
            <w:tcW w:w="1581"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w:t>
            </w:r>
          </w:p>
        </w:tc>
        <w:tc>
          <w:tcPr>
            <w:tcW w:w="170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11</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12</w:t>
            </w:r>
          </w:p>
        </w:tc>
      </w:tr>
      <w:tr w:rsidR="00D800C6" w:rsidRPr="00D7102C" w:rsidTr="00D800C6">
        <w:trPr>
          <w:trHeight w:val="20"/>
        </w:trPr>
        <w:tc>
          <w:tcPr>
            <w:tcW w:w="15837" w:type="dxa"/>
            <w:gridSpan w:val="16"/>
          </w:tcPr>
          <w:p w:rsidR="00D800C6" w:rsidRPr="00D7102C" w:rsidRDefault="00D800C6" w:rsidP="00D800C6">
            <w:pPr>
              <w:tabs>
                <w:tab w:val="left" w:pos="9203"/>
              </w:tabs>
              <w:autoSpaceDE w:val="0"/>
              <w:autoSpaceDN w:val="0"/>
              <w:adjustRightInd w:val="0"/>
              <w:outlineLvl w:val="1"/>
              <w:rPr>
                <w:color w:val="000000"/>
                <w:sz w:val="20"/>
                <w:szCs w:val="20"/>
              </w:rPr>
            </w:pPr>
            <w:r w:rsidRPr="00D7102C">
              <w:rPr>
                <w:color w:val="000000"/>
                <w:sz w:val="20"/>
                <w:szCs w:val="20"/>
              </w:rPr>
              <w:t xml:space="preserve">Подпрограмма (направление) 1 </w:t>
            </w:r>
            <w:r w:rsidRPr="00D7102C">
              <w:rPr>
                <w:sz w:val="20"/>
                <w:szCs w:val="20"/>
              </w:rPr>
              <w:t>«Обеспечение безопасности жизнедеятельности населения Молчановского района».</w:t>
            </w:r>
          </w:p>
        </w:tc>
      </w:tr>
      <w:tr w:rsidR="00D800C6" w:rsidRPr="00D7102C" w:rsidTr="00D800C6">
        <w:trPr>
          <w:trHeight w:val="20"/>
        </w:trPr>
        <w:tc>
          <w:tcPr>
            <w:tcW w:w="15837" w:type="dxa"/>
            <w:gridSpan w:val="16"/>
          </w:tcPr>
          <w:p w:rsidR="00D800C6" w:rsidRPr="00D7102C" w:rsidRDefault="00D800C6" w:rsidP="00D800C6">
            <w:pPr>
              <w:pStyle w:val="ConsPlusCell"/>
              <w:jc w:val="both"/>
              <w:rPr>
                <w:rFonts w:ascii="Times New Roman" w:hAnsi="Times New Roman" w:cs="Times New Roman"/>
                <w:color w:val="000000"/>
              </w:rPr>
            </w:pPr>
            <w:r w:rsidRPr="00D7102C">
              <w:rPr>
                <w:rFonts w:ascii="Times New Roman" w:hAnsi="Times New Roman" w:cs="Times New Roman"/>
              </w:rPr>
              <w:t>Задача</w:t>
            </w:r>
            <w:r w:rsidRPr="00D7102C">
              <w:rPr>
                <w:rFonts w:ascii="Times New Roman" w:hAnsi="Times New Roman" w:cs="Times New Roman"/>
                <w:spacing w:val="-2"/>
              </w:rPr>
              <w:t xml:space="preserve"> </w:t>
            </w:r>
            <w:r w:rsidRPr="00D7102C">
              <w:rPr>
                <w:rFonts w:ascii="Times New Roman" w:hAnsi="Times New Roman" w:cs="Times New Roman"/>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420"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«Обеспечение мобилизационной подготовки».</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192,0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192,0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Администрация Молчановского района </w:t>
            </w:r>
          </w:p>
        </w:tc>
        <w:tc>
          <w:tcPr>
            <w:tcW w:w="17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180,0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180,0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12,0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12,0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15837" w:type="dxa"/>
            <w:gridSpan w:val="16"/>
          </w:tcPr>
          <w:p w:rsidR="00D800C6" w:rsidRPr="00D7102C" w:rsidRDefault="00D800C6" w:rsidP="00D800C6">
            <w:pPr>
              <w:pStyle w:val="ConsPlusNormal"/>
              <w:tabs>
                <w:tab w:val="left" w:pos="589"/>
              </w:tabs>
              <w:rPr>
                <w:rFonts w:ascii="Times New Roman" w:hAnsi="Times New Roman" w:cs="Times New Roman"/>
                <w:color w:val="000000"/>
              </w:rPr>
            </w:pPr>
            <w:r w:rsidRPr="00D7102C">
              <w:rPr>
                <w:rFonts w:ascii="Times New Roman" w:hAnsi="Times New Roman" w:cs="Times New Roman"/>
              </w:rPr>
              <w:lastRenderedPageBreak/>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420"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Комплекс процессных мероприятий «Предупреждение терроризма и экстремизма».</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304,0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304,0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Администрация Молчановского района </w:t>
            </w:r>
          </w:p>
        </w:tc>
        <w:tc>
          <w:tcPr>
            <w:tcW w:w="17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102,0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102,0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мероприятий (шт.)</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101,0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101,0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101,0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101,0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8"/>
        </w:trPr>
        <w:tc>
          <w:tcPr>
            <w:tcW w:w="15837"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jc w:val="center"/>
              <w:rPr>
                <w:color w:val="000000"/>
                <w:sz w:val="20"/>
                <w:szCs w:val="20"/>
              </w:rPr>
            </w:pPr>
            <w:r w:rsidRPr="00D7102C">
              <w:rPr>
                <w:color w:val="000000"/>
                <w:sz w:val="20"/>
                <w:szCs w:val="20"/>
              </w:rPr>
              <w:t>1.</w:t>
            </w:r>
          </w:p>
        </w:tc>
        <w:tc>
          <w:tcPr>
            <w:tcW w:w="2420" w:type="dxa"/>
            <w:vMerge w:val="restart"/>
          </w:tcPr>
          <w:p w:rsidR="00D800C6" w:rsidRPr="00D7102C" w:rsidRDefault="00D800C6" w:rsidP="00D800C6">
            <w:pPr>
              <w:rPr>
                <w:color w:val="000000"/>
                <w:sz w:val="20"/>
                <w:szCs w:val="20"/>
              </w:rPr>
            </w:pPr>
            <w:r w:rsidRPr="00D7102C">
              <w:rPr>
                <w:sz w:val="20"/>
                <w:szCs w:val="20"/>
              </w:rPr>
              <w:t>Комплекс процессных мероприятий «Обеспечение безопасности граждан».</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6 197,6</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6 197,6</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val="restart"/>
          </w:tcPr>
          <w:p w:rsidR="00D800C6" w:rsidRPr="00D7102C" w:rsidRDefault="00D800C6" w:rsidP="00D800C6">
            <w:pPr>
              <w:jc w:val="center"/>
              <w:rPr>
                <w:color w:val="000000"/>
                <w:sz w:val="20"/>
                <w:szCs w:val="20"/>
              </w:rPr>
            </w:pPr>
            <w:r w:rsidRPr="00D7102C">
              <w:rPr>
                <w:color w:val="000000"/>
                <w:sz w:val="20"/>
                <w:szCs w:val="20"/>
              </w:rPr>
              <w:t>Администрация Молчановского района</w:t>
            </w:r>
          </w:p>
        </w:tc>
        <w:tc>
          <w:tcPr>
            <w:tcW w:w="1700" w:type="dxa"/>
            <w:vMerge w:val="restart"/>
          </w:tcPr>
          <w:p w:rsidR="00D800C6" w:rsidRPr="00D7102C" w:rsidRDefault="00D800C6" w:rsidP="00D800C6">
            <w:pPr>
              <w:jc w:val="center"/>
              <w:rPr>
                <w:color w:val="000000"/>
                <w:sz w:val="20"/>
                <w:szCs w:val="20"/>
              </w:rPr>
            </w:pPr>
            <w:r w:rsidRPr="00D7102C">
              <w:rPr>
                <w:color w:val="000000"/>
                <w:sz w:val="20"/>
                <w:szCs w:val="20"/>
              </w:rPr>
              <w:t>Количество мероприятий, (ед.)</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3 083,8</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3 083,8</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1 556,9</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1 556,9</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1 556,9</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1 556,9</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w:t>
            </w:r>
            <w:r w:rsidRPr="00D7102C">
              <w:rPr>
                <w:rFonts w:ascii="Times New Roman" w:hAnsi="Times New Roman" w:cs="Times New Roman"/>
                <w:color w:val="000000"/>
              </w:rPr>
              <w:lastRenderedPageBreak/>
              <w:t>зный период 2028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r w:rsidRPr="00D7102C">
              <w:rPr>
                <w:rFonts w:ascii="Times New Roman" w:hAnsi="Times New Roman" w:cs="Times New Roman"/>
                <w:color w:val="000000"/>
              </w:rPr>
              <w:lastRenderedPageBreak/>
              <w:t>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jc w:val="center"/>
              <w:rPr>
                <w:color w:val="000000"/>
                <w:sz w:val="20"/>
                <w:szCs w:val="20"/>
              </w:rPr>
            </w:pPr>
          </w:p>
        </w:tc>
        <w:tc>
          <w:tcPr>
            <w:tcW w:w="1700" w:type="dxa"/>
            <w:vMerge/>
          </w:tcPr>
          <w:p w:rsidR="00D800C6" w:rsidRPr="00D7102C" w:rsidRDefault="00D800C6" w:rsidP="00D800C6">
            <w:pPr>
              <w:jc w:val="cente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15837"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Задача 4 Подпрограммы (направления) 1. Обеспечение антитеррорестической и пожарной безопасности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jc w:val="center"/>
              <w:rPr>
                <w:color w:val="000000"/>
                <w:sz w:val="20"/>
                <w:szCs w:val="20"/>
              </w:rPr>
            </w:pPr>
            <w:r w:rsidRPr="00D7102C">
              <w:rPr>
                <w:color w:val="000000"/>
                <w:sz w:val="20"/>
                <w:szCs w:val="20"/>
              </w:rPr>
              <w:t>1.</w:t>
            </w:r>
          </w:p>
        </w:tc>
        <w:tc>
          <w:tcPr>
            <w:tcW w:w="2420" w:type="dxa"/>
            <w:vMerge w:val="restart"/>
          </w:tcPr>
          <w:p w:rsidR="00D800C6" w:rsidRPr="00D7102C" w:rsidRDefault="00D800C6" w:rsidP="00D800C6">
            <w:pPr>
              <w:rPr>
                <w:sz w:val="20"/>
                <w:szCs w:val="20"/>
              </w:rPr>
            </w:pPr>
            <w:r w:rsidRPr="00D7102C">
              <w:rPr>
                <w:sz w:val="20"/>
                <w:szCs w:val="20"/>
              </w:rPr>
              <w:t xml:space="preserve">Комплекс процессных мероприятий «Обеспечение </w:t>
            </w:r>
            <w:r w:rsidRPr="00D7102C">
              <w:rPr>
                <w:color w:val="000000"/>
                <w:sz w:val="20"/>
                <w:szCs w:val="20"/>
              </w:rPr>
              <w:t>антитеррорестической и пожарной безопасности Молчановского района».</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1 759,4</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150,0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1 609,4</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val="restart"/>
          </w:tcPr>
          <w:p w:rsidR="00D800C6" w:rsidRPr="00D7102C" w:rsidRDefault="00D800C6" w:rsidP="00D800C6">
            <w:pPr>
              <w:jc w:val="center"/>
              <w:rPr>
                <w:color w:val="000000"/>
                <w:sz w:val="20"/>
                <w:szCs w:val="20"/>
              </w:rPr>
            </w:pPr>
            <w:r w:rsidRPr="00D7102C">
              <w:rPr>
                <w:color w:val="000000"/>
                <w:sz w:val="20"/>
                <w:szCs w:val="20"/>
              </w:rPr>
              <w:t>Администрация Молчановского района</w:t>
            </w:r>
          </w:p>
          <w:p w:rsidR="00D800C6" w:rsidRPr="00D7102C" w:rsidRDefault="00D800C6" w:rsidP="00D800C6">
            <w:pPr>
              <w:jc w:val="center"/>
              <w:rPr>
                <w:color w:val="000000"/>
                <w:sz w:val="20"/>
                <w:szCs w:val="20"/>
              </w:rPr>
            </w:pPr>
            <w:r w:rsidRPr="00D7102C">
              <w:rPr>
                <w:color w:val="000000"/>
                <w:sz w:val="20"/>
                <w:szCs w:val="20"/>
              </w:rPr>
              <w:t>Администрация сельских поселений</w:t>
            </w:r>
          </w:p>
        </w:tc>
        <w:tc>
          <w:tcPr>
            <w:tcW w:w="1700" w:type="dxa"/>
            <w:vMerge w:val="restart"/>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 (ед.)</w:t>
            </w: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1 625,7</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150,0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1 475,7</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133,7</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133,7</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rPr>
                <w:color w:val="000000"/>
                <w:sz w:val="20"/>
                <w:szCs w:val="20"/>
              </w:rPr>
            </w:pPr>
          </w:p>
        </w:tc>
        <w:tc>
          <w:tcPr>
            <w:tcW w:w="2420" w:type="dxa"/>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15837" w:type="dxa"/>
            <w:gridSpan w:val="16"/>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Задача</w:t>
            </w:r>
            <w:r w:rsidRPr="00D7102C">
              <w:rPr>
                <w:rFonts w:ascii="Times New Roman" w:hAnsi="Times New Roman" w:cs="Times New Roman"/>
                <w:color w:val="000000" w:themeColor="text1"/>
                <w:spacing w:val="-2"/>
              </w:rPr>
              <w:t xml:space="preserve"> </w:t>
            </w:r>
            <w:r w:rsidRPr="00D7102C">
              <w:rPr>
                <w:rFonts w:ascii="Times New Roman" w:hAnsi="Times New Roman" w:cs="Times New Roman"/>
                <w:color w:val="000000" w:themeColor="text1"/>
              </w:rPr>
              <w:t>5 Подпрограммы (направления)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420" w:type="dxa"/>
            <w:vMerge w:val="restart"/>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 xml:space="preserve">Комплекс процессных мероприятий «Обеспечение защиты </w:t>
            </w:r>
            <w:r w:rsidRPr="00D7102C">
              <w:rPr>
                <w:rFonts w:ascii="Times New Roman" w:hAnsi="Times New Roman" w:cs="Times New Roman"/>
                <w:bCs/>
                <w:iCs/>
                <w:color w:val="000000" w:themeColor="text1"/>
              </w:rPr>
              <w:t xml:space="preserve">и смягчение последствий от чрезвычайных ситуаций природного и техногенного характера </w:t>
            </w:r>
            <w:r w:rsidRPr="00D7102C">
              <w:rPr>
                <w:rFonts w:ascii="Times New Roman" w:hAnsi="Times New Roman" w:cs="Times New Roman"/>
                <w:bCs/>
                <w:iCs/>
                <w:color w:val="000000" w:themeColor="text1"/>
              </w:rPr>
              <w:lastRenderedPageBreak/>
              <w:t xml:space="preserve">населения и территорий муниципального образования </w:t>
            </w:r>
            <w:r w:rsidRPr="00D7102C">
              <w:rPr>
                <w:rFonts w:ascii="Times New Roman" w:hAnsi="Times New Roman" w:cs="Times New Roman"/>
                <w:color w:val="000000" w:themeColor="text1"/>
              </w:rPr>
              <w:t>«Молчановский район».</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lastRenderedPageBreak/>
              <w:t>всего</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val="restart"/>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Администрация Молчановского района</w:t>
            </w:r>
          </w:p>
        </w:tc>
        <w:tc>
          <w:tcPr>
            <w:tcW w:w="1700" w:type="dxa"/>
            <w:vMerge w:val="restart"/>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 xml:space="preserve">Количество чрезвычайных ситуаций природного и техногенного характера на территории </w:t>
            </w:r>
            <w:r w:rsidRPr="00D7102C">
              <w:rPr>
                <w:rFonts w:ascii="Times New Roman" w:hAnsi="Times New Roman" w:cs="Times New Roman"/>
                <w:color w:val="000000" w:themeColor="text1"/>
              </w:rPr>
              <w:lastRenderedPageBreak/>
              <w:t>муниципального образования «Молчановский район», (ед.)</w:t>
            </w: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Х</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2024</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2025</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2026</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2027</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прогнозный период 2028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прогнозный период 2029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15837"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Задача</w:t>
            </w:r>
            <w:r w:rsidRPr="00D7102C">
              <w:rPr>
                <w:rFonts w:ascii="Times New Roman" w:hAnsi="Times New Roman" w:cs="Times New Roman"/>
                <w:spacing w:val="-2"/>
              </w:rPr>
              <w:t xml:space="preserve"> 6</w:t>
            </w:r>
            <w:r w:rsidRPr="00D7102C">
              <w:rPr>
                <w:rFonts w:ascii="Times New Roman" w:hAnsi="Times New Roman" w:cs="Times New Roman"/>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D800C6" w:rsidRPr="00D7102C" w:rsidTr="00D800C6">
        <w:trPr>
          <w:trHeight w:val="20"/>
        </w:trPr>
        <w:tc>
          <w:tcPr>
            <w:tcW w:w="841"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420" w:type="dxa"/>
            <w:vMerge w:val="restart"/>
            <w:shd w:val="clear" w:color="auto" w:fill="auto"/>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rPr>
              <w:t>Комплекс процессных мероприятий «Подготовка населения в области гражданской обороны, защиты от чрезвычайных ситуаций</w:t>
            </w:r>
            <w:r w:rsidRPr="00D7102C">
              <w:rPr>
                <w:rFonts w:ascii="Times New Roman" w:hAnsi="Times New Roman" w:cs="Times New Roman"/>
                <w:bCs/>
                <w:iCs/>
              </w:rPr>
              <w:t xml:space="preserve">  территории муниципального образования </w:t>
            </w:r>
            <w:r w:rsidRPr="00D7102C">
              <w:rPr>
                <w:rFonts w:ascii="Times New Roman" w:hAnsi="Times New Roman" w:cs="Times New Roman"/>
              </w:rPr>
              <w:t>«Молчановский район»».</w:t>
            </w: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всего</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600,0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600,0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val="restart"/>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Администрация Молчановского района</w:t>
            </w:r>
          </w:p>
          <w:p w:rsidR="00D800C6" w:rsidRPr="00D7102C" w:rsidRDefault="00D800C6" w:rsidP="00D800C6">
            <w:pPr>
              <w:jc w:val="center"/>
              <w:rPr>
                <w:color w:val="000000"/>
                <w:sz w:val="20"/>
                <w:szCs w:val="20"/>
              </w:rPr>
            </w:pPr>
            <w:r w:rsidRPr="00D7102C">
              <w:rPr>
                <w:color w:val="000000"/>
                <w:sz w:val="20"/>
                <w:szCs w:val="20"/>
              </w:rPr>
              <w:t>ПСЧ №25 с. Молчаново 3 ПСО ФПС ГПС ГУ МЧС по Томской области</w:t>
            </w:r>
          </w:p>
        </w:tc>
        <w:tc>
          <w:tcPr>
            <w:tcW w:w="1700" w:type="dxa"/>
            <w:vMerge w:val="restart"/>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Количество мероприятий</w:t>
            </w:r>
          </w:p>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(ед.)</w:t>
            </w: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2024</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300,0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300,0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2025</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2026</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2027</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прогнозный период 2028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841" w:type="dxa"/>
            <w:vMerge/>
          </w:tcPr>
          <w:p w:rsidR="00D800C6" w:rsidRPr="00D7102C" w:rsidRDefault="00D800C6" w:rsidP="00D800C6">
            <w:pPr>
              <w:pStyle w:val="ConsPlusNormal"/>
              <w:jc w:val="center"/>
              <w:rPr>
                <w:rFonts w:ascii="Times New Roman" w:hAnsi="Times New Roman" w:cs="Times New Roman"/>
                <w:color w:val="000000"/>
              </w:rPr>
            </w:pPr>
          </w:p>
        </w:tc>
        <w:tc>
          <w:tcPr>
            <w:tcW w:w="2420" w:type="dxa"/>
            <w:vMerge/>
            <w:shd w:val="clear" w:color="auto" w:fill="auto"/>
          </w:tcPr>
          <w:p w:rsidR="00D800C6" w:rsidRPr="00D7102C" w:rsidRDefault="00D800C6" w:rsidP="00D800C6">
            <w:pPr>
              <w:pStyle w:val="ConsPlusNormal"/>
              <w:rPr>
                <w:rFonts w:ascii="Times New Roman" w:hAnsi="Times New Roman" w:cs="Times New Roman"/>
                <w:color w:val="000000" w:themeColor="text1"/>
              </w:rPr>
            </w:pPr>
          </w:p>
        </w:tc>
        <w:tc>
          <w:tcPr>
            <w:tcW w:w="1478" w:type="dxa"/>
            <w:gridSpan w:val="2"/>
            <w:shd w:val="clear" w:color="auto" w:fill="auto"/>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прогнозный период 2029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vMerge/>
          </w:tcPr>
          <w:p w:rsidR="00D800C6" w:rsidRPr="00D7102C" w:rsidRDefault="00D800C6" w:rsidP="00D800C6">
            <w:pPr>
              <w:pStyle w:val="ConsPlusNormal"/>
              <w:jc w:val="center"/>
              <w:rPr>
                <w:rFonts w:ascii="Times New Roman" w:hAnsi="Times New Roman" w:cs="Times New Roman"/>
                <w:color w:val="000000" w:themeColor="text1"/>
              </w:rPr>
            </w:pP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p>
        </w:tc>
      </w:tr>
      <w:tr w:rsidR="00D800C6" w:rsidRPr="00D7102C" w:rsidTr="00D800C6">
        <w:trPr>
          <w:trHeight w:val="20"/>
        </w:trPr>
        <w:tc>
          <w:tcPr>
            <w:tcW w:w="3261" w:type="dxa"/>
            <w:gridSpan w:val="2"/>
            <w:vMerge w:val="restart"/>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Итого по Подпрограмме (направлению) 1</w:t>
            </w:r>
          </w:p>
        </w:tc>
        <w:tc>
          <w:tcPr>
            <w:tcW w:w="1478" w:type="dxa"/>
            <w:gridSpan w:val="2"/>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всего</w:t>
            </w:r>
          </w:p>
        </w:tc>
        <w:tc>
          <w:tcPr>
            <w:tcW w:w="1356" w:type="dxa"/>
            <w:vAlign w:val="center"/>
          </w:tcPr>
          <w:p w:rsidR="00D800C6" w:rsidRPr="00D7102C" w:rsidRDefault="00D800C6" w:rsidP="00D800C6">
            <w:pPr>
              <w:jc w:val="center"/>
              <w:rPr>
                <w:bCs/>
                <w:color w:val="000000"/>
                <w:sz w:val="20"/>
                <w:szCs w:val="20"/>
              </w:rPr>
            </w:pPr>
            <w:r w:rsidRPr="00D7102C">
              <w:rPr>
                <w:bCs/>
                <w:color w:val="000000"/>
                <w:sz w:val="20"/>
                <w:szCs w:val="20"/>
              </w:rPr>
              <w:t>9 053,0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8 903,0</w:t>
            </w:r>
          </w:p>
        </w:tc>
        <w:tc>
          <w:tcPr>
            <w:tcW w:w="997" w:type="dxa"/>
            <w:gridSpan w:val="3"/>
            <w:vAlign w:val="center"/>
          </w:tcPr>
          <w:p w:rsidR="00D800C6" w:rsidRPr="00D7102C" w:rsidRDefault="00D800C6" w:rsidP="00D800C6">
            <w:pPr>
              <w:jc w:val="center"/>
              <w:rPr>
                <w:bCs/>
                <w:color w:val="000000"/>
                <w:sz w:val="20"/>
                <w:szCs w:val="20"/>
              </w:rPr>
            </w:pPr>
            <w:r w:rsidRPr="00D7102C">
              <w:rPr>
                <w:bCs/>
                <w:color w:val="000000"/>
                <w:sz w:val="20"/>
                <w:szCs w:val="2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581" w:type="dxa"/>
            <w:vMerge w:val="restart"/>
          </w:tcPr>
          <w:p w:rsidR="00D800C6" w:rsidRPr="00D7102C" w:rsidRDefault="00D800C6" w:rsidP="00D800C6">
            <w:pPr>
              <w:pStyle w:val="ConsPlusNormal"/>
              <w:jc w:val="center"/>
              <w:rPr>
                <w:rFonts w:ascii="Times New Roman" w:hAnsi="Times New Roman" w:cs="Times New Roman"/>
                <w:color w:val="000000" w:themeColor="text1"/>
              </w:rPr>
            </w:pPr>
          </w:p>
        </w:tc>
        <w:tc>
          <w:tcPr>
            <w:tcW w:w="1700" w:type="dxa"/>
          </w:tcPr>
          <w:p w:rsidR="00D800C6" w:rsidRPr="00D7102C" w:rsidRDefault="00D800C6" w:rsidP="00D800C6">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Х</w:t>
            </w:r>
          </w:p>
        </w:tc>
        <w:tc>
          <w:tcPr>
            <w:tcW w:w="1463"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6" w:type="dxa"/>
            <w:vAlign w:val="center"/>
          </w:tcPr>
          <w:p w:rsidR="00D800C6" w:rsidRPr="00D7102C" w:rsidRDefault="00D800C6" w:rsidP="00D800C6">
            <w:pPr>
              <w:jc w:val="center"/>
              <w:rPr>
                <w:color w:val="000000"/>
                <w:sz w:val="20"/>
                <w:szCs w:val="20"/>
              </w:rPr>
            </w:pPr>
            <w:r w:rsidRPr="00D7102C">
              <w:rPr>
                <w:color w:val="000000"/>
                <w:sz w:val="20"/>
                <w:szCs w:val="20"/>
              </w:rPr>
              <w:t>5 291,5</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150,0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5 141,5</w:t>
            </w:r>
          </w:p>
        </w:tc>
        <w:tc>
          <w:tcPr>
            <w:tcW w:w="997" w:type="dxa"/>
            <w:gridSpan w:val="3"/>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val="restart"/>
          </w:tcPr>
          <w:p w:rsidR="00D800C6" w:rsidRPr="00D7102C" w:rsidRDefault="00D800C6" w:rsidP="00D800C6">
            <w:pPr>
              <w:pStyle w:val="ConsPlusNormal"/>
              <w:jc w:val="center"/>
              <w:rPr>
                <w:rFonts w:ascii="Times New Roman" w:hAnsi="Times New Roman" w:cs="Times New Roman"/>
                <w:color w:val="00000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6" w:type="dxa"/>
            <w:vAlign w:val="center"/>
          </w:tcPr>
          <w:p w:rsidR="00D800C6" w:rsidRPr="00D7102C" w:rsidRDefault="00D800C6" w:rsidP="00D800C6">
            <w:pPr>
              <w:jc w:val="center"/>
              <w:rPr>
                <w:color w:val="000000"/>
                <w:sz w:val="20"/>
                <w:szCs w:val="20"/>
              </w:rPr>
            </w:pPr>
            <w:r w:rsidRPr="00D7102C">
              <w:rPr>
                <w:color w:val="000000"/>
                <w:sz w:val="20"/>
                <w:szCs w:val="20"/>
              </w:rPr>
              <w:t>1 953,6</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1 953,6</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1 807,9</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1 807,9</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rPr>
          <w:trHeight w:val="20"/>
        </w:trPr>
        <w:tc>
          <w:tcPr>
            <w:tcW w:w="3261" w:type="dxa"/>
            <w:gridSpan w:val="2"/>
            <w:vMerge/>
          </w:tcPr>
          <w:p w:rsidR="00D800C6" w:rsidRPr="00D7102C" w:rsidRDefault="00D800C6" w:rsidP="00D800C6">
            <w:pPr>
              <w:rPr>
                <w:color w:val="000000"/>
                <w:sz w:val="20"/>
                <w:szCs w:val="20"/>
              </w:rPr>
            </w:pPr>
          </w:p>
        </w:tc>
        <w:tc>
          <w:tcPr>
            <w:tcW w:w="1478"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65"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8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97"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5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581" w:type="dxa"/>
            <w:vMerge/>
          </w:tcPr>
          <w:p w:rsidR="00D800C6" w:rsidRPr="00D7102C" w:rsidRDefault="00D800C6" w:rsidP="00D800C6">
            <w:pPr>
              <w:rPr>
                <w:color w:val="000000"/>
                <w:sz w:val="20"/>
                <w:szCs w:val="20"/>
              </w:rPr>
            </w:pPr>
          </w:p>
        </w:tc>
        <w:tc>
          <w:tcPr>
            <w:tcW w:w="1700" w:type="dxa"/>
            <w:vMerge/>
          </w:tcPr>
          <w:p w:rsidR="00D800C6" w:rsidRPr="00D7102C" w:rsidRDefault="00D800C6" w:rsidP="00D800C6">
            <w:pPr>
              <w:rPr>
                <w:color w:val="000000"/>
                <w:sz w:val="20"/>
                <w:szCs w:val="20"/>
              </w:rPr>
            </w:pPr>
          </w:p>
        </w:tc>
        <w:tc>
          <w:tcPr>
            <w:tcW w:w="1463"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bookmarkEnd w:id="11"/>
    </w:tbl>
    <w:p w:rsidR="00D800C6" w:rsidRPr="00D7102C" w:rsidRDefault="00D800C6" w:rsidP="00D800C6">
      <w:pPr>
        <w:autoSpaceDE w:val="0"/>
        <w:autoSpaceDN w:val="0"/>
        <w:adjustRightInd w:val="0"/>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«Обеспечение мобилизационной подготовки»</w:t>
      </w:r>
    </w:p>
    <w:p w:rsidR="00D800C6" w:rsidRPr="00D7102C" w:rsidRDefault="00D800C6" w:rsidP="00D800C6">
      <w:pPr>
        <w:autoSpaceDE w:val="0"/>
        <w:autoSpaceDN w:val="0"/>
        <w:adjustRightInd w:val="0"/>
        <w:jc w:val="center"/>
        <w:rPr>
          <w:sz w:val="20"/>
          <w:szCs w:val="20"/>
          <w:u w:val="single"/>
        </w:rPr>
      </w:pPr>
    </w:p>
    <w:tbl>
      <w:tblPr>
        <w:tblStyle w:val="ConsPlusNonformat"/>
        <w:tblW w:w="15876" w:type="dxa"/>
        <w:tblInd w:w="-459" w:type="dxa"/>
        <w:tblLook w:val="04A0" w:firstRow="1" w:lastRow="0" w:firstColumn="1" w:lastColumn="0" w:noHBand="0" w:noVBand="1"/>
      </w:tblPr>
      <w:tblGrid>
        <w:gridCol w:w="7513"/>
        <w:gridCol w:w="8363"/>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«Обеспечение доставки секретной корреспонденции»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бюджеты сельских поселений (по согласованию) </w:t>
            </w:r>
            <w:r w:rsidRPr="00D7102C">
              <w:rPr>
                <w:color w:val="000000"/>
                <w:sz w:val="20"/>
                <w:szCs w:val="20"/>
              </w:rPr>
              <w:lastRenderedPageBreak/>
              <w:t>(прогноз)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«Материально-техническое обеспечение мероприятий, направленных на обеспечение мобилизационной подготовки»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both"/>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«Предупреждение терроризма и экстремизма»</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lastRenderedPageBreak/>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«Предупреждение терроризма и экстремизма»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«Предупреждение терроризма и экстремизма»</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D7102C">
              <w:rPr>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both"/>
        <w:rPr>
          <w:rFonts w:ascii="Times New Roman" w:hAnsi="Times New Roman" w:cs="Times New Roman"/>
          <w:b/>
        </w:rPr>
      </w:pPr>
    </w:p>
    <w:p w:rsidR="00D800C6" w:rsidRPr="00D7102C" w:rsidRDefault="00D800C6" w:rsidP="00D800C6">
      <w:pPr>
        <w:rPr>
          <w:rFonts w:eastAsia="Calibri"/>
          <w:b/>
          <w:sz w:val="20"/>
          <w:szCs w:val="20"/>
        </w:rPr>
      </w:pPr>
      <w:r w:rsidRPr="00D7102C">
        <w:rPr>
          <w:b/>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«Обеспечение безопасности граждан»</w:t>
      </w:r>
    </w:p>
    <w:p w:rsidR="00D800C6" w:rsidRPr="00D7102C" w:rsidRDefault="00D800C6" w:rsidP="00D800C6">
      <w:pPr>
        <w:autoSpaceDE w:val="0"/>
        <w:autoSpaceDN w:val="0"/>
        <w:adjustRightInd w:val="0"/>
        <w:jc w:val="center"/>
        <w:rPr>
          <w:sz w:val="20"/>
          <w:szCs w:val="20"/>
          <w:u w:val="single"/>
        </w:rPr>
      </w:pPr>
    </w:p>
    <w:tbl>
      <w:tblPr>
        <w:tblStyle w:val="ConsPlusNonformat"/>
        <w:tblW w:w="15876" w:type="dxa"/>
        <w:tblInd w:w="-459" w:type="dxa"/>
        <w:tblLook w:val="04A0" w:firstRow="1" w:lastRow="0" w:firstColumn="1" w:lastColumn="0" w:noHBand="0" w:noVBand="1"/>
      </w:tblPr>
      <w:tblGrid>
        <w:gridCol w:w="7513"/>
        <w:gridCol w:w="8363"/>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lastRenderedPageBreak/>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«Обеспечение безопасности граждан»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«Организация работы Единой дежурно-диспетчерской службы»</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both"/>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«Обеспечение антитеррористической и пожарной безопасности Молчановского района»</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xml:space="preserve">Прогнозный период 2027 </w:t>
            </w:r>
            <w:r w:rsidRPr="00D7102C">
              <w:rPr>
                <w:sz w:val="20"/>
                <w:szCs w:val="20"/>
              </w:rPr>
              <w:lastRenderedPageBreak/>
              <w:t>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 xml:space="preserve">Прогнозный период 2028 </w:t>
            </w:r>
            <w:r w:rsidRPr="00D7102C">
              <w:rPr>
                <w:sz w:val="20"/>
                <w:szCs w:val="20"/>
              </w:rPr>
              <w:lastRenderedPageBreak/>
              <w:t>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lastRenderedPageBreak/>
              <w:t xml:space="preserve">Прогнозный период 2029 </w:t>
            </w:r>
            <w:r w:rsidRPr="00D7102C">
              <w:rPr>
                <w:sz w:val="20"/>
                <w:szCs w:val="20"/>
              </w:rPr>
              <w:lastRenderedPageBreak/>
              <w:t>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lastRenderedPageBreak/>
              <w:t xml:space="preserve">Комплекс процессных мероприятий </w:t>
            </w:r>
            <w:r w:rsidRPr="00D7102C">
              <w:rPr>
                <w:i/>
                <w:sz w:val="20"/>
                <w:szCs w:val="20"/>
              </w:rPr>
              <w:t>«Обеспечение антитеррористической и пожарной безопасности Молчановского района»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1 625,7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1 475,7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i/>
                <w:sz w:val="20"/>
                <w:szCs w:val="20"/>
              </w:rPr>
              <w:t>Мероприятие</w:t>
            </w:r>
            <w:r w:rsidRPr="00D7102C">
              <w:rPr>
                <w:sz w:val="20"/>
                <w:szCs w:val="20"/>
              </w:rPr>
              <w:t xml:space="preserve"> «</w:t>
            </w:r>
            <w:r w:rsidRPr="00D7102C">
              <w:rPr>
                <w:i/>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both"/>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p w:rsidR="00D800C6" w:rsidRPr="00D7102C" w:rsidRDefault="00D800C6" w:rsidP="00D800C6">
      <w:pPr>
        <w:autoSpaceDE w:val="0"/>
        <w:autoSpaceDN w:val="0"/>
        <w:adjustRightInd w:val="0"/>
        <w:jc w:val="center"/>
        <w:rPr>
          <w:sz w:val="20"/>
          <w:szCs w:val="20"/>
          <w:u w:val="single"/>
        </w:rPr>
      </w:pPr>
    </w:p>
    <w:tbl>
      <w:tblPr>
        <w:tblStyle w:val="ConsPlusNonformat"/>
        <w:tblW w:w="15872" w:type="dxa"/>
        <w:tblInd w:w="-459" w:type="dxa"/>
        <w:tblLook w:val="04A0" w:firstRow="1" w:lastRow="0" w:firstColumn="1" w:lastColumn="0" w:noHBand="0" w:noVBand="1"/>
      </w:tblPr>
      <w:tblGrid>
        <w:gridCol w:w="7578"/>
        <w:gridCol w:w="8294"/>
      </w:tblGrid>
      <w:tr w:rsidR="00D800C6" w:rsidRPr="00D7102C" w:rsidTr="00D800C6">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 xml:space="preserve">Единица измерения (по </w:t>
            </w:r>
            <w:r w:rsidRPr="00D7102C">
              <w:rPr>
                <w:sz w:val="20"/>
                <w:szCs w:val="20"/>
              </w:rPr>
              <w:lastRenderedPageBreak/>
              <w:t>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lastRenderedPageBreak/>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jc w:val="center"/>
        <w:rPr>
          <w:b/>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widowControl w:val="0"/>
        <w:autoSpaceDE w:val="0"/>
        <w:autoSpaceDN w:val="0"/>
        <w:jc w:val="center"/>
        <w:outlineLvl w:val="2"/>
        <w:rPr>
          <w:rFonts w:eastAsia="Calibri"/>
          <w:b/>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p w:rsidR="00D800C6" w:rsidRPr="00D7102C" w:rsidRDefault="00D800C6" w:rsidP="00D800C6">
      <w:pPr>
        <w:autoSpaceDE w:val="0"/>
        <w:autoSpaceDN w:val="0"/>
        <w:adjustRightInd w:val="0"/>
        <w:jc w:val="center"/>
        <w:rPr>
          <w:sz w:val="20"/>
          <w:szCs w:val="20"/>
          <w:u w:val="single"/>
        </w:rPr>
      </w:pPr>
    </w:p>
    <w:tbl>
      <w:tblPr>
        <w:tblStyle w:val="ConsPlusNonformat"/>
        <w:tblW w:w="15859" w:type="dxa"/>
        <w:tblInd w:w="-459" w:type="dxa"/>
        <w:tblLook w:val="04A0" w:firstRow="1" w:lastRow="0" w:firstColumn="1" w:lastColumn="0" w:noHBand="0" w:noVBand="1"/>
      </w:tblPr>
      <w:tblGrid>
        <w:gridCol w:w="7572"/>
        <w:gridCol w:w="8287"/>
      </w:tblGrid>
      <w:tr w:rsidR="00D800C6" w:rsidRPr="00D7102C" w:rsidTr="00D800C6">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 xml:space="preserve">Единица измерения (по </w:t>
            </w:r>
            <w:r w:rsidRPr="00D7102C">
              <w:rPr>
                <w:sz w:val="20"/>
                <w:szCs w:val="20"/>
              </w:rPr>
              <w:lastRenderedPageBreak/>
              <w:t>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lastRenderedPageBreak/>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xml:space="preserve">Прогнозный </w:t>
            </w:r>
            <w:r w:rsidRPr="00D7102C">
              <w:rPr>
                <w:sz w:val="20"/>
                <w:szCs w:val="20"/>
              </w:rPr>
              <w:lastRenderedPageBreak/>
              <w:t>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 xml:space="preserve">Прогнозный </w:t>
            </w:r>
            <w:r w:rsidRPr="00D7102C">
              <w:rPr>
                <w:sz w:val="20"/>
                <w:szCs w:val="20"/>
              </w:rPr>
              <w:lastRenderedPageBreak/>
              <w:t>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lastRenderedPageBreak/>
              <w:t xml:space="preserve">Прогнозный </w:t>
            </w:r>
            <w:r w:rsidRPr="00D7102C">
              <w:rPr>
                <w:sz w:val="20"/>
                <w:szCs w:val="20"/>
              </w:rPr>
              <w:lastRenderedPageBreak/>
              <w:t>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lastRenderedPageBreak/>
              <w:t xml:space="preserve">Комплекс процессных мероприятий </w:t>
            </w:r>
            <w:r w:rsidRPr="00D7102C">
              <w:rPr>
                <w:i/>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D7102C">
              <w:rPr>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widowControl w:val="0"/>
        <w:autoSpaceDE w:val="0"/>
        <w:autoSpaceDN w:val="0"/>
        <w:jc w:val="center"/>
        <w:outlineLvl w:val="2"/>
        <w:rPr>
          <w:rFonts w:eastAsia="Calibri"/>
          <w:b/>
          <w:sz w:val="20"/>
          <w:szCs w:val="20"/>
        </w:rPr>
      </w:pPr>
    </w:p>
    <w:p w:rsidR="00D800C6" w:rsidRPr="00D7102C" w:rsidRDefault="00D800C6" w:rsidP="00D800C6">
      <w:pPr>
        <w:widowControl w:val="0"/>
        <w:autoSpaceDE w:val="0"/>
        <w:autoSpaceDN w:val="0"/>
        <w:jc w:val="center"/>
        <w:outlineLvl w:val="2"/>
        <w:rPr>
          <w:rFonts w:eastAsia="Calibri"/>
          <w:b/>
          <w:sz w:val="20"/>
          <w:szCs w:val="20"/>
        </w:rPr>
      </w:pPr>
    </w:p>
    <w:p w:rsidR="00D800C6" w:rsidRPr="00D7102C" w:rsidRDefault="00D800C6" w:rsidP="00D800C6">
      <w:pPr>
        <w:widowControl w:val="0"/>
        <w:autoSpaceDE w:val="0"/>
        <w:autoSpaceDN w:val="0"/>
        <w:jc w:val="center"/>
        <w:outlineLvl w:val="2"/>
        <w:rPr>
          <w:rFonts w:eastAsia="Calibri"/>
          <w:b/>
          <w:sz w:val="20"/>
          <w:szCs w:val="20"/>
        </w:rPr>
        <w:sectPr w:rsidR="00D800C6" w:rsidRPr="00D7102C" w:rsidSect="00D800C6">
          <w:pgSz w:w="16838" w:h="11906" w:orient="landscape" w:code="9"/>
          <w:pgMar w:top="1134" w:right="1134" w:bottom="567" w:left="1134" w:header="567" w:footer="567" w:gutter="0"/>
          <w:cols w:space="708"/>
          <w:docGrid w:linePitch="360"/>
        </w:sectPr>
      </w:pPr>
    </w:p>
    <w:p w:rsidR="00D800C6" w:rsidRPr="00D7102C" w:rsidRDefault="00D800C6" w:rsidP="00D800C6">
      <w:pPr>
        <w:widowControl w:val="0"/>
        <w:autoSpaceDE w:val="0"/>
        <w:autoSpaceDN w:val="0"/>
        <w:jc w:val="center"/>
        <w:outlineLvl w:val="2"/>
        <w:rPr>
          <w:rFonts w:eastAsia="Calibri"/>
          <w:b/>
          <w:sz w:val="20"/>
          <w:szCs w:val="20"/>
        </w:rPr>
      </w:pPr>
      <w:r w:rsidRPr="00D7102C">
        <w:rPr>
          <w:rFonts w:eastAsia="Calibri"/>
          <w:b/>
          <w:sz w:val="20"/>
          <w:szCs w:val="20"/>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D800C6" w:rsidRPr="00D7102C" w:rsidRDefault="00D800C6" w:rsidP="00D800C6">
      <w:pPr>
        <w:widowControl w:val="0"/>
        <w:autoSpaceDE w:val="0"/>
        <w:autoSpaceDN w:val="0"/>
        <w:jc w:val="both"/>
        <w:rPr>
          <w:rFonts w:eastAsia="Calibri"/>
          <w:sz w:val="20"/>
          <w:szCs w:val="20"/>
        </w:rPr>
      </w:pP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Реализация подпрограммы (направления) 1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Подпрограмма (направление) 1 реализуется за счет средств федерального, областного и местного бюджетов.</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1 предусмотрено Обеспечение безопасности жизнедеятельности населения Молчановского района.</w:t>
      </w:r>
    </w:p>
    <w:p w:rsidR="00D800C6" w:rsidRPr="00D7102C" w:rsidRDefault="00D800C6" w:rsidP="00D800C6">
      <w:pPr>
        <w:autoSpaceDE w:val="0"/>
        <w:autoSpaceDN w:val="0"/>
        <w:adjustRightInd w:val="0"/>
        <w:ind w:firstLine="709"/>
        <w:jc w:val="both"/>
        <w:rPr>
          <w:rFonts w:eastAsia="Calibri"/>
          <w:sz w:val="20"/>
          <w:szCs w:val="20"/>
        </w:rPr>
      </w:pPr>
      <w:r w:rsidRPr="00D7102C">
        <w:rPr>
          <w:sz w:val="20"/>
          <w:szCs w:val="20"/>
        </w:rPr>
        <w:t xml:space="preserve">Условия и порядок финансирования подпрограммы (направления) 1 из областного бюджета </w:t>
      </w:r>
      <w:r w:rsidRPr="00D7102C">
        <w:rPr>
          <w:rFonts w:eastAsia="Calibri"/>
          <w:sz w:val="20"/>
          <w:szCs w:val="20"/>
        </w:rPr>
        <w:t xml:space="preserve">в соответствии с Бюджетным </w:t>
      </w:r>
      <w:hyperlink r:id="rId25" w:history="1">
        <w:r w:rsidRPr="00D7102C">
          <w:rPr>
            <w:rFonts w:eastAsia="Calibri"/>
            <w:sz w:val="20"/>
            <w:szCs w:val="20"/>
          </w:rPr>
          <w:t>кодексом</w:t>
        </w:r>
      </w:hyperlink>
      <w:r w:rsidRPr="00D7102C">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1 не предусмотрено софинансирование из внебюджетных источников.</w:t>
      </w:r>
    </w:p>
    <w:p w:rsidR="00D800C6" w:rsidRPr="00D7102C" w:rsidRDefault="00D800C6" w:rsidP="00D800C6">
      <w:pPr>
        <w:pStyle w:val="ConsPlusNormal"/>
        <w:jc w:val="both"/>
        <w:rPr>
          <w:rFonts w:ascii="Times New Roman" w:hAnsi="Times New Roman" w:cs="Times New Roman"/>
          <w:b/>
        </w:rPr>
        <w:sectPr w:rsidR="00D800C6" w:rsidRPr="00D7102C" w:rsidSect="00D800C6">
          <w:pgSz w:w="11906" w:h="16838" w:code="9"/>
          <w:pgMar w:top="1134" w:right="567" w:bottom="1134" w:left="1134" w:header="567" w:footer="567" w:gutter="0"/>
          <w:cols w:space="708"/>
          <w:docGrid w:linePitch="360"/>
        </w:sectPr>
      </w:pPr>
    </w:p>
    <w:p w:rsidR="00D800C6" w:rsidRPr="00D7102C" w:rsidRDefault="00D800C6" w:rsidP="00D800C6">
      <w:pPr>
        <w:rPr>
          <w:rFonts w:eastAsia="Calibri"/>
          <w:b/>
          <w:sz w:val="20"/>
          <w:szCs w:val="20"/>
        </w:r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t>Подпрограмма (направление) 2</w:t>
      </w:r>
      <w:r w:rsidRPr="00D7102C">
        <w:rPr>
          <w:rFonts w:ascii="Times New Roman" w:hAnsi="Times New Roman" w:cs="Times New Roman"/>
          <w:b/>
          <w:i/>
        </w:rPr>
        <w:t xml:space="preserve"> </w:t>
      </w:r>
      <w:r w:rsidRPr="00D7102C">
        <w:rPr>
          <w:rFonts w:ascii="Times New Roman" w:hAnsi="Times New Roman" w:cs="Times New Roman"/>
          <w:b/>
        </w:rPr>
        <w:t>«Профилактика правонарушений и наркомании в Молчановском районе»</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2</w:t>
      </w:r>
    </w:p>
    <w:p w:rsidR="00D800C6" w:rsidRPr="00D7102C" w:rsidRDefault="00D800C6" w:rsidP="00D800C6">
      <w:pPr>
        <w:pStyle w:val="ConsPlusNormal"/>
        <w:tabs>
          <w:tab w:val="left" w:pos="540"/>
        </w:tabs>
        <w:ind w:left="360"/>
        <w:jc w:val="center"/>
        <w:rPr>
          <w:rFonts w:ascii="Times New Roman" w:hAnsi="Times New Roman" w:cs="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D800C6" w:rsidRPr="00D7102C" w:rsidTr="00D800C6">
        <w:trPr>
          <w:trHeight w:val="599"/>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 2</w:t>
            </w: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Профилактика правонарушений и наркомании в Молчановском районе (далее - Подпрограмма 2)</w:t>
            </w:r>
          </w:p>
        </w:tc>
      </w:tr>
      <w:tr w:rsidR="00D800C6" w:rsidRPr="00D7102C" w:rsidTr="00D800C6">
        <w:trPr>
          <w:trHeight w:val="600"/>
        </w:trPr>
        <w:tc>
          <w:tcPr>
            <w:tcW w:w="3545" w:type="dxa"/>
            <w:vAlign w:val="center"/>
          </w:tcPr>
          <w:p w:rsidR="00D800C6" w:rsidRPr="00D7102C" w:rsidRDefault="00D800C6" w:rsidP="00D800C6">
            <w:pPr>
              <w:pStyle w:val="TableParagraph"/>
              <w:ind w:right="140"/>
              <w:rPr>
                <w:sz w:val="20"/>
                <w:szCs w:val="20"/>
              </w:rPr>
            </w:pPr>
            <w:r w:rsidRPr="00D7102C">
              <w:rPr>
                <w:sz w:val="20"/>
                <w:szCs w:val="20"/>
              </w:rPr>
              <w:t>Соисполнитель муниципальной Программы (ответственный за подпрограмму (направление) 2)</w:t>
            </w:r>
          </w:p>
        </w:tc>
        <w:tc>
          <w:tcPr>
            <w:tcW w:w="12022" w:type="dxa"/>
            <w:gridSpan w:val="13"/>
            <w:vAlign w:val="center"/>
          </w:tcPr>
          <w:p w:rsidR="00D800C6" w:rsidRPr="00D7102C" w:rsidRDefault="00D800C6" w:rsidP="00D800C6">
            <w:pPr>
              <w:jc w:val="both"/>
              <w:rPr>
                <w:sz w:val="20"/>
                <w:szCs w:val="20"/>
              </w:rPr>
            </w:pPr>
            <w:r w:rsidRPr="00D7102C">
              <w:rPr>
                <w:sz w:val="20"/>
                <w:szCs w:val="20"/>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D800C6" w:rsidRPr="00D7102C" w:rsidTr="00D800C6">
        <w:trPr>
          <w:trHeight w:val="60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2</w:t>
            </w:r>
          </w:p>
        </w:tc>
        <w:tc>
          <w:tcPr>
            <w:tcW w:w="12022" w:type="dxa"/>
            <w:gridSpan w:val="13"/>
            <w:vAlign w:val="center"/>
          </w:tcPr>
          <w:p w:rsidR="00D800C6" w:rsidRPr="00D7102C" w:rsidRDefault="00D800C6" w:rsidP="00D800C6">
            <w:pPr>
              <w:ind w:right="115"/>
              <w:jc w:val="both"/>
              <w:rPr>
                <w:sz w:val="20"/>
                <w:szCs w:val="20"/>
              </w:rPr>
            </w:pPr>
            <w:r w:rsidRPr="00D7102C">
              <w:rPr>
                <w:sz w:val="20"/>
                <w:szCs w:val="20"/>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D800C6" w:rsidRPr="00D7102C" w:rsidTr="00D800C6">
        <w:trPr>
          <w:trHeight w:val="7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2</w:t>
            </w:r>
          </w:p>
        </w:tc>
        <w:tc>
          <w:tcPr>
            <w:tcW w:w="12022" w:type="dxa"/>
            <w:gridSpan w:val="13"/>
            <w:vAlign w:val="center"/>
          </w:tcPr>
          <w:p w:rsidR="00D800C6" w:rsidRPr="00D7102C" w:rsidRDefault="00D800C6" w:rsidP="00D800C6">
            <w:pPr>
              <w:pStyle w:val="ConsPlusNormal"/>
              <w:ind w:left="142"/>
              <w:rPr>
                <w:rFonts w:ascii="Times New Roman" w:hAnsi="Times New Roman" w:cs="Times New Roman"/>
                <w:lang w:eastAsia="en-US"/>
              </w:rPr>
            </w:pPr>
            <w:r w:rsidRPr="00D7102C">
              <w:rPr>
                <w:rFonts w:ascii="Times New Roman" w:hAnsi="Times New Roman" w:cs="Times New Roman"/>
              </w:rPr>
              <w:t>Профилактика правонарушений и наркомании в Молчановском районе</w:t>
            </w:r>
          </w:p>
        </w:tc>
      </w:tr>
      <w:tr w:rsidR="00D800C6" w:rsidRPr="00D7102C" w:rsidTr="00D800C6">
        <w:trPr>
          <w:trHeight w:val="1266"/>
        </w:trPr>
        <w:tc>
          <w:tcPr>
            <w:tcW w:w="3545" w:type="dxa"/>
            <w:vMerge w:val="restart"/>
            <w:vAlign w:val="center"/>
          </w:tcPr>
          <w:p w:rsidR="00D800C6" w:rsidRPr="00D7102C" w:rsidRDefault="00D800C6" w:rsidP="00D800C6">
            <w:pPr>
              <w:pStyle w:val="TableParagraph"/>
              <w:ind w:left="107" w:right="140"/>
              <w:rPr>
                <w:sz w:val="20"/>
                <w:szCs w:val="20"/>
              </w:rPr>
            </w:pPr>
            <w:r w:rsidRPr="00D7102C">
              <w:rPr>
                <w:sz w:val="20"/>
                <w:szCs w:val="20"/>
              </w:rPr>
              <w:t>Показатели цели Подпрограммы (направления) 2 и их значения (с детализацией по годам реализации)</w:t>
            </w:r>
          </w:p>
        </w:tc>
        <w:tc>
          <w:tcPr>
            <w:tcW w:w="3402" w:type="dxa"/>
            <w:vAlign w:val="center"/>
          </w:tcPr>
          <w:p w:rsidR="00D800C6" w:rsidRPr="00D7102C" w:rsidRDefault="00D800C6" w:rsidP="00D800C6">
            <w:pPr>
              <w:pStyle w:val="TableParagraph"/>
              <w:jc w:val="center"/>
              <w:rPr>
                <w:sz w:val="20"/>
                <w:szCs w:val="20"/>
                <w:lang w:val="en-US"/>
              </w:rPr>
            </w:pPr>
            <w:r w:rsidRPr="00D7102C">
              <w:rPr>
                <w:sz w:val="20"/>
                <w:szCs w:val="20"/>
                <w:lang w:val="en-US"/>
              </w:rPr>
              <w:t>Показатели цели</w:t>
            </w:r>
          </w:p>
        </w:tc>
        <w:tc>
          <w:tcPr>
            <w:tcW w:w="1701" w:type="dxa"/>
            <w:gridSpan w:val="2"/>
            <w:vAlign w:val="center"/>
          </w:tcPr>
          <w:p w:rsidR="00D800C6" w:rsidRPr="00D7102C" w:rsidRDefault="00D800C6" w:rsidP="00D800C6">
            <w:pPr>
              <w:pStyle w:val="TableParagraph"/>
              <w:jc w:val="center"/>
              <w:rPr>
                <w:sz w:val="20"/>
                <w:szCs w:val="20"/>
              </w:rPr>
            </w:pPr>
            <w:r w:rsidRPr="00D7102C">
              <w:rPr>
                <w:sz w:val="20"/>
                <w:szCs w:val="20"/>
              </w:rPr>
              <w:t>Базовое значение показателя (в году, предшествующем очередному финансовому году)</w:t>
            </w:r>
          </w:p>
        </w:tc>
        <w:tc>
          <w:tcPr>
            <w:tcW w:w="1092"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092" w:type="dxa"/>
            <w:gridSpan w:val="2"/>
            <w:vAlign w:val="center"/>
          </w:tcPr>
          <w:p w:rsidR="00D800C6" w:rsidRPr="00D7102C" w:rsidRDefault="00D800C6" w:rsidP="00D800C6">
            <w:pPr>
              <w:pStyle w:val="TableParagraph"/>
              <w:ind w:left="57"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left="141" w:right="101"/>
              <w:rPr>
                <w:sz w:val="20"/>
                <w:szCs w:val="20"/>
              </w:rPr>
            </w:pPr>
            <w:r w:rsidRPr="00D7102C">
              <w:rPr>
                <w:sz w:val="20"/>
                <w:szCs w:val="20"/>
              </w:rPr>
              <w:t>2027 год</w:t>
            </w:r>
          </w:p>
        </w:tc>
        <w:tc>
          <w:tcPr>
            <w:tcW w:w="1302"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2029 год</w:t>
            </w:r>
          </w:p>
        </w:tc>
      </w:tr>
      <w:tr w:rsidR="00D800C6" w:rsidRPr="00D7102C" w:rsidTr="00D800C6">
        <w:trPr>
          <w:trHeight w:val="300"/>
        </w:trPr>
        <w:tc>
          <w:tcPr>
            <w:tcW w:w="3545" w:type="dxa"/>
            <w:vMerge/>
            <w:vAlign w:val="center"/>
          </w:tcPr>
          <w:p w:rsidR="00D800C6" w:rsidRPr="00D7102C" w:rsidRDefault="00D800C6" w:rsidP="00D800C6">
            <w:pPr>
              <w:rPr>
                <w:sz w:val="20"/>
                <w:szCs w:val="20"/>
                <w:lang w:val="en-US"/>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Количество зарегистрированных преступлений,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220</w:t>
            </w:r>
          </w:p>
        </w:tc>
      </w:tr>
      <w:tr w:rsidR="00D800C6" w:rsidRPr="00D7102C" w:rsidTr="00D800C6">
        <w:trPr>
          <w:trHeight w:val="300"/>
        </w:trPr>
        <w:tc>
          <w:tcPr>
            <w:tcW w:w="3545" w:type="dxa"/>
            <w:vMerge/>
            <w:vAlign w:val="center"/>
          </w:tcPr>
          <w:p w:rsidR="00D800C6" w:rsidRPr="00D7102C" w:rsidRDefault="00D800C6" w:rsidP="00D800C6">
            <w:pPr>
              <w:rPr>
                <w:sz w:val="20"/>
                <w:szCs w:val="20"/>
                <w:lang w:val="en-US"/>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D800C6" w:rsidRPr="00D7102C" w:rsidRDefault="00D800C6" w:rsidP="00D800C6">
            <w:pPr>
              <w:jc w:val="center"/>
              <w:rPr>
                <w:sz w:val="20"/>
                <w:szCs w:val="20"/>
              </w:rPr>
            </w:pPr>
            <w:r w:rsidRPr="00D7102C">
              <w:rPr>
                <w:sz w:val="20"/>
                <w:szCs w:val="20"/>
              </w:rPr>
              <w:t>61</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59</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59</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57</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57</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57</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57</w:t>
            </w:r>
          </w:p>
        </w:tc>
      </w:tr>
      <w:tr w:rsidR="00D800C6" w:rsidRPr="00D7102C" w:rsidTr="00D800C6">
        <w:trPr>
          <w:trHeight w:val="300"/>
        </w:trPr>
        <w:tc>
          <w:tcPr>
            <w:tcW w:w="3545"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2</w:t>
            </w:r>
          </w:p>
        </w:tc>
        <w:tc>
          <w:tcPr>
            <w:tcW w:w="12022" w:type="dxa"/>
            <w:gridSpan w:val="13"/>
            <w:vAlign w:val="center"/>
          </w:tcPr>
          <w:p w:rsidR="00D800C6" w:rsidRPr="00D7102C" w:rsidRDefault="00D800C6" w:rsidP="00D800C6">
            <w:pPr>
              <w:rPr>
                <w:sz w:val="20"/>
                <w:szCs w:val="20"/>
              </w:rPr>
            </w:pPr>
            <w:r w:rsidRPr="00D7102C">
              <w:rPr>
                <w:sz w:val="20"/>
                <w:szCs w:val="20"/>
              </w:rPr>
              <w:t>Задача 1. Снижение количества правонарушений.</w:t>
            </w:r>
          </w:p>
          <w:p w:rsidR="00D800C6" w:rsidRPr="00D7102C" w:rsidRDefault="00D800C6" w:rsidP="00D800C6">
            <w:pPr>
              <w:rPr>
                <w:sz w:val="20"/>
                <w:szCs w:val="20"/>
              </w:rPr>
            </w:pPr>
            <w:r w:rsidRPr="00D7102C">
              <w:rPr>
                <w:sz w:val="20"/>
                <w:szCs w:val="20"/>
              </w:rPr>
              <w:t>Задача 2. Сокращение уровня потребления психоактивных веществ.</w:t>
            </w:r>
          </w:p>
          <w:p w:rsidR="00D800C6" w:rsidRPr="00D7102C" w:rsidRDefault="00D800C6" w:rsidP="00D800C6">
            <w:pPr>
              <w:pStyle w:val="ConsPlusNormal"/>
              <w:jc w:val="both"/>
              <w:rPr>
                <w:rFonts w:ascii="Times New Roman" w:hAnsi="Times New Roman" w:cs="Times New Roman"/>
                <w:color w:val="000000" w:themeColor="text1"/>
              </w:rPr>
            </w:pPr>
            <w:r w:rsidRPr="00D7102C">
              <w:rPr>
                <w:rFonts w:ascii="Times New Roman" w:hAnsi="Times New Roman" w:cs="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800C6" w:rsidRPr="00D7102C" w:rsidTr="00D800C6">
        <w:trPr>
          <w:trHeight w:val="300"/>
        </w:trPr>
        <w:tc>
          <w:tcPr>
            <w:tcW w:w="3545" w:type="dxa"/>
            <w:vMerge w:val="restart"/>
            <w:vAlign w:val="center"/>
          </w:tcPr>
          <w:p w:rsidR="00D800C6" w:rsidRPr="00D7102C" w:rsidRDefault="00D800C6" w:rsidP="00D800C6">
            <w:pPr>
              <w:rPr>
                <w:sz w:val="20"/>
                <w:szCs w:val="20"/>
              </w:rPr>
            </w:pPr>
            <w:r w:rsidRPr="00D7102C">
              <w:rPr>
                <w:sz w:val="20"/>
                <w:szCs w:val="20"/>
              </w:rPr>
              <w:t>Показатели задач Подпрограммы (направления) 2 и их значения (с детализацией по годам реализации)</w:t>
            </w:r>
          </w:p>
        </w:tc>
        <w:tc>
          <w:tcPr>
            <w:tcW w:w="34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Базовое значение показателя (в году, предшествующем очередному </w:t>
            </w:r>
            <w:r w:rsidRPr="00D7102C">
              <w:rPr>
                <w:rFonts w:ascii="Times New Roman" w:hAnsi="Times New Roman" w:cs="Times New Roman"/>
                <w:lang w:eastAsia="en-US"/>
              </w:rPr>
              <w:lastRenderedPageBreak/>
              <w:t>финансовому году)</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2024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2027 год</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rPr>
                <w:sz w:val="20"/>
                <w:szCs w:val="20"/>
              </w:rPr>
            </w:pPr>
            <w:r w:rsidRPr="00D7102C">
              <w:rPr>
                <w:sz w:val="20"/>
                <w:szCs w:val="20"/>
              </w:rPr>
              <w:t>Задача 1. Снижение количества правонарушений.</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tcPr>
          <w:p w:rsidR="00D800C6" w:rsidRPr="00D7102C" w:rsidRDefault="00D800C6" w:rsidP="00D800C6">
            <w:pPr>
              <w:rPr>
                <w:sz w:val="20"/>
                <w:szCs w:val="20"/>
              </w:rPr>
            </w:pPr>
            <w:r w:rsidRPr="00D7102C">
              <w:rPr>
                <w:sz w:val="20"/>
                <w:szCs w:val="20"/>
              </w:rPr>
              <w:t>Количество преступлений, совершенных в общественных местах,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37</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37</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37</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37</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tcPr>
          <w:p w:rsidR="00D800C6" w:rsidRPr="00D7102C" w:rsidRDefault="00D800C6" w:rsidP="00D800C6">
            <w:pPr>
              <w:rPr>
                <w:sz w:val="20"/>
                <w:szCs w:val="20"/>
              </w:rPr>
            </w:pPr>
            <w:r w:rsidRPr="00D7102C">
              <w:rPr>
                <w:sz w:val="20"/>
                <w:szCs w:val="20"/>
              </w:rPr>
              <w:t>Количество преступлений, совершенных несовершеннолетними или при их участии, (ед.)</w:t>
            </w:r>
          </w:p>
        </w:tc>
        <w:tc>
          <w:tcPr>
            <w:tcW w:w="1701" w:type="dxa"/>
            <w:gridSpan w:val="2"/>
            <w:vAlign w:val="center"/>
          </w:tcPr>
          <w:p w:rsidR="00D800C6" w:rsidRPr="00D7102C" w:rsidRDefault="00D800C6" w:rsidP="00D800C6">
            <w:pPr>
              <w:jc w:val="center"/>
              <w:rPr>
                <w:sz w:val="20"/>
                <w:szCs w:val="20"/>
              </w:rPr>
            </w:pPr>
            <w:r w:rsidRPr="00D7102C">
              <w:rPr>
                <w:sz w:val="20"/>
                <w:szCs w:val="20"/>
              </w:rPr>
              <w:t>5</w:t>
            </w:r>
          </w:p>
        </w:tc>
        <w:tc>
          <w:tcPr>
            <w:tcW w:w="1092" w:type="dxa"/>
            <w:gridSpan w:val="2"/>
            <w:vAlign w:val="center"/>
          </w:tcPr>
          <w:p w:rsidR="00D800C6" w:rsidRPr="00D7102C" w:rsidRDefault="00D800C6" w:rsidP="00D800C6">
            <w:pPr>
              <w:jc w:val="center"/>
              <w:rPr>
                <w:sz w:val="20"/>
                <w:szCs w:val="20"/>
              </w:rPr>
            </w:pPr>
            <w:r w:rsidRPr="00D7102C">
              <w:rPr>
                <w:sz w:val="20"/>
                <w:szCs w:val="20"/>
              </w:rPr>
              <w:t>5</w:t>
            </w:r>
          </w:p>
        </w:tc>
        <w:tc>
          <w:tcPr>
            <w:tcW w:w="1092" w:type="dxa"/>
            <w:gridSpan w:val="2"/>
            <w:vAlign w:val="center"/>
          </w:tcPr>
          <w:p w:rsidR="00D800C6" w:rsidRPr="00D7102C" w:rsidRDefault="00D800C6" w:rsidP="00D800C6">
            <w:pPr>
              <w:jc w:val="center"/>
              <w:rPr>
                <w:sz w:val="20"/>
                <w:szCs w:val="20"/>
              </w:rPr>
            </w:pPr>
            <w:r w:rsidRPr="00D7102C">
              <w:rPr>
                <w:sz w:val="20"/>
                <w:szCs w:val="20"/>
              </w:rPr>
              <w:t>5</w:t>
            </w:r>
          </w:p>
        </w:tc>
        <w:tc>
          <w:tcPr>
            <w:tcW w:w="1092" w:type="dxa"/>
            <w:gridSpan w:val="2"/>
            <w:vAlign w:val="center"/>
          </w:tcPr>
          <w:p w:rsidR="00D800C6" w:rsidRPr="00D7102C" w:rsidRDefault="00D800C6" w:rsidP="00D800C6">
            <w:pPr>
              <w:jc w:val="center"/>
              <w:rPr>
                <w:sz w:val="20"/>
                <w:szCs w:val="20"/>
              </w:rPr>
            </w:pPr>
            <w:r w:rsidRPr="00D7102C">
              <w:rPr>
                <w:sz w:val="20"/>
                <w:szCs w:val="20"/>
              </w:rPr>
              <w:t>5</w:t>
            </w:r>
          </w:p>
        </w:tc>
        <w:tc>
          <w:tcPr>
            <w:tcW w:w="1092" w:type="dxa"/>
            <w:gridSpan w:val="2"/>
            <w:vAlign w:val="center"/>
          </w:tcPr>
          <w:p w:rsidR="00D800C6" w:rsidRPr="00D7102C" w:rsidRDefault="00D800C6" w:rsidP="00D800C6">
            <w:pPr>
              <w:jc w:val="center"/>
              <w:rPr>
                <w:sz w:val="20"/>
                <w:szCs w:val="20"/>
              </w:rPr>
            </w:pPr>
            <w:r w:rsidRPr="00D7102C">
              <w:rPr>
                <w:sz w:val="20"/>
                <w:szCs w:val="20"/>
              </w:rPr>
              <w:t>5</w:t>
            </w:r>
          </w:p>
        </w:tc>
        <w:tc>
          <w:tcPr>
            <w:tcW w:w="1302" w:type="dxa"/>
            <w:vAlign w:val="center"/>
          </w:tcPr>
          <w:p w:rsidR="00D800C6" w:rsidRPr="00D7102C" w:rsidRDefault="00D800C6" w:rsidP="00D800C6">
            <w:pPr>
              <w:jc w:val="center"/>
              <w:rPr>
                <w:sz w:val="20"/>
                <w:szCs w:val="20"/>
              </w:rPr>
            </w:pPr>
            <w:r w:rsidRPr="00D7102C">
              <w:rPr>
                <w:sz w:val="20"/>
                <w:szCs w:val="20"/>
              </w:rPr>
              <w:t>5</w:t>
            </w:r>
          </w:p>
        </w:tc>
        <w:tc>
          <w:tcPr>
            <w:tcW w:w="1249" w:type="dxa"/>
            <w:vAlign w:val="center"/>
          </w:tcPr>
          <w:p w:rsidR="00D800C6" w:rsidRPr="00D7102C" w:rsidRDefault="00D800C6" w:rsidP="00D800C6">
            <w:pPr>
              <w:jc w:val="center"/>
              <w:rPr>
                <w:sz w:val="20"/>
                <w:szCs w:val="20"/>
              </w:rPr>
            </w:pPr>
            <w:r w:rsidRPr="00D7102C">
              <w:rPr>
                <w:sz w:val="20"/>
                <w:szCs w:val="20"/>
              </w:rPr>
              <w:t>5</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rPr>
                <w:sz w:val="20"/>
                <w:szCs w:val="20"/>
              </w:rPr>
            </w:pPr>
            <w:r w:rsidRPr="00D7102C">
              <w:rPr>
                <w:sz w:val="20"/>
                <w:szCs w:val="20"/>
              </w:rPr>
              <w:t>Задача 2. Сокращение уровня потребления психоактивных веществ.</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800C6" w:rsidRPr="00D7102C" w:rsidTr="00D800C6">
        <w:trPr>
          <w:trHeight w:val="300"/>
        </w:trPr>
        <w:tc>
          <w:tcPr>
            <w:tcW w:w="3545"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D800C6" w:rsidRPr="00D7102C" w:rsidRDefault="00D800C6" w:rsidP="00D800C6">
            <w:pPr>
              <w:jc w:val="center"/>
              <w:rPr>
                <w:sz w:val="20"/>
                <w:szCs w:val="20"/>
              </w:rPr>
            </w:pPr>
            <w:r w:rsidRPr="00D7102C">
              <w:rPr>
                <w:sz w:val="20"/>
                <w:szCs w:val="20"/>
              </w:rPr>
              <w:t>73,9</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73,7</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73.3</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73,1</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73,1</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73,1</w:t>
            </w:r>
          </w:p>
        </w:tc>
      </w:tr>
      <w:tr w:rsidR="00D800C6" w:rsidRPr="00D7102C" w:rsidTr="00D800C6">
        <w:trPr>
          <w:trHeight w:val="300"/>
        </w:trPr>
        <w:tc>
          <w:tcPr>
            <w:tcW w:w="3545" w:type="dxa"/>
            <w:vAlign w:val="center"/>
          </w:tcPr>
          <w:p w:rsidR="00D800C6" w:rsidRPr="00D7102C" w:rsidRDefault="00D800C6" w:rsidP="00D800C6">
            <w:pPr>
              <w:widowControl w:val="0"/>
              <w:autoSpaceDE w:val="0"/>
              <w:autoSpaceDN w:val="0"/>
              <w:rPr>
                <w:sz w:val="20"/>
                <w:szCs w:val="20"/>
                <w:lang w:val="en-US"/>
              </w:rPr>
            </w:pPr>
            <w:r w:rsidRPr="00D7102C">
              <w:rPr>
                <w:sz w:val="20"/>
                <w:szCs w:val="20"/>
              </w:rPr>
              <w:t>Сроки реализации Подпрограммы (направления) 2</w:t>
            </w:r>
          </w:p>
        </w:tc>
        <w:tc>
          <w:tcPr>
            <w:tcW w:w="12022" w:type="dxa"/>
            <w:gridSpan w:val="13"/>
            <w:vAlign w:val="center"/>
          </w:tcPr>
          <w:p w:rsidR="00D800C6" w:rsidRPr="00D7102C" w:rsidRDefault="00D800C6" w:rsidP="00D800C6">
            <w:pPr>
              <w:widowControl w:val="0"/>
              <w:autoSpaceDE w:val="0"/>
              <w:autoSpaceDN w:val="0"/>
              <w:rPr>
                <w:sz w:val="20"/>
                <w:szCs w:val="20"/>
              </w:rPr>
            </w:pPr>
            <w:r w:rsidRPr="00D7102C">
              <w:rPr>
                <w:sz w:val="20"/>
                <w:szCs w:val="20"/>
              </w:rPr>
              <w:t>I этап – 2022-2023 годы</w:t>
            </w:r>
          </w:p>
          <w:p w:rsidR="00D800C6" w:rsidRPr="00D7102C" w:rsidRDefault="00D800C6" w:rsidP="00D800C6">
            <w:pPr>
              <w:pStyle w:val="TableParagraph"/>
              <w:rPr>
                <w:sz w:val="20"/>
                <w:szCs w:val="20"/>
              </w:rPr>
            </w:pPr>
            <w:r w:rsidRPr="00D7102C">
              <w:rPr>
                <w:sz w:val="20"/>
                <w:szCs w:val="20"/>
              </w:rPr>
              <w:t xml:space="preserve">II этап - </w:t>
            </w:r>
            <w:r w:rsidRPr="00D7102C">
              <w:rPr>
                <w:rFonts w:eastAsia="Calibri"/>
                <w:sz w:val="20"/>
                <w:szCs w:val="20"/>
                <w:lang w:eastAsia="ru-RU"/>
              </w:rPr>
              <w:t>2024 - 2026 годы с прогнозом на 2027, 2028 и 2029 годы</w:t>
            </w:r>
          </w:p>
        </w:tc>
      </w:tr>
      <w:tr w:rsidR="00D800C6" w:rsidRPr="00D7102C" w:rsidTr="00D800C6">
        <w:trPr>
          <w:trHeight w:val="945"/>
        </w:trPr>
        <w:tc>
          <w:tcPr>
            <w:tcW w:w="3545"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TableParagraph"/>
              <w:ind w:left="107" w:right="189"/>
              <w:rPr>
                <w:sz w:val="20"/>
                <w:szCs w:val="20"/>
              </w:rPr>
            </w:pPr>
            <w:r w:rsidRPr="00D7102C">
              <w:rPr>
                <w:sz w:val="20"/>
                <w:szCs w:val="20"/>
              </w:rPr>
              <w:t>Объем и источники</w:t>
            </w:r>
            <w:r w:rsidRPr="00D7102C">
              <w:rPr>
                <w:spacing w:val="-52"/>
                <w:sz w:val="20"/>
                <w:szCs w:val="20"/>
              </w:rPr>
              <w:t xml:space="preserve"> </w:t>
            </w:r>
            <w:r w:rsidRPr="00D7102C">
              <w:rPr>
                <w:sz w:val="20"/>
                <w:szCs w:val="20"/>
              </w:rPr>
              <w:t>финансирования подпрограммы  (направления) 2 (с детализацией по годам</w:t>
            </w:r>
            <w:r w:rsidRPr="00D7102C">
              <w:rPr>
                <w:spacing w:val="1"/>
                <w:sz w:val="20"/>
                <w:szCs w:val="20"/>
              </w:rPr>
              <w:t xml:space="preserve"> </w:t>
            </w:r>
            <w:r w:rsidRPr="00D7102C">
              <w:rPr>
                <w:sz w:val="20"/>
                <w:szCs w:val="20"/>
              </w:rPr>
              <w:t>реализации,</w:t>
            </w:r>
            <w:r w:rsidRPr="00D7102C">
              <w:rPr>
                <w:spacing w:val="-1"/>
                <w:sz w:val="20"/>
                <w:szCs w:val="20"/>
              </w:rPr>
              <w:t xml:space="preserve"> </w:t>
            </w:r>
            <w:r w:rsidRPr="00D7102C">
              <w:rPr>
                <w:sz w:val="20"/>
                <w:szCs w:val="20"/>
              </w:rPr>
              <w:t>тыс.</w:t>
            </w:r>
            <w:r w:rsidRPr="00D7102C">
              <w:rPr>
                <w:spacing w:val="-1"/>
                <w:sz w:val="20"/>
                <w:szCs w:val="20"/>
              </w:rPr>
              <w:t xml:space="preserve"> </w:t>
            </w:r>
            <w:r w:rsidRPr="00D7102C">
              <w:rPr>
                <w:sz w:val="20"/>
                <w:szCs w:val="20"/>
              </w:rPr>
              <w:t>рублей)</w:t>
            </w:r>
          </w:p>
        </w:tc>
        <w:tc>
          <w:tcPr>
            <w:tcW w:w="3402" w:type="dxa"/>
            <w:tcBorders>
              <w:left w:val="single" w:sz="4" w:space="0" w:color="auto"/>
            </w:tcBorders>
            <w:vAlign w:val="center"/>
          </w:tcPr>
          <w:p w:rsidR="00D800C6" w:rsidRPr="00D7102C" w:rsidRDefault="00D800C6" w:rsidP="00D800C6">
            <w:pPr>
              <w:pStyle w:val="TableParagraph"/>
              <w:jc w:val="center"/>
              <w:rPr>
                <w:sz w:val="20"/>
                <w:szCs w:val="20"/>
                <w:lang w:val="en-US"/>
              </w:rPr>
            </w:pPr>
            <w:r w:rsidRPr="00D7102C">
              <w:rPr>
                <w:sz w:val="20"/>
                <w:szCs w:val="20"/>
                <w:lang w:val="en-US"/>
              </w:rPr>
              <w:t>Источники</w:t>
            </w:r>
          </w:p>
        </w:tc>
        <w:tc>
          <w:tcPr>
            <w:tcW w:w="1559" w:type="dxa"/>
            <w:vAlign w:val="center"/>
          </w:tcPr>
          <w:p w:rsidR="00D800C6" w:rsidRPr="00D7102C" w:rsidRDefault="00D800C6" w:rsidP="00D800C6">
            <w:pPr>
              <w:pStyle w:val="TableParagraph"/>
              <w:ind w:right="141"/>
              <w:jc w:val="center"/>
              <w:rPr>
                <w:sz w:val="20"/>
                <w:szCs w:val="20"/>
              </w:rPr>
            </w:pPr>
            <w:r w:rsidRPr="00D7102C">
              <w:rPr>
                <w:sz w:val="20"/>
                <w:szCs w:val="20"/>
              </w:rPr>
              <w:t>Всего</w:t>
            </w:r>
          </w:p>
        </w:tc>
        <w:tc>
          <w:tcPr>
            <w:tcW w:w="1176"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130" w:type="dxa"/>
            <w:gridSpan w:val="2"/>
            <w:vAlign w:val="center"/>
          </w:tcPr>
          <w:p w:rsidR="00D800C6" w:rsidRPr="00D7102C" w:rsidRDefault="00D800C6" w:rsidP="00D800C6">
            <w:pPr>
              <w:pStyle w:val="TableParagraph"/>
              <w:ind w:left="126"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right="205"/>
              <w:jc w:val="center"/>
              <w:rPr>
                <w:sz w:val="20"/>
                <w:szCs w:val="20"/>
              </w:rPr>
            </w:pPr>
            <w:r w:rsidRPr="00D7102C">
              <w:rPr>
                <w:sz w:val="20"/>
                <w:szCs w:val="20"/>
              </w:rPr>
              <w:t>2027 год</w:t>
            </w:r>
          </w:p>
        </w:tc>
        <w:tc>
          <w:tcPr>
            <w:tcW w:w="1322" w:type="dxa"/>
            <w:gridSpan w:val="2"/>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2029 год</w:t>
            </w:r>
          </w:p>
        </w:tc>
      </w:tr>
      <w:tr w:rsidR="00D800C6" w:rsidRPr="00D7102C" w:rsidTr="00D800C6">
        <w:trPr>
          <w:trHeight w:val="585"/>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ight="157"/>
              <w:jc w:val="both"/>
              <w:rPr>
                <w:sz w:val="20"/>
                <w:szCs w:val="20"/>
              </w:rPr>
            </w:pPr>
            <w:r w:rsidRPr="00D7102C">
              <w:rPr>
                <w:sz w:val="20"/>
                <w:szCs w:val="20"/>
              </w:rPr>
              <w:t>федеральный 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852"/>
        </w:trPr>
        <w:tc>
          <w:tcPr>
            <w:tcW w:w="3545" w:type="dxa"/>
            <w:vMerge/>
            <w:tcBorders>
              <w:left w:val="single" w:sz="4" w:space="0" w:color="auto"/>
              <w:right w:val="single" w:sz="4" w:space="0" w:color="auto"/>
            </w:tcBorders>
            <w:vAlign w:val="center"/>
          </w:tcPr>
          <w:p w:rsidR="00D800C6" w:rsidRPr="00D7102C" w:rsidRDefault="00D800C6" w:rsidP="00D800C6">
            <w:pPr>
              <w:pStyle w:val="TableParagraph"/>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ight="157"/>
              <w:rPr>
                <w:sz w:val="20"/>
                <w:szCs w:val="20"/>
              </w:rPr>
            </w:pPr>
            <w:r w:rsidRPr="00D7102C">
              <w:rPr>
                <w:sz w:val="20"/>
                <w:szCs w:val="20"/>
              </w:rPr>
              <w:t>в</w:t>
            </w:r>
            <w:r w:rsidRPr="00D7102C">
              <w:rPr>
                <w:spacing w:val="-1"/>
                <w:sz w:val="20"/>
                <w:szCs w:val="20"/>
              </w:rPr>
              <w:t xml:space="preserve"> </w:t>
            </w:r>
            <w:r w:rsidRPr="00D7102C">
              <w:rPr>
                <w:sz w:val="20"/>
                <w:szCs w:val="20"/>
              </w:rPr>
              <w:t>т.ч. средства федерального бюджета,</w:t>
            </w:r>
            <w:r w:rsidRPr="00D7102C">
              <w:rPr>
                <w:spacing w:val="1"/>
                <w:sz w:val="20"/>
                <w:szCs w:val="20"/>
              </w:rPr>
              <w:t xml:space="preserve"> </w:t>
            </w:r>
            <w:r w:rsidRPr="00D7102C">
              <w:rPr>
                <w:sz w:val="20"/>
                <w:szCs w:val="20"/>
              </w:rPr>
              <w:t>поступающие напрямую</w:t>
            </w:r>
            <w:r w:rsidRPr="00D7102C">
              <w:rPr>
                <w:spacing w:val="-52"/>
                <w:sz w:val="20"/>
                <w:szCs w:val="20"/>
              </w:rPr>
              <w:t xml:space="preserve"> </w:t>
            </w:r>
            <w:r w:rsidRPr="00D7102C">
              <w:rPr>
                <w:sz w:val="20"/>
                <w:szCs w:val="20"/>
              </w:rPr>
              <w:t>получателям на счета,</w:t>
            </w:r>
            <w:r w:rsidRPr="00D7102C">
              <w:rPr>
                <w:spacing w:val="1"/>
                <w:sz w:val="20"/>
                <w:szCs w:val="20"/>
              </w:rPr>
              <w:t xml:space="preserve"> </w:t>
            </w:r>
            <w:r w:rsidRPr="00D7102C">
              <w:rPr>
                <w:sz w:val="20"/>
                <w:szCs w:val="20"/>
              </w:rPr>
              <w:t>открытые в кредитных</w:t>
            </w:r>
            <w:r w:rsidRPr="00D7102C">
              <w:rPr>
                <w:spacing w:val="1"/>
                <w:sz w:val="20"/>
                <w:szCs w:val="20"/>
              </w:rPr>
              <w:t xml:space="preserve"> </w:t>
            </w:r>
            <w:r w:rsidRPr="00D7102C">
              <w:rPr>
                <w:sz w:val="20"/>
                <w:szCs w:val="20"/>
              </w:rPr>
              <w:t>организациях или</w:t>
            </w:r>
            <w:r w:rsidRPr="00D7102C">
              <w:rPr>
                <w:spacing w:val="-1"/>
                <w:sz w:val="20"/>
                <w:szCs w:val="20"/>
              </w:rPr>
              <w:t xml:space="preserve"> </w:t>
            </w:r>
            <w:r w:rsidRPr="00D7102C">
              <w:rPr>
                <w:sz w:val="20"/>
                <w:szCs w:val="20"/>
              </w:rPr>
              <w:t>в Федеральном казначействе</w:t>
            </w:r>
            <w:r w:rsidRPr="00D7102C">
              <w:rPr>
                <w:spacing w:val="-53"/>
                <w:sz w:val="20"/>
                <w:szCs w:val="20"/>
              </w:rPr>
              <w:t xml:space="preserve"> </w:t>
            </w:r>
            <w:r w:rsidRPr="00D7102C">
              <w:rPr>
                <w:sz w:val="20"/>
                <w:szCs w:val="20"/>
              </w:rPr>
              <w:t>Российской</w:t>
            </w:r>
            <w:r w:rsidRPr="00D7102C">
              <w:rPr>
                <w:spacing w:val="-1"/>
                <w:sz w:val="20"/>
                <w:szCs w:val="20"/>
              </w:rPr>
              <w:t xml:space="preserve"> </w:t>
            </w:r>
            <w:r w:rsidRPr="00D7102C">
              <w:rPr>
                <w:sz w:val="20"/>
                <w:szCs w:val="20"/>
              </w:rPr>
              <w:t>Федерации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436"/>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8"/>
              <w:rPr>
                <w:sz w:val="20"/>
                <w:szCs w:val="20"/>
              </w:rPr>
            </w:pPr>
            <w:r w:rsidRPr="00D7102C">
              <w:rPr>
                <w:sz w:val="20"/>
                <w:szCs w:val="20"/>
              </w:rPr>
              <w:t>областной</w:t>
            </w:r>
            <w:r w:rsidRPr="00D7102C">
              <w:rPr>
                <w:spacing w:val="-3"/>
                <w:sz w:val="20"/>
                <w:szCs w:val="20"/>
              </w:rPr>
              <w:t xml:space="preserve"> </w:t>
            </w:r>
            <w:r w:rsidRPr="00D7102C">
              <w:rPr>
                <w:sz w:val="20"/>
                <w:szCs w:val="20"/>
              </w:rPr>
              <w:t>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320,0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320,0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widowControl w:val="0"/>
              <w:autoSpaceDE w:val="0"/>
              <w:autoSpaceDN w:val="0"/>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бюджеты сельских поселений (по согласованию)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внебюджетные источники</w:t>
            </w:r>
            <w:r w:rsidRPr="00D7102C">
              <w:rPr>
                <w:spacing w:val="-52"/>
                <w:sz w:val="20"/>
                <w:szCs w:val="20"/>
              </w:rPr>
              <w:t xml:space="preserve"> </w:t>
            </w:r>
            <w:r w:rsidRPr="00D7102C">
              <w:rPr>
                <w:sz w:val="20"/>
                <w:szCs w:val="20"/>
              </w:rPr>
              <w:t>(по согласованию)</w:t>
            </w:r>
            <w:r w:rsidRPr="00D7102C">
              <w:rPr>
                <w:spacing w:val="1"/>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299"/>
        </w:trPr>
        <w:tc>
          <w:tcPr>
            <w:tcW w:w="3545"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lang w:val="en-US"/>
              </w:rPr>
            </w:pPr>
            <w:r w:rsidRPr="00D7102C">
              <w:rPr>
                <w:sz w:val="20"/>
                <w:szCs w:val="20"/>
                <w:lang w:val="en-US"/>
              </w:rPr>
              <w:t>всего</w:t>
            </w:r>
            <w:r w:rsidRPr="00D7102C">
              <w:rPr>
                <w:spacing w:val="-2"/>
                <w:sz w:val="20"/>
                <w:szCs w:val="20"/>
                <w:lang w:val="en-US"/>
              </w:rPr>
              <w:t xml:space="preserve"> </w:t>
            </w:r>
            <w:r w:rsidRPr="00D7102C">
              <w:rPr>
                <w:sz w:val="20"/>
                <w:szCs w:val="20"/>
                <w:lang w:val="en-US"/>
              </w:rPr>
              <w:t>по</w:t>
            </w:r>
            <w:r w:rsidRPr="00D7102C">
              <w:rPr>
                <w:spacing w:val="-2"/>
                <w:sz w:val="20"/>
                <w:szCs w:val="20"/>
                <w:lang w:val="en-US"/>
              </w:rPr>
              <w:t xml:space="preserve"> </w:t>
            </w:r>
            <w:r w:rsidRPr="00D7102C">
              <w:rPr>
                <w:sz w:val="20"/>
                <w:szCs w:val="20"/>
                <w:lang w:val="en-US"/>
              </w:rPr>
              <w:t>источникам</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400,0</w:t>
            </w:r>
          </w:p>
        </w:tc>
        <w:tc>
          <w:tcPr>
            <w:tcW w:w="1176" w:type="dxa"/>
            <w:gridSpan w:val="2"/>
            <w:vAlign w:val="center"/>
          </w:tcPr>
          <w:p w:rsidR="00D800C6" w:rsidRPr="00D7102C" w:rsidRDefault="00D800C6" w:rsidP="00D800C6">
            <w:pPr>
              <w:pStyle w:val="TableParagraph"/>
              <w:jc w:val="center"/>
              <w:rPr>
                <w:sz w:val="20"/>
                <w:szCs w:val="20"/>
                <w:highlight w:val="yellow"/>
              </w:rPr>
            </w:pPr>
            <w:r w:rsidRPr="00D7102C">
              <w:rPr>
                <w:sz w:val="20"/>
                <w:szCs w:val="20"/>
              </w:rPr>
              <w:t>320,0</w:t>
            </w:r>
          </w:p>
        </w:tc>
        <w:tc>
          <w:tcPr>
            <w:tcW w:w="1130" w:type="dxa"/>
            <w:gridSpan w:val="2"/>
            <w:vAlign w:val="center"/>
          </w:tcPr>
          <w:p w:rsidR="00D800C6" w:rsidRPr="00D7102C" w:rsidRDefault="00D800C6" w:rsidP="00D800C6">
            <w:pPr>
              <w:pStyle w:val="TableParagraph"/>
              <w:jc w:val="center"/>
              <w:rPr>
                <w:sz w:val="20"/>
                <w:szCs w:val="20"/>
                <w:highlight w:val="yellow"/>
              </w:rPr>
            </w:pPr>
            <w:r w:rsidRPr="00D7102C">
              <w:rPr>
                <w:sz w:val="20"/>
                <w:szCs w:val="20"/>
              </w:rPr>
              <w:t>320,0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bl>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Перечень показателей цели, задач подпрограммы (направления) 2,</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 по показателям и методике их расчета</w:t>
      </w:r>
    </w:p>
    <w:p w:rsidR="00D800C6" w:rsidRPr="00D7102C" w:rsidRDefault="00D800C6" w:rsidP="00D800C6">
      <w:pPr>
        <w:pStyle w:val="ConsPlusTitle"/>
        <w:jc w:val="center"/>
        <w:rPr>
          <w:rFonts w:ascii="Times New Roman" w:hAnsi="Times New Roman" w:cs="Times New Roman"/>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Дата получения фактического значения показателя</w:t>
            </w:r>
          </w:p>
        </w:tc>
      </w:tr>
      <w:tr w:rsidR="00D800C6" w:rsidRPr="00D7102C" w:rsidTr="00D800C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w:t>
            </w:r>
          </w:p>
        </w:tc>
      </w:tr>
      <w:tr w:rsidR="00D800C6" w:rsidRPr="00D7102C" w:rsidTr="00D800C6">
        <w:tc>
          <w:tcPr>
            <w:tcW w:w="15593"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Показатель цели Подпрограммы (направления) 2 «Профилактика правонарушений и наркомании в Молчановском районе»</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593"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Показатели задачи 1 Подпрограммы (направления) 2. Снижение количества правонарушений </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593"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Показатели задачи 2 Подпрограммы (направления) 2. Сокращение уровня потребления психоактивных веществ</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Показатель задачи 2.</w:t>
            </w:r>
          </w:p>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Количество лиц, </w:t>
            </w:r>
            <w:r w:rsidRPr="00D7102C">
              <w:rPr>
                <w:sz w:val="20"/>
                <w:szCs w:val="20"/>
              </w:rPr>
              <w:lastRenderedPageBreak/>
              <w:t>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ОГБУЗ «Молчановская </w:t>
            </w:r>
            <w:r w:rsidRPr="00D7102C">
              <w:rPr>
                <w:sz w:val="20"/>
                <w:szCs w:val="20"/>
              </w:rPr>
              <w:lastRenderedPageBreak/>
              <w:t>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 xml:space="preserve">февраль очередного </w:t>
            </w:r>
            <w:r w:rsidRPr="00D7102C">
              <w:rPr>
                <w:rFonts w:ascii="Times New Roman" w:hAnsi="Times New Roman" w:cs="Times New Roman"/>
                <w:color w:val="000000"/>
              </w:rPr>
              <w:lastRenderedPageBreak/>
              <w:t>года, следующего за отчетным</w:t>
            </w:r>
          </w:p>
        </w:tc>
      </w:tr>
      <w:tr w:rsidR="00D800C6" w:rsidRPr="00D7102C" w:rsidTr="00D800C6">
        <w:tc>
          <w:tcPr>
            <w:tcW w:w="15593"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Показатели задачи 3 Подпрограммы (направления)2.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Показатель задачи 3.</w:t>
            </w:r>
          </w:p>
          <w:p w:rsidR="00D800C6" w:rsidRPr="00D7102C" w:rsidRDefault="00D800C6" w:rsidP="00D800C6">
            <w:pPr>
              <w:widowControl w:val="0"/>
              <w:autoSpaceDE w:val="0"/>
              <w:autoSpaceDN w:val="0"/>
              <w:adjustRightInd w:val="0"/>
              <w:jc w:val="center"/>
              <w:rPr>
                <w:sz w:val="20"/>
                <w:szCs w:val="20"/>
              </w:rPr>
            </w:pPr>
            <w:r w:rsidRPr="00D7102C">
              <w:rPr>
                <w:sz w:val="20"/>
                <w:szCs w:val="20"/>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noProof/>
                <w:sz w:val="20"/>
                <w:szCs w:val="20"/>
              </w:rPr>
              <w:drawing>
                <wp:inline distT="0" distB="0" distL="0" distR="0" wp14:anchorId="7D0BA362" wp14:editId="4287D08D">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D800C6" w:rsidRPr="00D7102C" w:rsidRDefault="00D800C6" w:rsidP="00D800C6">
            <w:pPr>
              <w:widowControl w:val="0"/>
              <w:autoSpaceDE w:val="0"/>
              <w:autoSpaceDN w:val="0"/>
              <w:adjustRightInd w:val="0"/>
              <w:jc w:val="center"/>
              <w:rPr>
                <w:sz w:val="20"/>
                <w:szCs w:val="20"/>
              </w:rPr>
            </w:pPr>
            <w:r w:rsidRPr="00D7102C">
              <w:rPr>
                <w:sz w:val="20"/>
                <w:szCs w:val="20"/>
              </w:rPr>
              <w:t>А - количество преступлений, совершенных лицами, ранее совершавшими преступления, (ед.);</w:t>
            </w:r>
          </w:p>
          <w:p w:rsidR="00D800C6" w:rsidRPr="00D7102C" w:rsidRDefault="00D800C6" w:rsidP="00D800C6">
            <w:pPr>
              <w:widowControl w:val="0"/>
              <w:autoSpaceDE w:val="0"/>
              <w:autoSpaceDN w:val="0"/>
              <w:adjustRightInd w:val="0"/>
              <w:jc w:val="center"/>
              <w:rPr>
                <w:sz w:val="20"/>
                <w:szCs w:val="20"/>
              </w:rPr>
            </w:pPr>
            <w:r w:rsidRPr="00D7102C">
              <w:rPr>
                <w:sz w:val="20"/>
                <w:szCs w:val="20"/>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bl>
    <w:p w:rsidR="00D800C6" w:rsidRPr="00D7102C" w:rsidRDefault="00D800C6" w:rsidP="00D800C6">
      <w:pPr>
        <w:rPr>
          <w:rFonts w:eastAsia="Calibri"/>
          <w:b/>
          <w:sz w:val="20"/>
          <w:szCs w:val="20"/>
        </w:rPr>
      </w:pPr>
      <w:r w:rsidRPr="00D7102C">
        <w:rPr>
          <w:b/>
          <w:sz w:val="20"/>
          <w:szCs w:val="20"/>
        </w:rPr>
        <w:br w:type="page"/>
      </w: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D800C6" w:rsidRPr="00D7102C" w:rsidRDefault="00D800C6" w:rsidP="00D800C6">
      <w:pPr>
        <w:pStyle w:val="ConsPlusNormal"/>
        <w:jc w:val="center"/>
        <w:rPr>
          <w:rFonts w:ascii="Times New Roman" w:hAnsi="Times New Roman" w:cs="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D800C6" w:rsidRPr="00D7102C" w:rsidTr="00D800C6">
        <w:tc>
          <w:tcPr>
            <w:tcW w:w="837"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N</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п/п</w:t>
            </w:r>
          </w:p>
        </w:tc>
        <w:tc>
          <w:tcPr>
            <w:tcW w:w="2141"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Срок реализации</w:t>
            </w:r>
          </w:p>
        </w:tc>
        <w:tc>
          <w:tcPr>
            <w:tcW w:w="1434" w:type="dxa"/>
            <w:gridSpan w:val="3"/>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Объем финансирования </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(тыс. рублей)</w:t>
            </w:r>
          </w:p>
        </w:tc>
        <w:tc>
          <w:tcPr>
            <w:tcW w:w="5006" w:type="dxa"/>
            <w:gridSpan w:val="7"/>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 том числе за счет средств</w:t>
            </w:r>
          </w:p>
        </w:tc>
        <w:tc>
          <w:tcPr>
            <w:tcW w:w="1686"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Участник/</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участник </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мероприятия</w:t>
            </w:r>
          </w:p>
        </w:tc>
        <w:tc>
          <w:tcPr>
            <w:tcW w:w="3171"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Показатели комплексов процессных мероприятий, ведомственных проектов</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34" w:type="dxa"/>
            <w:vMerge/>
          </w:tcPr>
          <w:p w:rsidR="00D800C6" w:rsidRPr="00D7102C" w:rsidRDefault="00D800C6" w:rsidP="00D800C6">
            <w:pPr>
              <w:rPr>
                <w:color w:val="000000"/>
                <w:sz w:val="20"/>
                <w:szCs w:val="20"/>
              </w:rPr>
            </w:pPr>
          </w:p>
        </w:tc>
        <w:tc>
          <w:tcPr>
            <w:tcW w:w="1434" w:type="dxa"/>
            <w:gridSpan w:val="3"/>
            <w:vMerge/>
          </w:tcPr>
          <w:p w:rsidR="00D800C6" w:rsidRPr="00D7102C" w:rsidRDefault="00D800C6" w:rsidP="00D800C6">
            <w:pPr>
              <w:rPr>
                <w:color w:val="000000"/>
                <w:sz w:val="20"/>
                <w:szCs w:val="20"/>
              </w:rPr>
            </w:pPr>
          </w:p>
        </w:tc>
        <w:tc>
          <w:tcPr>
            <w:tcW w:w="118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Федерального</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 бюджета (по согласованию)</w:t>
            </w:r>
          </w:p>
        </w:tc>
        <w:tc>
          <w:tcPr>
            <w:tcW w:w="100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областного бюджета (по согласованию)</w:t>
            </w:r>
          </w:p>
        </w:tc>
        <w:tc>
          <w:tcPr>
            <w:tcW w:w="970"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бюджета МО «Молчановский район»</w:t>
            </w:r>
          </w:p>
        </w:tc>
        <w:tc>
          <w:tcPr>
            <w:tcW w:w="769"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бюджетов сельских поселений (по согласованию)</w:t>
            </w:r>
          </w:p>
        </w:tc>
        <w:tc>
          <w:tcPr>
            <w:tcW w:w="1076"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внебюджетных источников (по согласованию)</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и единица измерения</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значения по годам</w:t>
            </w:r>
          </w:p>
        </w:tc>
      </w:tr>
      <w:tr w:rsidR="00D800C6" w:rsidRPr="00D7102C" w:rsidTr="00D800C6">
        <w:tc>
          <w:tcPr>
            <w:tcW w:w="837"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141"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c>
          <w:tcPr>
            <w:tcW w:w="143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c>
          <w:tcPr>
            <w:tcW w:w="1434"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w:t>
            </w:r>
          </w:p>
        </w:tc>
        <w:tc>
          <w:tcPr>
            <w:tcW w:w="118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5</w:t>
            </w:r>
          </w:p>
        </w:tc>
        <w:tc>
          <w:tcPr>
            <w:tcW w:w="100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6</w:t>
            </w:r>
          </w:p>
        </w:tc>
        <w:tc>
          <w:tcPr>
            <w:tcW w:w="970"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7</w:t>
            </w:r>
          </w:p>
        </w:tc>
        <w:tc>
          <w:tcPr>
            <w:tcW w:w="769"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c>
          <w:tcPr>
            <w:tcW w:w="1076"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9</w:t>
            </w:r>
          </w:p>
        </w:tc>
        <w:tc>
          <w:tcPr>
            <w:tcW w:w="168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w:t>
            </w:r>
          </w:p>
        </w:tc>
        <w:tc>
          <w:tcPr>
            <w:tcW w:w="1705"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11</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12</w:t>
            </w:r>
          </w:p>
        </w:tc>
      </w:tr>
      <w:tr w:rsidR="00D800C6" w:rsidRPr="00D7102C" w:rsidTr="00D800C6">
        <w:trPr>
          <w:trHeight w:val="28"/>
        </w:trPr>
        <w:tc>
          <w:tcPr>
            <w:tcW w:w="15709"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Подпрограмма (направление) 2 «Профилактика правонарушений и наркомании в Молчановского района»</w:t>
            </w:r>
          </w:p>
        </w:tc>
      </w:tr>
      <w:tr w:rsidR="00D800C6" w:rsidRPr="00D7102C" w:rsidTr="00D800C6">
        <w:tc>
          <w:tcPr>
            <w:tcW w:w="15709"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Задача 1 подпрограммы 2. Снижение количества правонарушений</w:t>
            </w:r>
          </w:p>
        </w:tc>
      </w:tr>
      <w:tr w:rsidR="00D800C6" w:rsidRPr="00D7102C" w:rsidTr="00D800C6">
        <w:tc>
          <w:tcPr>
            <w:tcW w:w="837"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141"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1 040,0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1 040,0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c>
          <w:tcPr>
            <w:tcW w:w="146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400,0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400,0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прогнозный период </w:t>
            </w:r>
            <w:r w:rsidRPr="00D7102C">
              <w:rPr>
                <w:rFonts w:ascii="Times New Roman" w:hAnsi="Times New Roman" w:cs="Times New Roman"/>
                <w:color w:val="000000"/>
              </w:rPr>
              <w:lastRenderedPageBreak/>
              <w:t>2029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220/5</w:t>
            </w:r>
          </w:p>
        </w:tc>
      </w:tr>
      <w:tr w:rsidR="00D800C6" w:rsidRPr="00D7102C" w:rsidTr="00D800C6">
        <w:tc>
          <w:tcPr>
            <w:tcW w:w="15709"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lastRenderedPageBreak/>
              <w:t>Задача 2 подпрограммы (направления) 2. Снижение количества правонарушений</w:t>
            </w:r>
          </w:p>
        </w:tc>
      </w:tr>
      <w:tr w:rsidR="00D800C6" w:rsidRPr="00D7102C" w:rsidTr="00D800C6">
        <w:tc>
          <w:tcPr>
            <w:tcW w:w="837"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141"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«Сокращение уровня потребления психоактивных веществ»</w:t>
            </w: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ОГБУЗ «Молчановская РБ»</w:t>
            </w:r>
          </w:p>
        </w:tc>
        <w:tc>
          <w:tcPr>
            <w:tcW w:w="1705"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c>
          <w:tcPr>
            <w:tcW w:w="146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15709" w:type="dxa"/>
            <w:gridSpan w:val="16"/>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Задача 3 подпрограммы (направления)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800C6" w:rsidRPr="00D7102C" w:rsidTr="00D800C6">
        <w:tc>
          <w:tcPr>
            <w:tcW w:w="837"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141"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w:t>
            </w:r>
            <w:r w:rsidRPr="00D7102C">
              <w:rPr>
                <w:rFonts w:ascii="Times New Roman" w:hAnsi="Times New Roman" w:cs="Times New Roman"/>
                <w:color w:val="000000"/>
              </w:rPr>
              <w:lastRenderedPageBreak/>
              <w:t>характера без изоляции от общества»</w:t>
            </w: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всего</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ОМВД России по Молчановскому району;</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ОГКУ ЦЗН Молчановского района;</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ОГБУ ЦСПН;</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ОП в Молчановском районе </w:t>
            </w:r>
            <w:r w:rsidRPr="00D7102C">
              <w:rPr>
                <w:rFonts w:ascii="Times New Roman" w:hAnsi="Times New Roman" w:cs="Times New Roman"/>
                <w:color w:val="000000"/>
              </w:rPr>
              <w:lastRenderedPageBreak/>
              <w:t>Кривошеинского МФ ФКУ УИИ УФСИН России по ТО;</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ОГБУЗ «Молчановская РБ»</w:t>
            </w:r>
          </w:p>
        </w:tc>
        <w:tc>
          <w:tcPr>
            <w:tcW w:w="1705"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Х</w:t>
            </w:r>
          </w:p>
        </w:tc>
        <w:tc>
          <w:tcPr>
            <w:tcW w:w="146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Удельный вес преступлений, совершенных лицами, ранее совершавшими преступления, (%)</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74,1</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73,9</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73,7</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73,5</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73,3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73,1</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2022</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лиц, которым оказана социальная помощь, (чел.)</w:t>
            </w:r>
          </w:p>
        </w:tc>
        <w:tc>
          <w:tcPr>
            <w:tcW w:w="1466"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2023</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837" w:type="dxa"/>
            <w:vMerge/>
          </w:tcPr>
          <w:p w:rsidR="00D800C6" w:rsidRPr="00D7102C" w:rsidRDefault="00D800C6" w:rsidP="00D800C6">
            <w:pPr>
              <w:rPr>
                <w:color w:val="000000"/>
                <w:sz w:val="20"/>
                <w:szCs w:val="20"/>
              </w:rPr>
            </w:pPr>
          </w:p>
        </w:tc>
        <w:tc>
          <w:tcPr>
            <w:tcW w:w="2141" w:type="dxa"/>
            <w:vMerge/>
          </w:tcPr>
          <w:p w:rsidR="00D800C6" w:rsidRPr="00D7102C" w:rsidRDefault="00D800C6" w:rsidP="00D800C6">
            <w:pPr>
              <w:pStyle w:val="ConsPlusNormal"/>
              <w:rPr>
                <w:rFonts w:ascii="Times New Roman" w:hAnsi="Times New Roman" w:cs="Times New Roman"/>
                <w:color w:val="00000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rPr>
                <w:color w:val="000000"/>
                <w:sz w:val="20"/>
                <w:szCs w:val="2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3</w:t>
            </w:r>
          </w:p>
        </w:tc>
      </w:tr>
      <w:tr w:rsidR="00D800C6" w:rsidRPr="00D7102C" w:rsidTr="00D800C6">
        <w:tc>
          <w:tcPr>
            <w:tcW w:w="2978" w:type="dxa"/>
            <w:gridSpan w:val="2"/>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Итого по подпрограмме (направлению) 2</w:t>
            </w: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1 040,0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1 040,0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val="restart"/>
          </w:tcPr>
          <w:p w:rsidR="00D800C6" w:rsidRPr="00D7102C" w:rsidRDefault="00D800C6" w:rsidP="00D800C6">
            <w:pPr>
              <w:pStyle w:val="ConsPlusNormal"/>
              <w:rPr>
                <w:rFonts w:ascii="Times New Roman" w:hAnsi="Times New Roman" w:cs="Times New Roman"/>
                <w:color w:val="000000"/>
              </w:rPr>
            </w:pPr>
          </w:p>
        </w:tc>
        <w:tc>
          <w:tcPr>
            <w:tcW w:w="1705" w:type="dxa"/>
          </w:tcPr>
          <w:p w:rsidR="00D800C6" w:rsidRPr="00D7102C" w:rsidRDefault="00D800C6" w:rsidP="00D800C6">
            <w:pPr>
              <w:pStyle w:val="ConsPlusNormal"/>
              <w:jc w:val="center"/>
              <w:rPr>
                <w:rFonts w:ascii="Times New Roman" w:hAnsi="Times New Roman" w:cs="Times New Roman"/>
                <w:color w:val="000000"/>
              </w:rPr>
            </w:pPr>
          </w:p>
        </w:tc>
        <w:tc>
          <w:tcPr>
            <w:tcW w:w="146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400,0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400,0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val="restart"/>
          </w:tcPr>
          <w:p w:rsidR="00D800C6" w:rsidRPr="00D7102C" w:rsidRDefault="00D800C6" w:rsidP="00D800C6">
            <w:pPr>
              <w:pStyle w:val="ConsPlusNormal"/>
              <w:jc w:val="center"/>
              <w:rPr>
                <w:rFonts w:ascii="Times New Roman" w:hAnsi="Times New Roman" w:cs="Times New Roman"/>
                <w:color w:val="00000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320,0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w:t>
            </w:r>
            <w:r w:rsidRPr="00D7102C">
              <w:rPr>
                <w:rFonts w:ascii="Times New Roman" w:hAnsi="Times New Roman" w:cs="Times New Roman"/>
                <w:color w:val="000000"/>
              </w:rPr>
              <w:lastRenderedPageBreak/>
              <w:t>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3</w:t>
            </w:r>
            <w:r w:rsidRPr="00D7102C">
              <w:rPr>
                <w:rFonts w:ascii="Times New Roman" w:hAnsi="Times New Roman" w:cs="Times New Roman"/>
                <w:color w:val="000000"/>
              </w:rPr>
              <w:lastRenderedPageBreak/>
              <w:t>20,0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0,</w:t>
            </w:r>
            <w:r w:rsidRPr="00D7102C">
              <w:rPr>
                <w:rFonts w:ascii="Times New Roman" w:hAnsi="Times New Roman" w:cs="Times New Roman"/>
                <w:color w:val="000000"/>
              </w:rPr>
              <w:lastRenderedPageBreak/>
              <w:t>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r w:rsidR="00D800C6" w:rsidRPr="00D7102C" w:rsidTr="00D800C6">
        <w:tc>
          <w:tcPr>
            <w:tcW w:w="2978" w:type="dxa"/>
            <w:gridSpan w:val="2"/>
            <w:vMerge/>
          </w:tcPr>
          <w:p w:rsidR="00D800C6" w:rsidRPr="00D7102C" w:rsidRDefault="00D800C6" w:rsidP="00D800C6">
            <w:pPr>
              <w:rPr>
                <w:color w:val="000000"/>
                <w:sz w:val="20"/>
                <w:szCs w:val="20"/>
              </w:rPr>
            </w:pPr>
          </w:p>
        </w:tc>
        <w:tc>
          <w:tcPr>
            <w:tcW w:w="1481"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358"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214"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0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90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899" w:type="dxa"/>
            <w:gridSpan w:val="3"/>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016"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0,0</w:t>
            </w:r>
          </w:p>
        </w:tc>
        <w:tc>
          <w:tcPr>
            <w:tcW w:w="1686" w:type="dxa"/>
            <w:vMerge/>
          </w:tcPr>
          <w:p w:rsidR="00D800C6" w:rsidRPr="00D7102C" w:rsidRDefault="00D800C6" w:rsidP="00D800C6">
            <w:pPr>
              <w:pStyle w:val="ConsPlusNormal"/>
              <w:jc w:val="center"/>
              <w:rPr>
                <w:rFonts w:ascii="Times New Roman" w:hAnsi="Times New Roman" w:cs="Times New Roman"/>
                <w:color w:val="000000"/>
              </w:rPr>
            </w:pPr>
          </w:p>
        </w:tc>
        <w:tc>
          <w:tcPr>
            <w:tcW w:w="1705" w:type="dxa"/>
            <w:vMerge/>
          </w:tcPr>
          <w:p w:rsidR="00D800C6" w:rsidRPr="00D7102C" w:rsidRDefault="00D800C6" w:rsidP="00D800C6">
            <w:pPr>
              <w:rPr>
                <w:color w:val="000000"/>
                <w:sz w:val="20"/>
                <w:szCs w:val="20"/>
              </w:rPr>
            </w:pPr>
          </w:p>
        </w:tc>
        <w:tc>
          <w:tcPr>
            <w:tcW w:w="1466" w:type="dxa"/>
          </w:tcPr>
          <w:p w:rsidR="00D800C6" w:rsidRPr="00D7102C" w:rsidRDefault="00D800C6" w:rsidP="00D800C6">
            <w:pPr>
              <w:jc w:val="center"/>
              <w:rPr>
                <w:sz w:val="20"/>
                <w:szCs w:val="20"/>
              </w:rPr>
            </w:pPr>
            <w:r w:rsidRPr="00D7102C">
              <w:rPr>
                <w:color w:val="000000"/>
                <w:sz w:val="20"/>
                <w:szCs w:val="20"/>
              </w:rPr>
              <w:t>X</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rPr>
          <w:rFonts w:eastAsia="Calibri"/>
          <w:b/>
          <w:sz w:val="20"/>
          <w:szCs w:val="20"/>
        </w:rPr>
      </w:pPr>
      <w:r w:rsidRPr="00D7102C">
        <w:rPr>
          <w:b/>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«Профилактика правонарушений и наркомании, обеспечение общественной безопасности»</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189</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220</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r>
      <w:tr w:rsidR="00D800C6" w:rsidRPr="00D7102C" w:rsidTr="00D800C6">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 xml:space="preserve">Проведение комплекса культурно-массовых мероприятий, направленных на развитие и популяризацию культур и традиций разных народов, в том числе </w:t>
            </w:r>
            <w:r w:rsidRPr="00D7102C">
              <w:rPr>
                <w:color w:val="000000"/>
                <w:sz w:val="20"/>
                <w:szCs w:val="20"/>
              </w:rPr>
              <w:lastRenderedPageBreak/>
              <w:t>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5</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D800C6" w:rsidRPr="00D7102C" w:rsidRDefault="00D800C6" w:rsidP="00D800C6">
            <w:pPr>
              <w:rPr>
                <w:color w:val="000000"/>
                <w:sz w:val="20"/>
                <w:szCs w:val="20"/>
              </w:rPr>
            </w:pPr>
            <w:r w:rsidRPr="00D7102C">
              <w:rPr>
                <w:color w:val="000000"/>
                <w:sz w:val="20"/>
                <w:szCs w:val="2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6</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 xml:space="preserve">Проведение семинаров-совещаний с юридическими лицами и индивидуальными предпринимателями, </w:t>
            </w:r>
            <w:r w:rsidRPr="00D7102C">
              <w:rPr>
                <w:color w:val="000000"/>
                <w:sz w:val="20"/>
                <w:szCs w:val="20"/>
              </w:rPr>
              <w:lastRenderedPageBreak/>
              <w:t>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lastRenderedPageBreak/>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8</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9</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«Профилактика правонарушений и наркомании, обеспечение общественной безопасности»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бюджеты сельских поселений (по согласованию) </w:t>
            </w:r>
            <w:r w:rsidRPr="00D7102C">
              <w:rPr>
                <w:color w:val="000000"/>
                <w:sz w:val="20"/>
                <w:szCs w:val="20"/>
              </w:rPr>
              <w:lastRenderedPageBreak/>
              <w:t>(прогноз)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lastRenderedPageBreak/>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средства федерального бюджета, поступающие </w:t>
            </w:r>
            <w:r w:rsidRPr="00D7102C">
              <w:rPr>
                <w:color w:val="000000"/>
                <w:sz w:val="20"/>
                <w:szCs w:val="20"/>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pStyle w:val="ConsPlusNormal"/>
              <w:rPr>
                <w:rFonts w:ascii="Times New Roman" w:hAnsi="Times New Roman" w:cs="Times New Roman"/>
                <w:i/>
                <w:color w:val="000000"/>
              </w:rPr>
            </w:pPr>
            <w:r w:rsidRPr="00D7102C">
              <w:rPr>
                <w:rFonts w:ascii="Times New Roman" w:hAnsi="Times New Roman" w:cs="Times New Roman"/>
                <w:i/>
              </w:rPr>
              <w:t>Мероприятие «</w:t>
            </w:r>
            <w:r w:rsidRPr="00D7102C">
              <w:rPr>
                <w:rFonts w:ascii="Times New Roman" w:hAnsi="Times New Roman" w:cs="Times New Roman"/>
                <w:i/>
                <w:color w:val="00000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D800C6" w:rsidRPr="00D7102C" w:rsidRDefault="00D800C6" w:rsidP="00D800C6">
            <w:pPr>
              <w:rPr>
                <w:i/>
                <w:color w:val="000000"/>
                <w:sz w:val="20"/>
                <w:szCs w:val="20"/>
              </w:rPr>
            </w:pPr>
            <w:r w:rsidRPr="00D7102C">
              <w:rPr>
                <w:i/>
                <w:color w:val="000000"/>
                <w:sz w:val="20"/>
                <w:szCs w:val="20"/>
              </w:rPr>
              <w:t xml:space="preserve">Проведение разъяснительной работы об ответственности за осуществление экстремистской деятельности и </w:t>
            </w:r>
          </w:p>
          <w:p w:rsidR="00D800C6" w:rsidRPr="00D7102C" w:rsidRDefault="00D800C6" w:rsidP="00D800C6">
            <w:pPr>
              <w:rPr>
                <w:color w:val="000000"/>
                <w:sz w:val="20"/>
                <w:szCs w:val="20"/>
              </w:rPr>
            </w:pPr>
            <w:r w:rsidRPr="00D7102C">
              <w:rPr>
                <w:i/>
                <w:color w:val="000000"/>
                <w:sz w:val="20"/>
                <w:szCs w:val="20"/>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 xml:space="preserve">Проведение разъяснительной работы </w:t>
            </w:r>
            <w:r w:rsidRPr="00D7102C">
              <w:rPr>
                <w:i/>
                <w:color w:val="000000"/>
                <w:sz w:val="20"/>
                <w:szCs w:val="20"/>
              </w:rPr>
              <w:lastRenderedPageBreak/>
              <w:t>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lastRenderedPageBreak/>
              <w:t xml:space="preserve">Администрация </w:t>
            </w:r>
            <w:r w:rsidRPr="00D7102C">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«Сокращение уровня потребления психоактивных веществ»</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560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color w:val="000000"/>
                <w:sz w:val="20"/>
                <w:szCs w:val="20"/>
              </w:rPr>
            </w:pPr>
            <w:r w:rsidRPr="00D7102C">
              <w:rPr>
                <w:color w:val="000000"/>
                <w:sz w:val="20"/>
                <w:szCs w:val="2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color w:val="000000"/>
                <w:sz w:val="20"/>
                <w:szCs w:val="20"/>
              </w:rPr>
            </w:pPr>
            <w:r w:rsidRPr="00D7102C">
              <w:rPr>
                <w:color w:val="000000"/>
                <w:sz w:val="20"/>
                <w:szCs w:val="20"/>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350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lastRenderedPageBreak/>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«Сокращение уровня потребления психоактивных веществ»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i/>
                <w:color w:val="000000"/>
                <w:sz w:val="20"/>
                <w:szCs w:val="20"/>
              </w:rPr>
              <w:t>Сокращение уровня потребления психоактивных веществ</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w:t>
            </w:r>
            <w:r w:rsidRPr="00D7102C">
              <w:rPr>
                <w:i/>
                <w:color w:val="000000"/>
                <w:sz w:val="20"/>
                <w:szCs w:val="2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lastRenderedPageBreak/>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73,9</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73,7</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73,3</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73,1</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в выдаче полисов ОМС; </w:t>
            </w:r>
          </w:p>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в восстановлении и обмене паспортов;</w:t>
            </w:r>
          </w:p>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 xml:space="preserve">в установлении инвалидности, трудоустройстве, оформлении пенсии; </w:t>
            </w:r>
          </w:p>
          <w:p w:rsidR="00D800C6" w:rsidRPr="00D7102C" w:rsidRDefault="00D800C6" w:rsidP="00D800C6">
            <w:pPr>
              <w:rPr>
                <w:sz w:val="20"/>
                <w:szCs w:val="20"/>
              </w:rPr>
            </w:pPr>
            <w:r w:rsidRPr="00D7102C">
              <w:rPr>
                <w:color w:val="000000"/>
                <w:sz w:val="20"/>
                <w:szCs w:val="20"/>
              </w:rPr>
              <w:t>в предоставлении места 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xml:space="preserve">Наименование мероприятия / источник финансового </w:t>
            </w:r>
            <w:r w:rsidRPr="00D7102C">
              <w:rPr>
                <w:sz w:val="20"/>
                <w:szCs w:val="20"/>
              </w:rPr>
              <w:lastRenderedPageBreak/>
              <w:t>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lastRenderedPageBreak/>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lastRenderedPageBreak/>
              <w:t xml:space="preserve">Комплекс процессных мероприятий </w:t>
            </w:r>
            <w:r w:rsidRPr="00D7102C">
              <w:rPr>
                <w:i/>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pStyle w:val="ConsPlusNormal"/>
              <w:rPr>
                <w:rFonts w:ascii="Times New Roman" w:hAnsi="Times New Roman" w:cs="Times New Roman"/>
                <w:i/>
                <w:color w:val="000000"/>
              </w:rPr>
            </w:pPr>
            <w:r w:rsidRPr="00D7102C">
              <w:rPr>
                <w:rFonts w:ascii="Times New Roman" w:hAnsi="Times New Roman" w:cs="Times New Roman"/>
                <w:i/>
              </w:rPr>
              <w:t>Мероприятие «</w:t>
            </w:r>
            <w:r w:rsidRPr="00D7102C">
              <w:rPr>
                <w:rFonts w:ascii="Times New Roman" w:hAnsi="Times New Roman" w:cs="Times New Roman"/>
                <w:i/>
                <w:color w:val="00000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D800C6" w:rsidRPr="00D7102C" w:rsidRDefault="00D800C6" w:rsidP="00D800C6">
            <w:pPr>
              <w:pStyle w:val="ConsPlusNormal"/>
              <w:rPr>
                <w:rFonts w:ascii="Times New Roman" w:hAnsi="Times New Roman" w:cs="Times New Roman"/>
                <w:i/>
                <w:color w:val="000000"/>
              </w:rPr>
            </w:pPr>
            <w:r w:rsidRPr="00D7102C">
              <w:rPr>
                <w:rFonts w:ascii="Times New Roman" w:hAnsi="Times New Roman" w:cs="Times New Roman"/>
                <w:i/>
                <w:color w:val="000000"/>
              </w:rPr>
              <w:t xml:space="preserve">в выдаче полисов ОМС; </w:t>
            </w:r>
          </w:p>
          <w:p w:rsidR="00D800C6" w:rsidRPr="00D7102C" w:rsidRDefault="00D800C6" w:rsidP="00D800C6">
            <w:pPr>
              <w:pStyle w:val="ConsPlusNormal"/>
              <w:rPr>
                <w:rFonts w:ascii="Times New Roman" w:hAnsi="Times New Roman" w:cs="Times New Roman"/>
                <w:i/>
                <w:color w:val="000000"/>
              </w:rPr>
            </w:pPr>
            <w:r w:rsidRPr="00D7102C">
              <w:rPr>
                <w:rFonts w:ascii="Times New Roman" w:hAnsi="Times New Roman" w:cs="Times New Roman"/>
                <w:i/>
                <w:color w:val="000000"/>
              </w:rPr>
              <w:t>в восстановлении и обмене паспортов;</w:t>
            </w:r>
          </w:p>
          <w:p w:rsidR="00D800C6" w:rsidRPr="00D7102C" w:rsidRDefault="00D800C6" w:rsidP="00D800C6">
            <w:pPr>
              <w:pStyle w:val="ConsPlusNormal"/>
              <w:rPr>
                <w:rFonts w:ascii="Times New Roman" w:hAnsi="Times New Roman" w:cs="Times New Roman"/>
                <w:i/>
                <w:color w:val="000000"/>
              </w:rPr>
            </w:pPr>
            <w:r w:rsidRPr="00D7102C">
              <w:rPr>
                <w:rFonts w:ascii="Times New Roman" w:hAnsi="Times New Roman" w:cs="Times New Roman"/>
                <w:i/>
                <w:color w:val="000000"/>
              </w:rPr>
              <w:t xml:space="preserve">в установлении инвалидности, трудоустройстве, оформлении пенсии; </w:t>
            </w:r>
          </w:p>
          <w:p w:rsidR="00D800C6" w:rsidRPr="00D7102C" w:rsidRDefault="00D800C6" w:rsidP="00D800C6">
            <w:pPr>
              <w:ind w:left="34"/>
              <w:rPr>
                <w:i/>
                <w:sz w:val="20"/>
                <w:szCs w:val="20"/>
              </w:rPr>
            </w:pPr>
            <w:r w:rsidRPr="00D7102C">
              <w:rPr>
                <w:i/>
                <w:color w:val="000000"/>
                <w:sz w:val="20"/>
                <w:szCs w:val="20"/>
              </w:rPr>
              <w:t>в предоставлении места временного проживания, направлении в стационарные учреждения социального обслуживания</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sectPr w:rsidR="00D800C6" w:rsidRPr="00D7102C" w:rsidSect="00D800C6">
          <w:pgSz w:w="16838" w:h="11906" w:orient="landscape" w:code="9"/>
          <w:pgMar w:top="1134" w:right="1134" w:bottom="567" w:left="1134" w:header="567" w:footer="567" w:gutter="0"/>
          <w:cols w:space="708"/>
          <w:docGrid w:linePitch="360"/>
        </w:sectPr>
      </w:pPr>
    </w:p>
    <w:p w:rsidR="00D800C6" w:rsidRPr="00D7102C" w:rsidRDefault="00D800C6" w:rsidP="00D800C6">
      <w:pPr>
        <w:widowControl w:val="0"/>
        <w:autoSpaceDE w:val="0"/>
        <w:autoSpaceDN w:val="0"/>
        <w:jc w:val="center"/>
        <w:outlineLvl w:val="2"/>
        <w:rPr>
          <w:rFonts w:eastAsia="Calibri"/>
          <w:b/>
          <w:sz w:val="20"/>
          <w:szCs w:val="20"/>
        </w:rPr>
      </w:pPr>
      <w:r w:rsidRPr="00D7102C">
        <w:rPr>
          <w:rFonts w:eastAsia="Calibri"/>
          <w:b/>
          <w:sz w:val="20"/>
          <w:szCs w:val="20"/>
        </w:rPr>
        <w:lastRenderedPageBreak/>
        <w:t>Условия и порядок софинансирования подпрограммы (направления) 2 из федерального, областного бюджетов и внебюджетных источников</w:t>
      </w:r>
    </w:p>
    <w:p w:rsidR="00D800C6" w:rsidRPr="00D7102C" w:rsidRDefault="00D800C6" w:rsidP="00D800C6">
      <w:pPr>
        <w:widowControl w:val="0"/>
        <w:autoSpaceDE w:val="0"/>
        <w:autoSpaceDN w:val="0"/>
        <w:jc w:val="both"/>
        <w:rPr>
          <w:rFonts w:eastAsia="Calibri"/>
          <w:sz w:val="20"/>
          <w:szCs w:val="20"/>
        </w:rPr>
      </w:pP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Реализация подпрограммы (направления) 2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Подпрограмма (направление) 2 реализуется за счет средств федерального, областного и местного бюджетов.</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2 предусмотрено Обеспечение безопасности жизнедеятельности населения Молчановского района.</w:t>
      </w:r>
    </w:p>
    <w:p w:rsidR="00D800C6" w:rsidRPr="00D7102C" w:rsidRDefault="00D800C6" w:rsidP="00D800C6">
      <w:pPr>
        <w:autoSpaceDE w:val="0"/>
        <w:autoSpaceDN w:val="0"/>
        <w:adjustRightInd w:val="0"/>
        <w:ind w:firstLine="709"/>
        <w:jc w:val="both"/>
        <w:rPr>
          <w:rFonts w:eastAsia="Calibri"/>
          <w:sz w:val="20"/>
          <w:szCs w:val="20"/>
        </w:rPr>
      </w:pPr>
      <w:r w:rsidRPr="00D7102C">
        <w:rPr>
          <w:sz w:val="20"/>
          <w:szCs w:val="20"/>
        </w:rPr>
        <w:t xml:space="preserve">Условия и порядок финансирования подпрограммы (направления) 2 из областного бюджета </w:t>
      </w:r>
      <w:r w:rsidRPr="00D7102C">
        <w:rPr>
          <w:rFonts w:eastAsia="Calibri"/>
          <w:sz w:val="20"/>
          <w:szCs w:val="20"/>
        </w:rPr>
        <w:t xml:space="preserve">в соответствии с Бюджетным </w:t>
      </w:r>
      <w:hyperlink r:id="rId27" w:history="1">
        <w:r w:rsidRPr="00D7102C">
          <w:rPr>
            <w:rFonts w:eastAsia="Calibri"/>
            <w:sz w:val="20"/>
            <w:szCs w:val="20"/>
          </w:rPr>
          <w:t>кодексом</w:t>
        </w:r>
      </w:hyperlink>
      <w:r w:rsidRPr="00D7102C">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2 не предусмотрено софинансирование из внебюджетных источников.</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rPr>
          <w:b/>
          <w:sz w:val="20"/>
          <w:szCs w:val="20"/>
        </w:rPr>
        <w:sectPr w:rsidR="00D800C6" w:rsidRPr="00D7102C" w:rsidSect="00D800C6">
          <w:pgSz w:w="11906" w:h="16838" w:code="9"/>
          <w:pgMar w:top="1134" w:right="567" w:bottom="1134" w:left="1134" w:header="567" w:footer="567" w:gutter="0"/>
          <w:cols w:space="708"/>
          <w:docGrid w:linePitch="360"/>
        </w:sectPr>
      </w:pPr>
    </w:p>
    <w:p w:rsidR="00D800C6" w:rsidRPr="00D7102C" w:rsidRDefault="00D800C6" w:rsidP="00D800C6">
      <w:pPr>
        <w:rPr>
          <w:rFonts w:eastAsia="Calibri"/>
          <w:b/>
          <w:sz w:val="20"/>
          <w:szCs w:val="20"/>
        </w:r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t>Подпрограмма (направление) 3</w:t>
      </w:r>
      <w:r w:rsidRPr="00D7102C">
        <w:rPr>
          <w:rFonts w:ascii="Times New Roman" w:hAnsi="Times New Roman" w:cs="Times New Roman"/>
          <w:b/>
          <w:i/>
        </w:rPr>
        <w:t xml:space="preserve"> </w:t>
      </w:r>
      <w:r w:rsidRPr="00D7102C">
        <w:rPr>
          <w:rFonts w:ascii="Times New Roman" w:hAnsi="Times New Roman" w:cs="Times New Roman"/>
          <w:b/>
        </w:rPr>
        <w:t>«Повышение безопасности дорожного движения на территории Молчановского района»</w:t>
      </w:r>
    </w:p>
    <w:p w:rsidR="00D800C6" w:rsidRPr="00D7102C" w:rsidRDefault="00D800C6" w:rsidP="00D800C6">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3</w:t>
      </w:r>
    </w:p>
    <w:p w:rsidR="00D800C6" w:rsidRPr="00D7102C" w:rsidRDefault="00D800C6" w:rsidP="00D800C6">
      <w:pPr>
        <w:pStyle w:val="ConsPlusNormal"/>
        <w:tabs>
          <w:tab w:val="left" w:pos="540"/>
        </w:tabs>
        <w:ind w:left="360"/>
        <w:jc w:val="center"/>
        <w:rPr>
          <w:rFonts w:ascii="Times New Roman" w:hAnsi="Times New Roman" w:cs="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D800C6" w:rsidRPr="00D7102C" w:rsidTr="00D800C6">
        <w:trPr>
          <w:trHeight w:val="599"/>
        </w:trPr>
        <w:tc>
          <w:tcPr>
            <w:tcW w:w="3688"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 3</w:t>
            </w: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Повышение безопасности дорожного движения на территории Молчановского района</w:t>
            </w:r>
            <w:r w:rsidRPr="00D7102C">
              <w:rPr>
                <w:rFonts w:ascii="Times New Roman" w:hAnsi="Times New Roman" w:cs="Times New Roman"/>
                <w:lang w:eastAsia="en-US"/>
              </w:rPr>
              <w:t xml:space="preserve"> (далее – подпрограмма (направление) 3)</w:t>
            </w:r>
          </w:p>
        </w:tc>
      </w:tr>
      <w:tr w:rsidR="00D800C6" w:rsidRPr="00D7102C" w:rsidTr="00D800C6">
        <w:trPr>
          <w:trHeight w:val="600"/>
        </w:trPr>
        <w:tc>
          <w:tcPr>
            <w:tcW w:w="3688" w:type="dxa"/>
            <w:vAlign w:val="center"/>
          </w:tcPr>
          <w:p w:rsidR="00D800C6" w:rsidRPr="00D7102C" w:rsidRDefault="00D800C6" w:rsidP="00D800C6">
            <w:pPr>
              <w:pStyle w:val="TableParagraph"/>
              <w:ind w:right="140"/>
              <w:rPr>
                <w:sz w:val="20"/>
                <w:szCs w:val="20"/>
              </w:rPr>
            </w:pPr>
            <w:r w:rsidRPr="00D7102C">
              <w:rPr>
                <w:sz w:val="20"/>
                <w:szCs w:val="20"/>
              </w:rPr>
              <w:t>Соисполнитель муниципальной Программы (ответственный за подпрограмму (направление) 3)</w:t>
            </w:r>
          </w:p>
        </w:tc>
        <w:tc>
          <w:tcPr>
            <w:tcW w:w="12022" w:type="dxa"/>
            <w:gridSpan w:val="13"/>
            <w:vAlign w:val="center"/>
          </w:tcPr>
          <w:p w:rsidR="00D800C6" w:rsidRPr="00D7102C" w:rsidRDefault="00D800C6" w:rsidP="00D800C6">
            <w:pPr>
              <w:jc w:val="both"/>
              <w:rPr>
                <w:sz w:val="20"/>
                <w:szCs w:val="20"/>
              </w:rPr>
            </w:pPr>
            <w:r w:rsidRPr="00D7102C">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D800C6" w:rsidRPr="00D7102C" w:rsidTr="00D800C6">
        <w:trPr>
          <w:trHeight w:val="600"/>
        </w:trPr>
        <w:tc>
          <w:tcPr>
            <w:tcW w:w="3688"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3</w:t>
            </w:r>
          </w:p>
        </w:tc>
        <w:tc>
          <w:tcPr>
            <w:tcW w:w="12022" w:type="dxa"/>
            <w:gridSpan w:val="13"/>
            <w:vAlign w:val="center"/>
          </w:tcPr>
          <w:p w:rsidR="00D800C6" w:rsidRPr="00D7102C" w:rsidRDefault="00D800C6" w:rsidP="00D800C6">
            <w:pPr>
              <w:rPr>
                <w:sz w:val="20"/>
                <w:szCs w:val="20"/>
              </w:rPr>
            </w:pPr>
            <w:r w:rsidRPr="00D7102C">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D800C6" w:rsidRPr="00D7102C" w:rsidRDefault="00D800C6" w:rsidP="00D800C6">
            <w:pPr>
              <w:rPr>
                <w:sz w:val="20"/>
                <w:szCs w:val="20"/>
              </w:rPr>
            </w:pPr>
            <w:r w:rsidRPr="00D7102C">
              <w:rPr>
                <w:sz w:val="20"/>
                <w:szCs w:val="20"/>
              </w:rPr>
              <w:t>Администрации сельских поселений Молчановского района;</w:t>
            </w:r>
          </w:p>
          <w:p w:rsidR="00D800C6" w:rsidRPr="00D7102C" w:rsidRDefault="00D800C6" w:rsidP="00D800C6">
            <w:pPr>
              <w:rPr>
                <w:sz w:val="20"/>
                <w:szCs w:val="20"/>
              </w:rPr>
            </w:pPr>
            <w:r w:rsidRPr="00D7102C">
              <w:rPr>
                <w:sz w:val="20"/>
                <w:szCs w:val="20"/>
              </w:rPr>
              <w:t>Муниципальные учреждения Молчановского района</w:t>
            </w:r>
          </w:p>
        </w:tc>
      </w:tr>
      <w:tr w:rsidR="00D800C6" w:rsidRPr="00D7102C" w:rsidTr="00D800C6">
        <w:trPr>
          <w:trHeight w:val="70"/>
        </w:trPr>
        <w:tc>
          <w:tcPr>
            <w:tcW w:w="3688"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3</w:t>
            </w: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Сокращение количества дорожно-транспортных происшествий с пострадавшими и погибшими</w:t>
            </w:r>
          </w:p>
        </w:tc>
      </w:tr>
      <w:tr w:rsidR="00D800C6" w:rsidRPr="00D7102C" w:rsidTr="00D800C6">
        <w:trPr>
          <w:trHeight w:val="1266"/>
        </w:trPr>
        <w:tc>
          <w:tcPr>
            <w:tcW w:w="3688" w:type="dxa"/>
            <w:vMerge w:val="restart"/>
            <w:vAlign w:val="center"/>
          </w:tcPr>
          <w:p w:rsidR="00D800C6" w:rsidRPr="00D7102C" w:rsidRDefault="00D800C6" w:rsidP="00D800C6">
            <w:pPr>
              <w:pStyle w:val="TableParagraph"/>
              <w:ind w:left="107" w:right="140"/>
              <w:rPr>
                <w:sz w:val="20"/>
                <w:szCs w:val="20"/>
              </w:rPr>
            </w:pPr>
            <w:r w:rsidRPr="00D7102C">
              <w:rPr>
                <w:sz w:val="20"/>
                <w:szCs w:val="20"/>
              </w:rPr>
              <w:t>Показатели цели Подпрограммы (направления) 3 и их значения (с детализацией по годам реализации)</w:t>
            </w:r>
          </w:p>
        </w:tc>
        <w:tc>
          <w:tcPr>
            <w:tcW w:w="3402" w:type="dxa"/>
            <w:vAlign w:val="center"/>
          </w:tcPr>
          <w:p w:rsidR="00D800C6" w:rsidRPr="00D7102C" w:rsidRDefault="00D800C6" w:rsidP="00D800C6">
            <w:pPr>
              <w:pStyle w:val="TableParagraph"/>
              <w:jc w:val="center"/>
              <w:rPr>
                <w:sz w:val="20"/>
                <w:szCs w:val="20"/>
                <w:lang w:val="en-US"/>
              </w:rPr>
            </w:pPr>
            <w:r w:rsidRPr="00D7102C">
              <w:rPr>
                <w:sz w:val="20"/>
                <w:szCs w:val="20"/>
                <w:lang w:val="en-US"/>
              </w:rPr>
              <w:t>Показатели цели</w:t>
            </w:r>
          </w:p>
        </w:tc>
        <w:tc>
          <w:tcPr>
            <w:tcW w:w="1701" w:type="dxa"/>
            <w:gridSpan w:val="2"/>
            <w:vAlign w:val="center"/>
          </w:tcPr>
          <w:p w:rsidR="00D800C6" w:rsidRPr="00D7102C" w:rsidRDefault="00D800C6" w:rsidP="00D800C6">
            <w:pPr>
              <w:pStyle w:val="TableParagraph"/>
              <w:jc w:val="center"/>
              <w:rPr>
                <w:sz w:val="20"/>
                <w:szCs w:val="20"/>
              </w:rPr>
            </w:pPr>
            <w:r w:rsidRPr="00D7102C">
              <w:rPr>
                <w:sz w:val="20"/>
                <w:szCs w:val="20"/>
              </w:rPr>
              <w:t>Базовое значение показателя (в году, предшествующем очередному финансовому году)</w:t>
            </w:r>
          </w:p>
        </w:tc>
        <w:tc>
          <w:tcPr>
            <w:tcW w:w="1092"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092" w:type="dxa"/>
            <w:gridSpan w:val="2"/>
            <w:vAlign w:val="center"/>
          </w:tcPr>
          <w:p w:rsidR="00D800C6" w:rsidRPr="00D7102C" w:rsidRDefault="00D800C6" w:rsidP="00D800C6">
            <w:pPr>
              <w:pStyle w:val="TableParagraph"/>
              <w:ind w:left="57"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left="141" w:right="101"/>
              <w:rPr>
                <w:sz w:val="20"/>
                <w:szCs w:val="20"/>
              </w:rPr>
            </w:pPr>
            <w:r w:rsidRPr="00D7102C">
              <w:rPr>
                <w:sz w:val="20"/>
                <w:szCs w:val="20"/>
              </w:rPr>
              <w:t>2027 год</w:t>
            </w:r>
          </w:p>
        </w:tc>
        <w:tc>
          <w:tcPr>
            <w:tcW w:w="1302"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41"/>
              <w:jc w:val="center"/>
              <w:rPr>
                <w:sz w:val="20"/>
                <w:szCs w:val="20"/>
              </w:rPr>
            </w:pPr>
            <w:r w:rsidRPr="00D7102C">
              <w:rPr>
                <w:sz w:val="20"/>
                <w:szCs w:val="20"/>
              </w:rPr>
              <w:t>Прогнозный период 2029 год</w:t>
            </w:r>
          </w:p>
        </w:tc>
      </w:tr>
      <w:tr w:rsidR="00D800C6" w:rsidRPr="00D7102C" w:rsidTr="00D800C6">
        <w:trPr>
          <w:trHeight w:val="300"/>
        </w:trPr>
        <w:tc>
          <w:tcPr>
            <w:tcW w:w="3688" w:type="dxa"/>
            <w:vMerge/>
            <w:vAlign w:val="center"/>
          </w:tcPr>
          <w:p w:rsidR="00D800C6" w:rsidRPr="00D7102C" w:rsidRDefault="00D800C6" w:rsidP="00D800C6">
            <w:pPr>
              <w:rPr>
                <w:sz w:val="20"/>
                <w:szCs w:val="20"/>
                <w:lang w:val="en-US"/>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r>
      <w:tr w:rsidR="00D800C6" w:rsidRPr="00D7102C" w:rsidTr="00D800C6">
        <w:trPr>
          <w:trHeight w:val="300"/>
        </w:trPr>
        <w:tc>
          <w:tcPr>
            <w:tcW w:w="3688"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3</w:t>
            </w:r>
          </w:p>
        </w:tc>
        <w:tc>
          <w:tcPr>
            <w:tcW w:w="12022" w:type="dxa"/>
            <w:gridSpan w:val="13"/>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Задача 1. Повышение безопасности дорожного движения.</w:t>
            </w:r>
          </w:p>
          <w:p w:rsidR="00D800C6" w:rsidRPr="00D7102C" w:rsidRDefault="00D800C6" w:rsidP="00D800C6">
            <w:pPr>
              <w:pStyle w:val="afb"/>
              <w:ind w:right="38"/>
              <w:jc w:val="both"/>
              <w:rPr>
                <w:sz w:val="20"/>
                <w:szCs w:val="20"/>
              </w:rPr>
            </w:pPr>
            <w:r w:rsidRPr="00D7102C">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D800C6" w:rsidRPr="00D7102C" w:rsidRDefault="00D800C6" w:rsidP="00D800C6">
            <w:pPr>
              <w:pStyle w:val="afb"/>
              <w:ind w:right="38"/>
              <w:jc w:val="both"/>
              <w:rPr>
                <w:sz w:val="20"/>
                <w:szCs w:val="20"/>
              </w:rPr>
            </w:pPr>
            <w:r w:rsidRPr="00D7102C">
              <w:rPr>
                <w:sz w:val="20"/>
                <w:szCs w:val="20"/>
              </w:rPr>
              <w:t>Задача 3. Формирование у детей и подростков навыков безопасного поведения на дорогах.</w:t>
            </w:r>
          </w:p>
          <w:p w:rsidR="00D800C6" w:rsidRPr="00D7102C" w:rsidRDefault="00D800C6" w:rsidP="00D800C6">
            <w:pPr>
              <w:pStyle w:val="afb"/>
              <w:ind w:right="38"/>
              <w:jc w:val="both"/>
              <w:rPr>
                <w:sz w:val="20"/>
                <w:szCs w:val="20"/>
              </w:rPr>
            </w:pPr>
            <w:r w:rsidRPr="00D7102C">
              <w:rPr>
                <w:sz w:val="20"/>
                <w:szCs w:val="20"/>
              </w:rPr>
              <w:t>Задача 4. Совершенствование условий дорожного движения для транспорта и пешеходов.</w:t>
            </w:r>
          </w:p>
          <w:p w:rsidR="00D800C6" w:rsidRPr="00D7102C" w:rsidRDefault="00D800C6" w:rsidP="00D800C6">
            <w:pPr>
              <w:rPr>
                <w:sz w:val="20"/>
                <w:szCs w:val="20"/>
              </w:rPr>
            </w:pPr>
            <w:r w:rsidRPr="00D7102C">
              <w:rPr>
                <w:sz w:val="20"/>
                <w:szCs w:val="20"/>
              </w:rPr>
              <w:t>Задача 5. Совершенствование контроля и надзора за соблюдением установленных нормативов.</w:t>
            </w:r>
          </w:p>
        </w:tc>
      </w:tr>
      <w:tr w:rsidR="00D800C6" w:rsidRPr="00D7102C" w:rsidTr="00D800C6">
        <w:trPr>
          <w:trHeight w:val="300"/>
        </w:trPr>
        <w:tc>
          <w:tcPr>
            <w:tcW w:w="3688" w:type="dxa"/>
            <w:vMerge w:val="restart"/>
            <w:vAlign w:val="center"/>
          </w:tcPr>
          <w:p w:rsidR="00D800C6" w:rsidRPr="00D7102C" w:rsidRDefault="00D800C6" w:rsidP="00D800C6">
            <w:pPr>
              <w:rPr>
                <w:sz w:val="20"/>
                <w:szCs w:val="20"/>
              </w:rPr>
            </w:pPr>
            <w:r w:rsidRPr="00D7102C">
              <w:rPr>
                <w:sz w:val="20"/>
                <w:szCs w:val="20"/>
              </w:rPr>
              <w:t>Показатели задач Подпрограммы (направления) 3 и их значения (с детализацией по годам реализации)</w:t>
            </w:r>
          </w:p>
        </w:tc>
        <w:tc>
          <w:tcPr>
            <w:tcW w:w="34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2027 год</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Задача 1. Повышение безопасности дорожного движения.</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3402" w:type="dxa"/>
          </w:tcPr>
          <w:p w:rsidR="00D800C6" w:rsidRPr="00D7102C" w:rsidRDefault="00D800C6" w:rsidP="00D800C6">
            <w:pPr>
              <w:rPr>
                <w:sz w:val="20"/>
                <w:szCs w:val="20"/>
              </w:rPr>
            </w:pPr>
            <w:r w:rsidRPr="00D7102C">
              <w:rPr>
                <w:sz w:val="20"/>
                <w:szCs w:val="20"/>
              </w:rPr>
              <w:t>Социальный риск (число лиц, травмированных в дорожно-транспортных происшествиях), (чел.)</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afb"/>
              <w:ind w:right="38"/>
              <w:jc w:val="both"/>
              <w:rPr>
                <w:sz w:val="20"/>
                <w:szCs w:val="20"/>
              </w:rPr>
            </w:pPr>
            <w:r w:rsidRPr="00D7102C">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D800C6" w:rsidRPr="00D7102C" w:rsidTr="00D800C6">
        <w:trPr>
          <w:trHeight w:val="70"/>
        </w:trPr>
        <w:tc>
          <w:tcPr>
            <w:tcW w:w="3688"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Количество проведенных акций, конкурсов, мероприятий, направленных на снижение ДТП, (ед.)</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w:t>
            </w:r>
          </w:p>
        </w:tc>
      </w:tr>
      <w:tr w:rsidR="00D800C6" w:rsidRPr="00D7102C" w:rsidTr="00D800C6">
        <w:trPr>
          <w:trHeight w:val="70"/>
        </w:trPr>
        <w:tc>
          <w:tcPr>
            <w:tcW w:w="3688"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3. Формирование у детей и подростков навыков безопасного поведения на дорогах.</w:t>
            </w:r>
          </w:p>
        </w:tc>
      </w:tr>
      <w:tr w:rsidR="00D800C6" w:rsidRPr="00D7102C" w:rsidTr="00D800C6">
        <w:trPr>
          <w:trHeight w:val="70"/>
        </w:trPr>
        <w:tc>
          <w:tcPr>
            <w:tcW w:w="3688"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детей вовлеченных в реализацию мероприятий подпрограммы, (чел.)</w:t>
            </w:r>
          </w:p>
        </w:tc>
        <w:tc>
          <w:tcPr>
            <w:tcW w:w="1701"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300</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afb"/>
              <w:ind w:right="38"/>
              <w:jc w:val="both"/>
              <w:rPr>
                <w:sz w:val="20"/>
                <w:szCs w:val="20"/>
              </w:rPr>
            </w:pPr>
            <w:r w:rsidRPr="00D7102C">
              <w:rPr>
                <w:sz w:val="20"/>
                <w:szCs w:val="20"/>
              </w:rPr>
              <w:t>Задача 4. Совершенствование условий дорожного движения для транспорта и пешеходов.</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Количество обустроенных объектов в соответствии с национальными стандартами, (ед.)</w:t>
            </w:r>
          </w:p>
        </w:tc>
        <w:tc>
          <w:tcPr>
            <w:tcW w:w="1701" w:type="dxa"/>
            <w:gridSpan w:val="2"/>
            <w:vAlign w:val="center"/>
          </w:tcPr>
          <w:p w:rsidR="00D800C6" w:rsidRPr="00D7102C" w:rsidRDefault="00D800C6" w:rsidP="00D800C6">
            <w:pPr>
              <w:jc w:val="center"/>
              <w:rPr>
                <w:sz w:val="20"/>
                <w:szCs w:val="20"/>
              </w:rPr>
            </w:pPr>
            <w:r w:rsidRPr="00D7102C">
              <w:rPr>
                <w:sz w:val="20"/>
                <w:szCs w:val="20"/>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12022" w:type="dxa"/>
            <w:gridSpan w:val="13"/>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5. Совершенствование контроля и надзора за соблюдением установленных нормативов.</w:t>
            </w:r>
          </w:p>
        </w:tc>
      </w:tr>
      <w:tr w:rsidR="00D800C6" w:rsidRPr="00D7102C" w:rsidTr="00D800C6">
        <w:trPr>
          <w:trHeight w:val="300"/>
        </w:trPr>
        <w:tc>
          <w:tcPr>
            <w:tcW w:w="3688" w:type="dxa"/>
            <w:vMerge/>
            <w:vAlign w:val="center"/>
          </w:tcPr>
          <w:p w:rsidR="00D800C6" w:rsidRPr="00D7102C" w:rsidRDefault="00D800C6" w:rsidP="00D800C6">
            <w:pPr>
              <w:rPr>
                <w:sz w:val="20"/>
                <w:szCs w:val="20"/>
              </w:rPr>
            </w:pPr>
          </w:p>
        </w:tc>
        <w:tc>
          <w:tcPr>
            <w:tcW w:w="3402" w:type="dxa"/>
            <w:vAlign w:val="center"/>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rPr>
              <w:t>Количество проводимых проверок, (ед.)</w:t>
            </w:r>
          </w:p>
        </w:tc>
        <w:tc>
          <w:tcPr>
            <w:tcW w:w="1701" w:type="dxa"/>
            <w:gridSpan w:val="2"/>
            <w:vAlign w:val="center"/>
          </w:tcPr>
          <w:p w:rsidR="00D800C6" w:rsidRPr="00D7102C" w:rsidRDefault="00D800C6" w:rsidP="00D800C6">
            <w:pPr>
              <w:jc w:val="center"/>
              <w:rPr>
                <w:sz w:val="20"/>
                <w:szCs w:val="20"/>
              </w:rPr>
            </w:pPr>
            <w:r w:rsidRPr="00D7102C">
              <w:rPr>
                <w:sz w:val="20"/>
                <w:szCs w:val="20"/>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092" w:type="dxa"/>
            <w:gridSpan w:val="2"/>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30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24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r>
      <w:tr w:rsidR="00D800C6" w:rsidRPr="00D7102C" w:rsidTr="00D800C6">
        <w:trPr>
          <w:trHeight w:val="300"/>
        </w:trPr>
        <w:tc>
          <w:tcPr>
            <w:tcW w:w="3688" w:type="dxa"/>
            <w:vAlign w:val="center"/>
          </w:tcPr>
          <w:p w:rsidR="00D800C6" w:rsidRPr="00D7102C" w:rsidRDefault="00D800C6" w:rsidP="00D800C6">
            <w:pPr>
              <w:widowControl w:val="0"/>
              <w:autoSpaceDE w:val="0"/>
              <w:autoSpaceDN w:val="0"/>
              <w:rPr>
                <w:sz w:val="20"/>
                <w:szCs w:val="20"/>
                <w:lang w:val="en-US"/>
              </w:rPr>
            </w:pPr>
            <w:r w:rsidRPr="00D7102C">
              <w:rPr>
                <w:sz w:val="20"/>
                <w:szCs w:val="20"/>
              </w:rPr>
              <w:t>Сроки реализации Подпрограммы (направления) 3</w:t>
            </w:r>
          </w:p>
        </w:tc>
        <w:tc>
          <w:tcPr>
            <w:tcW w:w="12022" w:type="dxa"/>
            <w:gridSpan w:val="13"/>
            <w:vAlign w:val="center"/>
          </w:tcPr>
          <w:p w:rsidR="00D800C6" w:rsidRPr="00D7102C" w:rsidRDefault="00D800C6" w:rsidP="00D800C6">
            <w:pPr>
              <w:widowControl w:val="0"/>
              <w:autoSpaceDE w:val="0"/>
              <w:autoSpaceDN w:val="0"/>
              <w:rPr>
                <w:sz w:val="20"/>
                <w:szCs w:val="20"/>
              </w:rPr>
            </w:pPr>
            <w:r w:rsidRPr="00D7102C">
              <w:rPr>
                <w:sz w:val="20"/>
                <w:szCs w:val="20"/>
              </w:rPr>
              <w:t>I этап – 2022-2023 годы</w:t>
            </w:r>
          </w:p>
          <w:p w:rsidR="00D800C6" w:rsidRPr="00D7102C" w:rsidRDefault="00D800C6" w:rsidP="00D800C6">
            <w:pPr>
              <w:pStyle w:val="TableParagraph"/>
              <w:rPr>
                <w:sz w:val="20"/>
                <w:szCs w:val="20"/>
              </w:rPr>
            </w:pPr>
            <w:r w:rsidRPr="00D7102C">
              <w:rPr>
                <w:sz w:val="20"/>
                <w:szCs w:val="20"/>
              </w:rPr>
              <w:t xml:space="preserve">II этап - </w:t>
            </w:r>
            <w:r w:rsidRPr="00D7102C">
              <w:rPr>
                <w:rFonts w:eastAsia="Calibri"/>
                <w:sz w:val="20"/>
                <w:szCs w:val="20"/>
                <w:lang w:eastAsia="ru-RU"/>
              </w:rPr>
              <w:t>2024 - 2026 годы с прогнозом на 2027, 2028 и 2029 годы</w:t>
            </w:r>
          </w:p>
        </w:tc>
      </w:tr>
      <w:tr w:rsidR="00D800C6" w:rsidRPr="00D7102C" w:rsidTr="00D800C6">
        <w:trPr>
          <w:trHeight w:val="945"/>
        </w:trPr>
        <w:tc>
          <w:tcPr>
            <w:tcW w:w="3688"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TableParagraph"/>
              <w:ind w:left="107" w:right="189"/>
              <w:rPr>
                <w:sz w:val="20"/>
                <w:szCs w:val="20"/>
              </w:rPr>
            </w:pPr>
            <w:r w:rsidRPr="00D7102C">
              <w:rPr>
                <w:sz w:val="20"/>
                <w:szCs w:val="20"/>
              </w:rPr>
              <w:t>Объем и источники</w:t>
            </w:r>
            <w:r w:rsidRPr="00D7102C">
              <w:rPr>
                <w:spacing w:val="-52"/>
                <w:sz w:val="20"/>
                <w:szCs w:val="20"/>
              </w:rPr>
              <w:t xml:space="preserve"> </w:t>
            </w:r>
            <w:r w:rsidRPr="00D7102C">
              <w:rPr>
                <w:sz w:val="20"/>
                <w:szCs w:val="20"/>
              </w:rPr>
              <w:t>финансирования подпрограммы (направления) 3 (с детализацией по годам</w:t>
            </w:r>
            <w:r w:rsidRPr="00D7102C">
              <w:rPr>
                <w:spacing w:val="1"/>
                <w:sz w:val="20"/>
                <w:szCs w:val="20"/>
              </w:rPr>
              <w:t xml:space="preserve"> </w:t>
            </w:r>
            <w:r w:rsidRPr="00D7102C">
              <w:rPr>
                <w:sz w:val="20"/>
                <w:szCs w:val="20"/>
              </w:rPr>
              <w:t>реализации,</w:t>
            </w:r>
            <w:r w:rsidRPr="00D7102C">
              <w:rPr>
                <w:spacing w:val="-1"/>
                <w:sz w:val="20"/>
                <w:szCs w:val="20"/>
              </w:rPr>
              <w:t xml:space="preserve"> </w:t>
            </w:r>
            <w:r w:rsidRPr="00D7102C">
              <w:rPr>
                <w:sz w:val="20"/>
                <w:szCs w:val="20"/>
              </w:rPr>
              <w:t>тыс.</w:t>
            </w:r>
            <w:r w:rsidRPr="00D7102C">
              <w:rPr>
                <w:spacing w:val="-1"/>
                <w:sz w:val="20"/>
                <w:szCs w:val="20"/>
              </w:rPr>
              <w:t xml:space="preserve"> </w:t>
            </w:r>
            <w:r w:rsidRPr="00D7102C">
              <w:rPr>
                <w:sz w:val="20"/>
                <w:szCs w:val="20"/>
              </w:rPr>
              <w:t>рублей)</w:t>
            </w:r>
          </w:p>
        </w:tc>
        <w:tc>
          <w:tcPr>
            <w:tcW w:w="3402" w:type="dxa"/>
            <w:tcBorders>
              <w:left w:val="single" w:sz="4" w:space="0" w:color="auto"/>
            </w:tcBorders>
            <w:vAlign w:val="center"/>
          </w:tcPr>
          <w:p w:rsidR="00D800C6" w:rsidRPr="00D7102C" w:rsidRDefault="00D800C6" w:rsidP="00D800C6">
            <w:pPr>
              <w:pStyle w:val="TableParagraph"/>
              <w:jc w:val="center"/>
              <w:rPr>
                <w:sz w:val="20"/>
                <w:szCs w:val="20"/>
                <w:lang w:val="en-US"/>
              </w:rPr>
            </w:pPr>
            <w:r w:rsidRPr="00D7102C">
              <w:rPr>
                <w:sz w:val="20"/>
                <w:szCs w:val="20"/>
                <w:lang w:val="en-US"/>
              </w:rPr>
              <w:t>Источники</w:t>
            </w:r>
          </w:p>
        </w:tc>
        <w:tc>
          <w:tcPr>
            <w:tcW w:w="1559" w:type="dxa"/>
            <w:vAlign w:val="center"/>
          </w:tcPr>
          <w:p w:rsidR="00D800C6" w:rsidRPr="00D7102C" w:rsidRDefault="00D800C6" w:rsidP="00D800C6">
            <w:pPr>
              <w:pStyle w:val="TableParagraph"/>
              <w:ind w:right="141"/>
              <w:jc w:val="center"/>
              <w:rPr>
                <w:sz w:val="20"/>
                <w:szCs w:val="20"/>
              </w:rPr>
            </w:pPr>
            <w:r w:rsidRPr="00D7102C">
              <w:rPr>
                <w:sz w:val="20"/>
                <w:szCs w:val="20"/>
              </w:rPr>
              <w:t>Всего</w:t>
            </w:r>
          </w:p>
        </w:tc>
        <w:tc>
          <w:tcPr>
            <w:tcW w:w="1176" w:type="dxa"/>
            <w:gridSpan w:val="2"/>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130" w:type="dxa"/>
            <w:gridSpan w:val="2"/>
            <w:vAlign w:val="center"/>
          </w:tcPr>
          <w:p w:rsidR="00D800C6" w:rsidRPr="00D7102C" w:rsidRDefault="00D800C6" w:rsidP="00D800C6">
            <w:pPr>
              <w:pStyle w:val="TableParagraph"/>
              <w:ind w:left="126" w:right="112"/>
              <w:jc w:val="center"/>
              <w:rPr>
                <w:sz w:val="20"/>
                <w:szCs w:val="20"/>
              </w:rPr>
            </w:pPr>
            <w:r w:rsidRPr="00D7102C">
              <w:rPr>
                <w:sz w:val="20"/>
                <w:szCs w:val="20"/>
              </w:rPr>
              <w:t>2025 год</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092" w:type="dxa"/>
            <w:gridSpan w:val="2"/>
            <w:vAlign w:val="center"/>
          </w:tcPr>
          <w:p w:rsidR="00D800C6" w:rsidRPr="00D7102C" w:rsidRDefault="00D800C6" w:rsidP="00D800C6">
            <w:pPr>
              <w:pStyle w:val="TableParagraph"/>
              <w:ind w:right="205"/>
              <w:jc w:val="center"/>
              <w:rPr>
                <w:sz w:val="20"/>
                <w:szCs w:val="20"/>
              </w:rPr>
            </w:pPr>
            <w:r w:rsidRPr="00D7102C">
              <w:rPr>
                <w:sz w:val="20"/>
                <w:szCs w:val="20"/>
              </w:rPr>
              <w:t>2027 год</w:t>
            </w:r>
          </w:p>
        </w:tc>
        <w:tc>
          <w:tcPr>
            <w:tcW w:w="1322" w:type="dxa"/>
            <w:gridSpan w:val="2"/>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2028 год</w:t>
            </w:r>
          </w:p>
        </w:tc>
        <w:tc>
          <w:tcPr>
            <w:tcW w:w="1249" w:type="dxa"/>
            <w:vAlign w:val="center"/>
          </w:tcPr>
          <w:p w:rsidR="00D800C6" w:rsidRPr="00D7102C" w:rsidRDefault="00D800C6" w:rsidP="00D800C6">
            <w:pPr>
              <w:pStyle w:val="TableParagraph"/>
              <w:ind w:left="226" w:right="205" w:firstLine="108"/>
              <w:jc w:val="center"/>
              <w:rPr>
                <w:sz w:val="20"/>
                <w:szCs w:val="20"/>
              </w:rPr>
            </w:pPr>
            <w:r w:rsidRPr="00D7102C">
              <w:rPr>
                <w:sz w:val="20"/>
                <w:szCs w:val="20"/>
              </w:rPr>
              <w:t>Прогнозный период 2029 год</w:t>
            </w:r>
          </w:p>
        </w:tc>
      </w:tr>
      <w:tr w:rsidR="00D800C6" w:rsidRPr="00D7102C" w:rsidTr="00D800C6">
        <w:trPr>
          <w:trHeight w:val="585"/>
        </w:trPr>
        <w:tc>
          <w:tcPr>
            <w:tcW w:w="3688" w:type="dxa"/>
            <w:vMerge/>
            <w:tcBorders>
              <w:left w:val="single" w:sz="4" w:space="0" w:color="auto"/>
              <w:right w:val="single" w:sz="4" w:space="0" w:color="auto"/>
            </w:tcBorders>
            <w:vAlign w:val="center"/>
          </w:tcPr>
          <w:p w:rsidR="00D800C6" w:rsidRPr="00D7102C" w:rsidRDefault="00D800C6" w:rsidP="00D800C6">
            <w:pPr>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ight="157"/>
              <w:jc w:val="both"/>
              <w:rPr>
                <w:sz w:val="20"/>
                <w:szCs w:val="20"/>
              </w:rPr>
            </w:pPr>
            <w:r w:rsidRPr="00D7102C">
              <w:rPr>
                <w:sz w:val="20"/>
                <w:szCs w:val="20"/>
              </w:rPr>
              <w:t>федеральный 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852"/>
        </w:trPr>
        <w:tc>
          <w:tcPr>
            <w:tcW w:w="3688" w:type="dxa"/>
            <w:vMerge/>
            <w:tcBorders>
              <w:left w:val="single" w:sz="4" w:space="0" w:color="auto"/>
              <w:right w:val="single" w:sz="4" w:space="0" w:color="auto"/>
            </w:tcBorders>
            <w:vAlign w:val="center"/>
          </w:tcPr>
          <w:p w:rsidR="00D800C6" w:rsidRPr="00D7102C" w:rsidRDefault="00D800C6" w:rsidP="00D800C6">
            <w:pPr>
              <w:pStyle w:val="TableParagraph"/>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ight="157"/>
              <w:rPr>
                <w:sz w:val="20"/>
                <w:szCs w:val="20"/>
              </w:rPr>
            </w:pPr>
            <w:r w:rsidRPr="00D7102C">
              <w:rPr>
                <w:sz w:val="20"/>
                <w:szCs w:val="20"/>
              </w:rPr>
              <w:t>в</w:t>
            </w:r>
            <w:r w:rsidRPr="00D7102C">
              <w:rPr>
                <w:spacing w:val="-1"/>
                <w:sz w:val="20"/>
                <w:szCs w:val="20"/>
              </w:rPr>
              <w:t xml:space="preserve"> </w:t>
            </w:r>
            <w:r w:rsidRPr="00D7102C">
              <w:rPr>
                <w:sz w:val="20"/>
                <w:szCs w:val="20"/>
              </w:rPr>
              <w:t>т.ч. средства федерального бюджета,</w:t>
            </w:r>
            <w:r w:rsidRPr="00D7102C">
              <w:rPr>
                <w:spacing w:val="1"/>
                <w:sz w:val="20"/>
                <w:szCs w:val="20"/>
              </w:rPr>
              <w:t xml:space="preserve"> </w:t>
            </w:r>
            <w:r w:rsidRPr="00D7102C">
              <w:rPr>
                <w:sz w:val="20"/>
                <w:szCs w:val="20"/>
              </w:rPr>
              <w:t>поступающие напрямую</w:t>
            </w:r>
            <w:r w:rsidRPr="00D7102C">
              <w:rPr>
                <w:spacing w:val="-52"/>
                <w:sz w:val="20"/>
                <w:szCs w:val="20"/>
              </w:rPr>
              <w:t xml:space="preserve"> </w:t>
            </w:r>
            <w:r w:rsidRPr="00D7102C">
              <w:rPr>
                <w:sz w:val="20"/>
                <w:szCs w:val="20"/>
              </w:rPr>
              <w:t>получателям на счета,</w:t>
            </w:r>
            <w:r w:rsidRPr="00D7102C">
              <w:rPr>
                <w:spacing w:val="1"/>
                <w:sz w:val="20"/>
                <w:szCs w:val="20"/>
              </w:rPr>
              <w:t xml:space="preserve"> </w:t>
            </w:r>
            <w:r w:rsidRPr="00D7102C">
              <w:rPr>
                <w:sz w:val="20"/>
                <w:szCs w:val="20"/>
              </w:rPr>
              <w:t>открытые в кредитных</w:t>
            </w:r>
            <w:r w:rsidRPr="00D7102C">
              <w:rPr>
                <w:spacing w:val="1"/>
                <w:sz w:val="20"/>
                <w:szCs w:val="20"/>
              </w:rPr>
              <w:t xml:space="preserve"> </w:t>
            </w:r>
            <w:r w:rsidRPr="00D7102C">
              <w:rPr>
                <w:sz w:val="20"/>
                <w:szCs w:val="20"/>
              </w:rPr>
              <w:t>организациях или</w:t>
            </w:r>
            <w:r w:rsidRPr="00D7102C">
              <w:rPr>
                <w:spacing w:val="-1"/>
                <w:sz w:val="20"/>
                <w:szCs w:val="20"/>
              </w:rPr>
              <w:t xml:space="preserve"> </w:t>
            </w:r>
            <w:r w:rsidRPr="00D7102C">
              <w:rPr>
                <w:sz w:val="20"/>
                <w:szCs w:val="20"/>
              </w:rPr>
              <w:t>в Федеральном казначействе</w:t>
            </w:r>
            <w:r w:rsidRPr="00D7102C">
              <w:rPr>
                <w:spacing w:val="-53"/>
                <w:sz w:val="20"/>
                <w:szCs w:val="20"/>
              </w:rPr>
              <w:t xml:space="preserve"> </w:t>
            </w:r>
            <w:r w:rsidRPr="00D7102C">
              <w:rPr>
                <w:sz w:val="20"/>
                <w:szCs w:val="20"/>
              </w:rPr>
              <w:t>Российской</w:t>
            </w:r>
            <w:r w:rsidRPr="00D7102C">
              <w:rPr>
                <w:spacing w:val="-1"/>
                <w:sz w:val="20"/>
                <w:szCs w:val="20"/>
              </w:rPr>
              <w:t xml:space="preserve"> </w:t>
            </w:r>
            <w:r w:rsidRPr="00D7102C">
              <w:rPr>
                <w:sz w:val="20"/>
                <w:szCs w:val="20"/>
              </w:rPr>
              <w:t>Федерации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436"/>
        </w:trPr>
        <w:tc>
          <w:tcPr>
            <w:tcW w:w="368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8"/>
              <w:rPr>
                <w:sz w:val="20"/>
                <w:szCs w:val="20"/>
              </w:rPr>
            </w:pPr>
            <w:r w:rsidRPr="00D7102C">
              <w:rPr>
                <w:sz w:val="20"/>
                <w:szCs w:val="20"/>
              </w:rPr>
              <w:t>областной</w:t>
            </w:r>
            <w:r w:rsidRPr="00D7102C">
              <w:rPr>
                <w:spacing w:val="-3"/>
                <w:sz w:val="20"/>
                <w:szCs w:val="20"/>
              </w:rPr>
              <w:t xml:space="preserve"> </w:t>
            </w:r>
            <w:r w:rsidRPr="00D7102C">
              <w:rPr>
                <w:sz w:val="20"/>
                <w:szCs w:val="20"/>
              </w:rPr>
              <w:t>бюджет (по</w:t>
            </w:r>
            <w:r w:rsidRPr="00D7102C">
              <w:rPr>
                <w:spacing w:val="-52"/>
                <w:sz w:val="20"/>
                <w:szCs w:val="20"/>
              </w:rPr>
              <w:t xml:space="preserve"> </w:t>
            </w:r>
            <w:r w:rsidRPr="00D7102C">
              <w:rPr>
                <w:sz w:val="20"/>
                <w:szCs w:val="20"/>
              </w:rPr>
              <w:t>согласованию)</w:t>
            </w:r>
            <w:r w:rsidRPr="00D7102C">
              <w:rPr>
                <w:spacing w:val="-3"/>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68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688" w:type="dxa"/>
            <w:vMerge/>
            <w:tcBorders>
              <w:left w:val="single" w:sz="4" w:space="0" w:color="auto"/>
              <w:right w:val="single" w:sz="4" w:space="0" w:color="auto"/>
            </w:tcBorders>
            <w:vAlign w:val="center"/>
          </w:tcPr>
          <w:p w:rsidR="00D800C6" w:rsidRPr="00D7102C" w:rsidRDefault="00D800C6" w:rsidP="00D800C6">
            <w:pPr>
              <w:widowControl w:val="0"/>
              <w:autoSpaceDE w:val="0"/>
              <w:autoSpaceDN w:val="0"/>
              <w:rPr>
                <w:sz w:val="20"/>
                <w:szCs w:val="20"/>
                <w:lang w:val="en-US"/>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бюджеты сельских поселений (по согласованию) (прогноз)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70"/>
        </w:trPr>
        <w:tc>
          <w:tcPr>
            <w:tcW w:w="368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rPr>
            </w:pPr>
            <w:r w:rsidRPr="00D7102C">
              <w:rPr>
                <w:sz w:val="20"/>
                <w:szCs w:val="20"/>
              </w:rPr>
              <w:t>внебюджетные источники</w:t>
            </w:r>
            <w:r w:rsidRPr="00D7102C">
              <w:rPr>
                <w:spacing w:val="-52"/>
                <w:sz w:val="20"/>
                <w:szCs w:val="20"/>
              </w:rPr>
              <w:t xml:space="preserve"> </w:t>
            </w:r>
            <w:r w:rsidRPr="00D7102C">
              <w:rPr>
                <w:sz w:val="20"/>
                <w:szCs w:val="20"/>
              </w:rPr>
              <w:t>(по согласованию)</w:t>
            </w:r>
            <w:r w:rsidRPr="00D7102C">
              <w:rPr>
                <w:spacing w:val="1"/>
                <w:sz w:val="20"/>
                <w:szCs w:val="20"/>
              </w:rPr>
              <w:t xml:space="preserve"> </w:t>
            </w:r>
            <w:r w:rsidRPr="00D7102C">
              <w:rPr>
                <w:sz w:val="20"/>
                <w:szCs w:val="20"/>
              </w:rPr>
              <w:t>(прогноз)</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0,0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r w:rsidR="00D800C6" w:rsidRPr="00D7102C" w:rsidTr="00D800C6">
        <w:trPr>
          <w:trHeight w:val="299"/>
        </w:trPr>
        <w:tc>
          <w:tcPr>
            <w:tcW w:w="368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402" w:type="dxa"/>
            <w:tcBorders>
              <w:left w:val="single" w:sz="4" w:space="0" w:color="auto"/>
            </w:tcBorders>
            <w:vAlign w:val="center"/>
          </w:tcPr>
          <w:p w:rsidR="00D800C6" w:rsidRPr="00D7102C" w:rsidRDefault="00D800C6" w:rsidP="00D800C6">
            <w:pPr>
              <w:pStyle w:val="TableParagraph"/>
              <w:ind w:left="105"/>
              <w:rPr>
                <w:sz w:val="20"/>
                <w:szCs w:val="20"/>
                <w:lang w:val="en-US"/>
              </w:rPr>
            </w:pPr>
            <w:r w:rsidRPr="00D7102C">
              <w:rPr>
                <w:sz w:val="20"/>
                <w:szCs w:val="20"/>
                <w:lang w:val="en-US"/>
              </w:rPr>
              <w:t>всего</w:t>
            </w:r>
            <w:r w:rsidRPr="00D7102C">
              <w:rPr>
                <w:spacing w:val="-2"/>
                <w:sz w:val="20"/>
                <w:szCs w:val="20"/>
                <w:lang w:val="en-US"/>
              </w:rPr>
              <w:t xml:space="preserve"> </w:t>
            </w:r>
            <w:r w:rsidRPr="00D7102C">
              <w:rPr>
                <w:sz w:val="20"/>
                <w:szCs w:val="20"/>
                <w:lang w:val="en-US"/>
              </w:rPr>
              <w:t>по</w:t>
            </w:r>
            <w:r w:rsidRPr="00D7102C">
              <w:rPr>
                <w:spacing w:val="-2"/>
                <w:sz w:val="20"/>
                <w:szCs w:val="20"/>
                <w:lang w:val="en-US"/>
              </w:rPr>
              <w:t xml:space="preserve"> </w:t>
            </w:r>
            <w:r w:rsidRPr="00D7102C">
              <w:rPr>
                <w:sz w:val="20"/>
                <w:szCs w:val="20"/>
                <w:lang w:val="en-US"/>
              </w:rPr>
              <w:t>источникам</w:t>
            </w:r>
          </w:p>
        </w:tc>
        <w:tc>
          <w:tcPr>
            <w:tcW w:w="1559" w:type="dxa"/>
            <w:vAlign w:val="center"/>
          </w:tcPr>
          <w:p w:rsidR="00D800C6" w:rsidRPr="00D7102C" w:rsidRDefault="00D800C6" w:rsidP="00D800C6">
            <w:pPr>
              <w:pStyle w:val="TableParagraph"/>
              <w:jc w:val="center"/>
              <w:rPr>
                <w:sz w:val="20"/>
                <w:szCs w:val="20"/>
              </w:rPr>
            </w:pPr>
            <w:r w:rsidRPr="00D7102C">
              <w:rPr>
                <w:sz w:val="20"/>
                <w:szCs w:val="20"/>
              </w:rPr>
              <w:t>225,0</w:t>
            </w:r>
          </w:p>
        </w:tc>
        <w:tc>
          <w:tcPr>
            <w:tcW w:w="1176"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130"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75,0</w:t>
            </w:r>
          </w:p>
        </w:tc>
        <w:tc>
          <w:tcPr>
            <w:tcW w:w="109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322" w:type="dxa"/>
            <w:gridSpan w:val="2"/>
            <w:vAlign w:val="center"/>
          </w:tcPr>
          <w:p w:rsidR="00D800C6" w:rsidRPr="00D7102C" w:rsidRDefault="00D800C6" w:rsidP="00D800C6">
            <w:pPr>
              <w:pStyle w:val="TableParagraph"/>
              <w:jc w:val="center"/>
              <w:rPr>
                <w:sz w:val="20"/>
                <w:szCs w:val="20"/>
              </w:rPr>
            </w:pPr>
            <w:r w:rsidRPr="00D7102C">
              <w:rPr>
                <w:sz w:val="20"/>
                <w:szCs w:val="20"/>
              </w:rPr>
              <w:t>0,0</w:t>
            </w:r>
          </w:p>
        </w:tc>
        <w:tc>
          <w:tcPr>
            <w:tcW w:w="1249" w:type="dxa"/>
            <w:vAlign w:val="center"/>
          </w:tcPr>
          <w:p w:rsidR="00D800C6" w:rsidRPr="00D7102C" w:rsidRDefault="00D800C6" w:rsidP="00D800C6">
            <w:pPr>
              <w:pStyle w:val="TableParagraph"/>
              <w:jc w:val="center"/>
              <w:rPr>
                <w:sz w:val="20"/>
                <w:szCs w:val="20"/>
              </w:rPr>
            </w:pPr>
            <w:r w:rsidRPr="00D7102C">
              <w:rPr>
                <w:sz w:val="20"/>
                <w:szCs w:val="20"/>
              </w:rPr>
              <w:t>0,0</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3, сведения о порядке сбора информации по показателям и методике их расчета</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lastRenderedPageBreak/>
              <w:t>№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10</w:t>
            </w:r>
          </w:p>
        </w:tc>
      </w:tr>
      <w:tr w:rsidR="00D800C6" w:rsidRPr="00D7102C" w:rsidTr="00D800C6">
        <w:tc>
          <w:tcPr>
            <w:tcW w:w="15735"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15735"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outlineLvl w:val="0"/>
              <w:rPr>
                <w:color w:val="000000"/>
                <w:sz w:val="20"/>
                <w:szCs w:val="20"/>
              </w:rPr>
            </w:pPr>
            <w:r w:rsidRPr="00D7102C">
              <w:rPr>
                <w:color w:val="000000"/>
                <w:sz w:val="20"/>
                <w:szCs w:val="20"/>
              </w:rPr>
              <w:t>Показатели задачи 1 подпрограммы (направления) 3 Повышение безопасности дорожного движения.</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1.</w:t>
            </w:r>
          </w:p>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2.</w:t>
            </w:r>
          </w:p>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февраль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3.</w:t>
            </w:r>
          </w:p>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lastRenderedPageBreak/>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4.</w:t>
            </w:r>
          </w:p>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5.</w:t>
            </w:r>
          </w:p>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bl>
    <w:p w:rsidR="00D800C6" w:rsidRPr="00D7102C" w:rsidRDefault="00D800C6" w:rsidP="00D800C6">
      <w:pPr>
        <w:rPr>
          <w:sz w:val="20"/>
          <w:szCs w:val="20"/>
        </w:rPr>
      </w:pPr>
      <w:r w:rsidRPr="00D7102C">
        <w:rPr>
          <w:sz w:val="20"/>
          <w:szCs w:val="20"/>
        </w:rPr>
        <w:br w:type="page"/>
      </w:r>
    </w:p>
    <w:p w:rsidR="00D800C6" w:rsidRPr="00D7102C" w:rsidRDefault="00D800C6" w:rsidP="00D800C6">
      <w:pPr>
        <w:pStyle w:val="ConsPlusNormal"/>
        <w:jc w:val="center"/>
        <w:rPr>
          <w:rFonts w:ascii="Times New Roman" w:hAnsi="Times New Roman" w:cs="Times New Roman"/>
          <w:b/>
          <w:color w:val="000000" w:themeColor="text1"/>
        </w:rPr>
      </w:pPr>
      <w:r w:rsidRPr="00D7102C">
        <w:rPr>
          <w:rFonts w:ascii="Times New Roman" w:hAnsi="Times New Roman" w:cs="Times New Roman"/>
          <w:b/>
          <w:color w:val="000000" w:themeColor="text1"/>
        </w:rPr>
        <w:lastRenderedPageBreak/>
        <w:t>Перечень комплексов процессных мероприятий, ведомственных проектов и ресурсное обеспечение реализации подпрограммы (направления) 3</w:t>
      </w:r>
    </w:p>
    <w:p w:rsidR="00D800C6" w:rsidRPr="00D7102C" w:rsidRDefault="00D800C6" w:rsidP="00D800C6">
      <w:pPr>
        <w:pStyle w:val="ConsPlusNormal"/>
        <w:jc w:val="center"/>
        <w:rPr>
          <w:rFonts w:ascii="Times New Roman" w:hAnsi="Times New Roman" w:cs="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D800C6" w:rsidRPr="00D7102C" w:rsidTr="00D800C6">
        <w:tc>
          <w:tcPr>
            <w:tcW w:w="782"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п/п</w:t>
            </w:r>
          </w:p>
        </w:tc>
        <w:tc>
          <w:tcPr>
            <w:tcW w:w="2054"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Срок реализации</w:t>
            </w:r>
          </w:p>
        </w:tc>
        <w:tc>
          <w:tcPr>
            <w:tcW w:w="1260" w:type="dxa"/>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Объем финансирования (тыс. рублей)</w:t>
            </w:r>
          </w:p>
        </w:tc>
        <w:tc>
          <w:tcPr>
            <w:tcW w:w="5314" w:type="dxa"/>
            <w:gridSpan w:val="5"/>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 том числе за счет средств</w:t>
            </w:r>
          </w:p>
        </w:tc>
        <w:tc>
          <w:tcPr>
            <w:tcW w:w="1980" w:type="dxa"/>
            <w:gridSpan w:val="2"/>
            <w:vMerge w:val="restart"/>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Участник/участник мероприятия</w:t>
            </w:r>
          </w:p>
        </w:tc>
        <w:tc>
          <w:tcPr>
            <w:tcW w:w="3155" w:type="dxa"/>
            <w:gridSpan w:val="4"/>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Показатели комплексов процессных мероприятий, ведомственных проектов</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vMerge/>
          </w:tcPr>
          <w:p w:rsidR="00D800C6" w:rsidRPr="00D7102C" w:rsidRDefault="00D800C6" w:rsidP="00D800C6">
            <w:pPr>
              <w:rPr>
                <w:color w:val="000000"/>
                <w:sz w:val="20"/>
                <w:szCs w:val="20"/>
              </w:rPr>
            </w:pPr>
          </w:p>
        </w:tc>
        <w:tc>
          <w:tcPr>
            <w:tcW w:w="1260" w:type="dxa"/>
            <w:vMerge/>
          </w:tcPr>
          <w:p w:rsidR="00D800C6" w:rsidRPr="00D7102C" w:rsidRDefault="00D800C6" w:rsidP="00D800C6">
            <w:pPr>
              <w:rPr>
                <w:color w:val="000000"/>
                <w:sz w:val="20"/>
                <w:szCs w:val="20"/>
              </w:rPr>
            </w:pP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федерального бюджета </w:t>
            </w: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областного бюджета </w:t>
            </w:r>
          </w:p>
        </w:tc>
        <w:tc>
          <w:tcPr>
            <w:tcW w:w="126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бюджета МО «Молча</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новский район»</w:t>
            </w:r>
          </w:p>
        </w:tc>
        <w:tc>
          <w:tcPr>
            <w:tcW w:w="81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бюд</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жетов сельских посе</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лений </w:t>
            </w: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внебюджетных источников </w:t>
            </w:r>
          </w:p>
        </w:tc>
        <w:tc>
          <w:tcPr>
            <w:tcW w:w="1980" w:type="dxa"/>
            <w:gridSpan w:val="2"/>
            <w:vMerge/>
          </w:tcPr>
          <w:p w:rsidR="00D800C6" w:rsidRPr="00D7102C" w:rsidRDefault="00D800C6" w:rsidP="00D800C6">
            <w:pPr>
              <w:rPr>
                <w:color w:val="000000"/>
                <w:sz w:val="20"/>
                <w:szCs w:val="20"/>
              </w:rPr>
            </w:pPr>
          </w:p>
        </w:tc>
        <w:tc>
          <w:tcPr>
            <w:tcW w:w="1596"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наименование и единица измерения</w:t>
            </w:r>
          </w:p>
        </w:tc>
        <w:tc>
          <w:tcPr>
            <w:tcW w:w="1559"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значения по годам</w:t>
            </w:r>
          </w:p>
        </w:tc>
      </w:tr>
      <w:tr w:rsidR="00D800C6" w:rsidRPr="00D7102C" w:rsidTr="00D800C6">
        <w:tc>
          <w:tcPr>
            <w:tcW w:w="782"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05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w:t>
            </w:r>
          </w:p>
        </w:tc>
        <w:tc>
          <w:tcPr>
            <w:tcW w:w="126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c>
          <w:tcPr>
            <w:tcW w:w="126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w:t>
            </w: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5</w:t>
            </w: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6</w:t>
            </w:r>
          </w:p>
        </w:tc>
        <w:tc>
          <w:tcPr>
            <w:tcW w:w="126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7</w:t>
            </w:r>
          </w:p>
        </w:tc>
        <w:tc>
          <w:tcPr>
            <w:tcW w:w="814"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c>
          <w:tcPr>
            <w:tcW w:w="1080"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9</w:t>
            </w:r>
          </w:p>
        </w:tc>
        <w:tc>
          <w:tcPr>
            <w:tcW w:w="1980"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10</w:t>
            </w:r>
          </w:p>
        </w:tc>
        <w:tc>
          <w:tcPr>
            <w:tcW w:w="1596" w:type="dxa"/>
            <w:gridSpan w:val="3"/>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11</w:t>
            </w:r>
          </w:p>
        </w:tc>
        <w:tc>
          <w:tcPr>
            <w:tcW w:w="1559"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12</w:t>
            </w:r>
          </w:p>
        </w:tc>
      </w:tr>
      <w:tr w:rsidR="00D800C6" w:rsidRPr="00D7102C" w:rsidTr="00D800C6">
        <w:tc>
          <w:tcPr>
            <w:tcW w:w="15805" w:type="dxa"/>
            <w:gridSpan w:val="15"/>
          </w:tcPr>
          <w:p w:rsidR="00D800C6" w:rsidRPr="00D7102C" w:rsidRDefault="00D800C6" w:rsidP="00D800C6">
            <w:pPr>
              <w:autoSpaceDE w:val="0"/>
              <w:autoSpaceDN w:val="0"/>
              <w:adjustRightInd w:val="0"/>
              <w:outlineLvl w:val="1"/>
              <w:rPr>
                <w:color w:val="000000"/>
                <w:sz w:val="20"/>
                <w:szCs w:val="20"/>
              </w:rPr>
            </w:pPr>
            <w:r w:rsidRPr="00D7102C">
              <w:rPr>
                <w:color w:val="000000"/>
                <w:sz w:val="20"/>
                <w:szCs w:val="20"/>
              </w:rPr>
              <w:t>Подпрограмма (направление) 3 «Повышение безопасности дорожного движения на территории Молчановского района»</w:t>
            </w:r>
          </w:p>
        </w:tc>
      </w:tr>
      <w:tr w:rsidR="00D800C6" w:rsidRPr="00D7102C" w:rsidTr="00D800C6">
        <w:tc>
          <w:tcPr>
            <w:tcW w:w="15805" w:type="dxa"/>
            <w:gridSpan w:val="15"/>
          </w:tcPr>
          <w:p w:rsidR="00D800C6" w:rsidRPr="00D7102C" w:rsidRDefault="00D800C6" w:rsidP="00D800C6">
            <w:pPr>
              <w:pStyle w:val="ConsPlusNormal"/>
              <w:jc w:val="both"/>
              <w:rPr>
                <w:rFonts w:ascii="Times New Roman" w:hAnsi="Times New Roman" w:cs="Times New Roman"/>
                <w:color w:val="000000"/>
              </w:rPr>
            </w:pPr>
            <w:r w:rsidRPr="00D7102C">
              <w:rPr>
                <w:rFonts w:ascii="Times New Roman" w:hAnsi="Times New Roman" w:cs="Times New Roman"/>
                <w:color w:val="000000"/>
              </w:rPr>
              <w:t>Задача 1 Подпрограммы (направление) 3. Повышение безопасности дорожного движения</w:t>
            </w:r>
          </w:p>
        </w:tc>
      </w:tr>
      <w:tr w:rsidR="00D800C6" w:rsidRPr="00D7102C" w:rsidTr="00D800C6">
        <w:tc>
          <w:tcPr>
            <w:tcW w:w="78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1.</w:t>
            </w:r>
          </w:p>
        </w:tc>
        <w:tc>
          <w:tcPr>
            <w:tcW w:w="2054"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«Предупреждение дорожно-транспортных происшествий и снижение тяжести их последствий»</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val="restart"/>
          </w:tcPr>
          <w:p w:rsidR="00D800C6" w:rsidRPr="00D7102C" w:rsidRDefault="00D800C6" w:rsidP="00D800C6">
            <w:pPr>
              <w:pStyle w:val="ConsPlusTitle"/>
              <w:widowControl/>
              <w:jc w:val="center"/>
              <w:outlineLvl w:val="0"/>
              <w:rPr>
                <w:rFonts w:ascii="Times New Roman" w:hAnsi="Times New Roman" w:cs="Times New Roman"/>
                <w:b w:val="0"/>
                <w:color w:val="000000"/>
              </w:rPr>
            </w:pPr>
            <w:r w:rsidRPr="00D7102C">
              <w:rPr>
                <w:rFonts w:ascii="Times New Roman" w:hAnsi="Times New Roman" w:cs="Times New Roman"/>
                <w:b w:val="0"/>
                <w:color w:val="000000"/>
              </w:rPr>
              <w:t>Отделение ГИБДД ОМВД России по Молчановскому району;</w:t>
            </w:r>
          </w:p>
          <w:p w:rsidR="00D800C6" w:rsidRPr="00D7102C" w:rsidRDefault="00D800C6" w:rsidP="00D800C6">
            <w:pPr>
              <w:pStyle w:val="ConsPlusTitle"/>
              <w:widowControl/>
              <w:jc w:val="center"/>
              <w:outlineLvl w:val="0"/>
              <w:rPr>
                <w:rFonts w:ascii="Times New Roman" w:hAnsi="Times New Roman" w:cs="Times New Roman"/>
                <w:b w:val="0"/>
                <w:color w:val="000000"/>
              </w:rPr>
            </w:pPr>
            <w:r w:rsidRPr="00D7102C">
              <w:rPr>
                <w:rFonts w:ascii="Times New Roman" w:hAnsi="Times New Roman" w:cs="Times New Roman"/>
                <w:b w:val="0"/>
                <w:color w:val="000000"/>
              </w:rPr>
              <w:t>Администрация Молчановского района</w:t>
            </w:r>
          </w:p>
        </w:tc>
        <w:tc>
          <w:tcPr>
            <w:tcW w:w="1552" w:type="dxa"/>
            <w:gridSpan w:val="2"/>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559"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pStyle w:val="ConsPlusNormal"/>
              <w:jc w:val="center"/>
              <w:rPr>
                <w:rFonts w:ascii="Times New Roman" w:hAnsi="Times New Roman" w:cs="Times New Roman"/>
                <w:color w:val="000000"/>
              </w:rPr>
            </w:pPr>
          </w:p>
        </w:tc>
        <w:tc>
          <w:tcPr>
            <w:tcW w:w="1559" w:type="dxa"/>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rPr>
                <w:color w:val="000000"/>
                <w:sz w:val="20"/>
                <w:szCs w:val="20"/>
              </w:rPr>
            </w:pPr>
          </w:p>
        </w:tc>
        <w:tc>
          <w:tcPr>
            <w:tcW w:w="1559" w:type="dxa"/>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rPr>
                <w:color w:val="000000"/>
                <w:sz w:val="20"/>
                <w:szCs w:val="20"/>
              </w:rPr>
            </w:pPr>
          </w:p>
        </w:tc>
        <w:tc>
          <w:tcPr>
            <w:tcW w:w="1559" w:type="dxa"/>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rPr>
                <w:color w:val="000000"/>
                <w:sz w:val="20"/>
                <w:szCs w:val="20"/>
              </w:rPr>
            </w:pPr>
          </w:p>
        </w:tc>
        <w:tc>
          <w:tcPr>
            <w:tcW w:w="1559" w:type="dxa"/>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rPr>
                <w:color w:val="000000"/>
                <w:sz w:val="20"/>
                <w:szCs w:val="20"/>
              </w:rPr>
            </w:pPr>
          </w:p>
        </w:tc>
        <w:tc>
          <w:tcPr>
            <w:tcW w:w="1559" w:type="dxa"/>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080" w:type="dxa"/>
          </w:tcPr>
          <w:p w:rsidR="00D800C6" w:rsidRPr="00D7102C" w:rsidRDefault="00D800C6" w:rsidP="00D800C6">
            <w:pPr>
              <w:jc w:val="center"/>
              <w:rPr>
                <w:color w:val="000000"/>
                <w:sz w:val="20"/>
                <w:szCs w:val="20"/>
              </w:rPr>
            </w:pPr>
            <w:r w:rsidRPr="00D7102C">
              <w:rPr>
                <w:color w:val="000000"/>
                <w:sz w:val="20"/>
                <w:szCs w:val="20"/>
              </w:rPr>
              <w:t>0,0</w:t>
            </w:r>
          </w:p>
        </w:tc>
        <w:tc>
          <w:tcPr>
            <w:tcW w:w="1260" w:type="dxa"/>
          </w:tcPr>
          <w:p w:rsidR="00D800C6" w:rsidRPr="00D7102C" w:rsidRDefault="00D800C6" w:rsidP="00D800C6">
            <w:pPr>
              <w:jc w:val="center"/>
              <w:rPr>
                <w:color w:val="000000"/>
                <w:sz w:val="20"/>
                <w:szCs w:val="20"/>
              </w:rPr>
            </w:pPr>
            <w:r w:rsidRPr="00D7102C">
              <w:rPr>
                <w:color w:val="000000"/>
                <w:sz w:val="20"/>
                <w:szCs w:val="20"/>
              </w:rPr>
              <w:t>0,0</w:t>
            </w:r>
          </w:p>
        </w:tc>
        <w:tc>
          <w:tcPr>
            <w:tcW w:w="814" w:type="dxa"/>
          </w:tcPr>
          <w:p w:rsidR="00D800C6" w:rsidRPr="00D7102C" w:rsidRDefault="00D800C6" w:rsidP="00D800C6">
            <w:pPr>
              <w:jc w:val="center"/>
              <w:rPr>
                <w:color w:val="000000"/>
                <w:sz w:val="20"/>
                <w:szCs w:val="20"/>
              </w:rPr>
            </w:pPr>
            <w:r w:rsidRPr="00D7102C">
              <w:rPr>
                <w:color w:val="000000"/>
                <w:sz w:val="20"/>
                <w:szCs w:val="20"/>
              </w:rPr>
              <w:t>0,0</w:t>
            </w:r>
          </w:p>
        </w:tc>
        <w:tc>
          <w:tcPr>
            <w:tcW w:w="1166" w:type="dxa"/>
            <w:gridSpan w:val="2"/>
          </w:tcPr>
          <w:p w:rsidR="00D800C6" w:rsidRPr="00D7102C" w:rsidRDefault="00D800C6" w:rsidP="00D800C6">
            <w:pPr>
              <w:jc w:val="center"/>
              <w:rPr>
                <w:color w:val="000000"/>
                <w:sz w:val="20"/>
                <w:szCs w:val="20"/>
              </w:rPr>
            </w:pPr>
            <w:r w:rsidRPr="00D7102C">
              <w:rPr>
                <w:color w:val="000000"/>
                <w:sz w:val="20"/>
                <w:szCs w:val="20"/>
              </w:rPr>
              <w:t>0,0</w:t>
            </w:r>
          </w:p>
        </w:tc>
        <w:tc>
          <w:tcPr>
            <w:tcW w:w="1938" w:type="dxa"/>
            <w:gridSpan w:val="2"/>
            <w:vMerge/>
          </w:tcPr>
          <w:p w:rsidR="00D800C6" w:rsidRPr="00D7102C" w:rsidRDefault="00D800C6" w:rsidP="00D800C6">
            <w:pPr>
              <w:rPr>
                <w:color w:val="000000"/>
                <w:sz w:val="20"/>
                <w:szCs w:val="20"/>
              </w:rPr>
            </w:pPr>
          </w:p>
        </w:tc>
        <w:tc>
          <w:tcPr>
            <w:tcW w:w="1552" w:type="dxa"/>
            <w:gridSpan w:val="2"/>
            <w:vMerge/>
          </w:tcPr>
          <w:p w:rsidR="00D800C6" w:rsidRPr="00D7102C" w:rsidRDefault="00D800C6" w:rsidP="00D800C6">
            <w:pPr>
              <w:rPr>
                <w:color w:val="000000"/>
                <w:sz w:val="20"/>
                <w:szCs w:val="20"/>
              </w:rPr>
            </w:pPr>
          </w:p>
        </w:tc>
        <w:tc>
          <w:tcPr>
            <w:tcW w:w="1559" w:type="dxa"/>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15805" w:type="dxa"/>
            <w:gridSpan w:val="15"/>
          </w:tcPr>
          <w:p w:rsidR="00D800C6" w:rsidRPr="00D7102C" w:rsidRDefault="00D800C6" w:rsidP="00D800C6">
            <w:pPr>
              <w:pStyle w:val="ConsPlusNormal"/>
              <w:rPr>
                <w:rFonts w:ascii="Times New Roman" w:hAnsi="Times New Roman" w:cs="Times New Roman"/>
                <w:color w:val="000000" w:themeColor="text1"/>
              </w:rPr>
            </w:pPr>
            <w:r w:rsidRPr="00D7102C">
              <w:rPr>
                <w:rFonts w:ascii="Times New Roman" w:hAnsi="Times New Roman" w:cs="Times New Roman"/>
                <w:color w:val="000000" w:themeColor="text1"/>
              </w:rPr>
              <w:t>Задача 2 Подпрограммы (направления) 3. Формирование законопослушного поведения участников дорожного движения</w:t>
            </w:r>
          </w:p>
        </w:tc>
      </w:tr>
      <w:tr w:rsidR="00D800C6" w:rsidRPr="00D7102C" w:rsidTr="00D800C6">
        <w:tc>
          <w:tcPr>
            <w:tcW w:w="78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lastRenderedPageBreak/>
              <w:t>2.</w:t>
            </w:r>
          </w:p>
        </w:tc>
        <w:tc>
          <w:tcPr>
            <w:tcW w:w="2054"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«Предупреждение опасного поведения участников дорожного движения»</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val="restart"/>
          </w:tcPr>
          <w:p w:rsidR="00D800C6" w:rsidRPr="00D7102C" w:rsidRDefault="00D800C6" w:rsidP="00D800C6">
            <w:pPr>
              <w:pStyle w:val="ConsPlusTitle"/>
              <w:widowControl/>
              <w:jc w:val="center"/>
              <w:outlineLvl w:val="0"/>
              <w:rPr>
                <w:rFonts w:ascii="Times New Roman" w:hAnsi="Times New Roman" w:cs="Times New Roman"/>
                <w:b w:val="0"/>
                <w:color w:val="000000"/>
              </w:rPr>
            </w:pPr>
            <w:r w:rsidRPr="00D7102C">
              <w:rPr>
                <w:rFonts w:ascii="Times New Roman" w:hAnsi="Times New Roman" w:cs="Times New Roman"/>
                <w:b w:val="0"/>
                <w:color w:val="000000"/>
              </w:rPr>
              <w:t>Управление образования Администрации Молчановского района;</w:t>
            </w:r>
          </w:p>
          <w:p w:rsidR="00D800C6" w:rsidRPr="00D7102C" w:rsidRDefault="00D800C6" w:rsidP="00D800C6">
            <w:pPr>
              <w:pStyle w:val="ConsPlusTitle"/>
              <w:widowControl/>
              <w:jc w:val="center"/>
              <w:outlineLvl w:val="0"/>
              <w:rPr>
                <w:rFonts w:ascii="Times New Roman" w:hAnsi="Times New Roman" w:cs="Times New Roman"/>
                <w:color w:val="000000"/>
              </w:rPr>
            </w:pPr>
            <w:r w:rsidRPr="00D7102C">
              <w:rPr>
                <w:rFonts w:ascii="Times New Roman" w:hAnsi="Times New Roman" w:cs="Times New Roman"/>
                <w:b w:val="0"/>
                <w:color w:val="000000"/>
              </w:rPr>
              <w:t>отделение ГИБДД ОМВД России по Молчановскому району</w:t>
            </w:r>
          </w:p>
        </w:tc>
        <w:tc>
          <w:tcPr>
            <w:tcW w:w="130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809"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pStyle w:val="ConsPlusNormal"/>
              <w:jc w:val="center"/>
              <w:rPr>
                <w:rFonts w:ascii="Times New Roman" w:hAnsi="Times New Roman" w:cs="Times New Roman"/>
                <w:color w:val="00000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jc w:val="center"/>
              <w:rPr>
                <w:color w:val="000000"/>
                <w:sz w:val="20"/>
                <w:szCs w:val="2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jc w:val="cente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20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jc w:val="cente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20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jc w:val="cente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20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jc w:val="center"/>
              <w:rPr>
                <w:color w:val="000000"/>
                <w:sz w:val="20"/>
                <w:szCs w:val="20"/>
              </w:rPr>
            </w:pPr>
          </w:p>
        </w:tc>
        <w:tc>
          <w:tcPr>
            <w:tcW w:w="1302" w:type="dxa"/>
            <w:vMerge/>
          </w:tcPr>
          <w:p w:rsidR="00D800C6" w:rsidRPr="00D7102C" w:rsidRDefault="00D800C6" w:rsidP="00D800C6">
            <w:pPr>
              <w:jc w:val="cente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20</w:t>
            </w:r>
          </w:p>
        </w:tc>
      </w:tr>
      <w:tr w:rsidR="00D800C6" w:rsidRPr="00D7102C" w:rsidTr="00D800C6">
        <w:trPr>
          <w:trHeight w:val="28"/>
        </w:trPr>
        <w:tc>
          <w:tcPr>
            <w:tcW w:w="15805" w:type="dxa"/>
            <w:gridSpan w:val="15"/>
          </w:tcPr>
          <w:p w:rsidR="00D800C6" w:rsidRPr="00D7102C" w:rsidRDefault="00D800C6" w:rsidP="00D800C6">
            <w:pPr>
              <w:pStyle w:val="afb"/>
              <w:ind w:right="38"/>
              <w:jc w:val="both"/>
              <w:rPr>
                <w:color w:val="000000" w:themeColor="text1"/>
                <w:sz w:val="20"/>
                <w:szCs w:val="20"/>
              </w:rPr>
            </w:pPr>
            <w:r w:rsidRPr="00D7102C">
              <w:rPr>
                <w:color w:val="000000" w:themeColor="text1"/>
                <w:sz w:val="20"/>
                <w:szCs w:val="20"/>
              </w:rPr>
              <w:t>Задача 3 Подпрограммы (направление) 3. Формирование у детей и подростков навыков безопасного поведения на дорогах</w:t>
            </w:r>
          </w:p>
        </w:tc>
      </w:tr>
      <w:tr w:rsidR="00D800C6" w:rsidRPr="00D7102C" w:rsidTr="00D800C6">
        <w:tc>
          <w:tcPr>
            <w:tcW w:w="78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c>
          <w:tcPr>
            <w:tcW w:w="2054"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«Обеспечение безопасного участия детей в дорожном движении»</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225,0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225,0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val="restart"/>
          </w:tcPr>
          <w:p w:rsidR="00D800C6" w:rsidRPr="00D7102C" w:rsidRDefault="00D800C6" w:rsidP="00D800C6">
            <w:pPr>
              <w:pStyle w:val="ConsPlusTitle"/>
              <w:jc w:val="center"/>
              <w:outlineLvl w:val="0"/>
              <w:rPr>
                <w:rFonts w:ascii="Times New Roman" w:hAnsi="Times New Roman" w:cs="Times New Roman"/>
                <w:b w:val="0"/>
                <w:color w:val="000000"/>
              </w:rPr>
            </w:pPr>
            <w:r w:rsidRPr="00D7102C">
              <w:rPr>
                <w:rFonts w:ascii="Times New Roman" w:hAnsi="Times New Roman" w:cs="Times New Roman"/>
                <w:b w:val="0"/>
                <w:color w:val="000000"/>
              </w:rPr>
              <w:t>Отделение ГИБДД ОМВД России по Молчановскому району</w:t>
            </w:r>
          </w:p>
        </w:tc>
        <w:tc>
          <w:tcPr>
            <w:tcW w:w="130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809"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rPr>
          <w:trHeight w:val="20"/>
        </w:trPr>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pStyle w:val="ConsPlusNormal"/>
              <w:rPr>
                <w:rFonts w:ascii="Times New Roman" w:hAnsi="Times New Roman" w:cs="Times New Roman"/>
                <w:color w:val="00000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8</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0</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0</w:t>
            </w:r>
          </w:p>
        </w:tc>
      </w:tr>
      <w:tr w:rsidR="00D800C6" w:rsidRPr="00D7102C" w:rsidTr="00D800C6">
        <w:tc>
          <w:tcPr>
            <w:tcW w:w="15805" w:type="dxa"/>
            <w:gridSpan w:val="15"/>
          </w:tcPr>
          <w:p w:rsidR="00D800C6" w:rsidRPr="00D7102C" w:rsidRDefault="00D800C6" w:rsidP="00D800C6">
            <w:pPr>
              <w:pStyle w:val="ConsPlusTitle"/>
              <w:outlineLvl w:val="0"/>
              <w:rPr>
                <w:rFonts w:ascii="Times New Roman" w:hAnsi="Times New Roman" w:cs="Times New Roman"/>
                <w:b w:val="0"/>
                <w:color w:val="000000" w:themeColor="text1"/>
              </w:rPr>
            </w:pPr>
            <w:r w:rsidRPr="00D7102C">
              <w:rPr>
                <w:rFonts w:ascii="Times New Roman" w:hAnsi="Times New Roman" w:cs="Times New Roman"/>
                <w:b w:val="0"/>
                <w:color w:val="000000" w:themeColor="text1"/>
              </w:rPr>
              <w:lastRenderedPageBreak/>
              <w:t>Задача 4 Подпрограммы (направления) 3. Совершенствование условий дорожного движения для транспорта и пешеходов</w:t>
            </w:r>
          </w:p>
        </w:tc>
      </w:tr>
      <w:tr w:rsidR="00D800C6" w:rsidRPr="00D7102C" w:rsidTr="00D800C6">
        <w:tc>
          <w:tcPr>
            <w:tcW w:w="78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w:t>
            </w:r>
          </w:p>
        </w:tc>
        <w:tc>
          <w:tcPr>
            <w:tcW w:w="2054"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«Улучшение условий для безопасного движения транспорта и пешеходов»</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val="restart"/>
          </w:tcPr>
          <w:p w:rsidR="00D800C6" w:rsidRPr="00D7102C" w:rsidRDefault="00D800C6" w:rsidP="00D800C6">
            <w:pPr>
              <w:pStyle w:val="ConsPlusTitle"/>
              <w:jc w:val="center"/>
              <w:outlineLvl w:val="0"/>
              <w:rPr>
                <w:rFonts w:ascii="Times New Roman" w:hAnsi="Times New Roman" w:cs="Times New Roman"/>
                <w:b w:val="0"/>
                <w:color w:val="000000"/>
              </w:rPr>
            </w:pPr>
            <w:r w:rsidRPr="00D7102C">
              <w:rPr>
                <w:rFonts w:ascii="Times New Roman" w:hAnsi="Times New Roman" w:cs="Times New Roman"/>
                <w:b w:val="0"/>
                <w:color w:val="000000"/>
              </w:rPr>
              <w:t>Администрация Молчановского района; администрации сельских поселений Молчановского района;</w:t>
            </w:r>
          </w:p>
          <w:p w:rsidR="00D800C6" w:rsidRPr="00D7102C" w:rsidRDefault="00D800C6" w:rsidP="00D800C6">
            <w:pPr>
              <w:pStyle w:val="ConsPlusTitle"/>
              <w:jc w:val="center"/>
              <w:outlineLvl w:val="0"/>
              <w:rPr>
                <w:rFonts w:ascii="Times New Roman" w:hAnsi="Times New Roman" w:cs="Times New Roman"/>
                <w:b w:val="0"/>
                <w:color w:val="000000"/>
              </w:rPr>
            </w:pPr>
            <w:r w:rsidRPr="00D7102C">
              <w:rPr>
                <w:rFonts w:ascii="Times New Roman" w:hAnsi="Times New Roman" w:cs="Times New Roman"/>
                <w:b w:val="0"/>
                <w:color w:val="000000"/>
              </w:rPr>
              <w:t>ОГКУ «Томскавтодор»</w:t>
            </w:r>
          </w:p>
        </w:tc>
        <w:tc>
          <w:tcPr>
            <w:tcW w:w="130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809"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pStyle w:val="ConsPlusNormal"/>
              <w:jc w:val="center"/>
              <w:rPr>
                <w:rFonts w:ascii="Times New Roman" w:hAnsi="Times New Roman" w:cs="Times New Roman"/>
                <w:color w:val="00000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4</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4</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4</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4</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4</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pStyle w:val="ConsPlusTitle"/>
              <w:outlineLvl w:val="0"/>
              <w:rPr>
                <w:rFonts w:ascii="Times New Roman" w:hAnsi="Times New Roman" w:cs="Times New Roman"/>
                <w:b w:val="0"/>
                <w:color w:val="00000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4</w:t>
            </w:r>
          </w:p>
        </w:tc>
      </w:tr>
      <w:tr w:rsidR="00D800C6" w:rsidRPr="00D7102C" w:rsidTr="00D800C6">
        <w:tc>
          <w:tcPr>
            <w:tcW w:w="15805" w:type="dxa"/>
            <w:gridSpan w:val="15"/>
          </w:tcPr>
          <w:p w:rsidR="00D800C6" w:rsidRPr="00D7102C" w:rsidRDefault="00D800C6" w:rsidP="00D800C6">
            <w:pPr>
              <w:pStyle w:val="afb"/>
              <w:ind w:right="38"/>
              <w:jc w:val="both"/>
              <w:rPr>
                <w:color w:val="000000" w:themeColor="text1"/>
                <w:sz w:val="20"/>
                <w:szCs w:val="20"/>
              </w:rPr>
            </w:pPr>
            <w:r w:rsidRPr="00D7102C">
              <w:rPr>
                <w:color w:val="000000" w:themeColor="text1"/>
                <w:sz w:val="20"/>
                <w:szCs w:val="20"/>
              </w:rPr>
              <w:t>Задача 5 Подпрограммы (направления) 3. Совершенствование контроля и надзора за соблюдением установленных нормативов</w:t>
            </w:r>
          </w:p>
        </w:tc>
      </w:tr>
      <w:tr w:rsidR="00D800C6" w:rsidRPr="00D7102C" w:rsidTr="00D800C6">
        <w:tc>
          <w:tcPr>
            <w:tcW w:w="78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5.</w:t>
            </w:r>
          </w:p>
        </w:tc>
        <w:tc>
          <w:tcPr>
            <w:tcW w:w="2054" w:type="dxa"/>
            <w:vMerge w:val="restart"/>
          </w:tcPr>
          <w:p w:rsidR="00D800C6" w:rsidRPr="00D7102C" w:rsidRDefault="00D800C6" w:rsidP="00D800C6">
            <w:pPr>
              <w:pStyle w:val="ConsPlusNormal"/>
              <w:rPr>
                <w:rFonts w:ascii="Times New Roman" w:hAnsi="Times New Roman" w:cs="Times New Roman"/>
                <w:color w:val="000000"/>
              </w:rPr>
            </w:pPr>
            <w:r w:rsidRPr="00D7102C">
              <w:rPr>
                <w:rFonts w:ascii="Times New Roman" w:hAnsi="Times New Roman" w:cs="Times New Roman"/>
                <w:color w:val="000000"/>
              </w:rPr>
              <w:t>Комплекс процессных мероприятий «Соблюдение условий для безопасного движения транспорта и пешеходов»</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Администрация Молчановского района;</w:t>
            </w:r>
            <w:r w:rsidRPr="00D7102C">
              <w:rPr>
                <w:rFonts w:ascii="Times New Roman" w:hAnsi="Times New Roman" w:cs="Times New Roman"/>
                <w:bCs/>
                <w:color w:val="000000"/>
              </w:rPr>
              <w:t xml:space="preserve"> отделение ГИБДД ОМВД России по Молчановскому району</w:t>
            </w:r>
            <w:r w:rsidRPr="00D7102C">
              <w:rPr>
                <w:rFonts w:ascii="Times New Roman" w:hAnsi="Times New Roman" w:cs="Times New Roman"/>
                <w:color w:val="000000"/>
              </w:rPr>
              <w:t>;</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ГУП ТО «Областное ДРСУ»;</w:t>
            </w:r>
          </w:p>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ОГКУ «Томскавтодор»</w:t>
            </w:r>
          </w:p>
        </w:tc>
        <w:tc>
          <w:tcPr>
            <w:tcW w:w="130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Количество проведенных мероприятий, (ед.)</w:t>
            </w:r>
          </w:p>
        </w:tc>
        <w:tc>
          <w:tcPr>
            <w:tcW w:w="1809" w:type="dxa"/>
            <w:gridSpan w:val="2"/>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x</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pStyle w:val="ConsPlusNormal"/>
              <w:rPr>
                <w:rFonts w:ascii="Times New Roman" w:hAnsi="Times New Roman" w:cs="Times New Roman"/>
                <w:color w:val="000000"/>
              </w:rPr>
            </w:pPr>
          </w:p>
        </w:tc>
        <w:tc>
          <w:tcPr>
            <w:tcW w:w="1809" w:type="dxa"/>
            <w:gridSpan w:val="2"/>
            <w:vAlign w:val="center"/>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3</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3</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3</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3</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3</w:t>
            </w:r>
          </w:p>
        </w:tc>
      </w:tr>
      <w:tr w:rsidR="00D800C6" w:rsidRPr="00D7102C" w:rsidTr="00D800C6">
        <w:tc>
          <w:tcPr>
            <w:tcW w:w="782" w:type="dxa"/>
            <w:vMerge/>
          </w:tcPr>
          <w:p w:rsidR="00D800C6" w:rsidRPr="00D7102C" w:rsidRDefault="00D800C6" w:rsidP="00D800C6">
            <w:pPr>
              <w:rPr>
                <w:color w:val="000000"/>
                <w:sz w:val="20"/>
                <w:szCs w:val="20"/>
              </w:rPr>
            </w:pPr>
          </w:p>
        </w:tc>
        <w:tc>
          <w:tcPr>
            <w:tcW w:w="2054" w:type="dxa"/>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 xml:space="preserve">прогнозный период 2029 </w:t>
            </w:r>
            <w:r w:rsidRPr="00D7102C">
              <w:rPr>
                <w:rFonts w:ascii="Times New Roman" w:hAnsi="Times New Roman" w:cs="Times New Roman"/>
                <w:color w:val="000000"/>
              </w:rPr>
              <w:lastRenderedPageBreak/>
              <w:t>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lastRenderedPageBreak/>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tcPr>
          <w:p w:rsidR="00D800C6" w:rsidRPr="00D7102C" w:rsidRDefault="00D800C6" w:rsidP="00D800C6">
            <w:pPr>
              <w:jc w:val="center"/>
              <w:rPr>
                <w:color w:val="000000"/>
                <w:sz w:val="20"/>
                <w:szCs w:val="20"/>
              </w:rPr>
            </w:pPr>
            <w:r w:rsidRPr="00D7102C">
              <w:rPr>
                <w:color w:val="000000"/>
                <w:sz w:val="20"/>
                <w:szCs w:val="20"/>
              </w:rPr>
              <w:t>3</w:t>
            </w:r>
          </w:p>
        </w:tc>
      </w:tr>
      <w:tr w:rsidR="00D800C6" w:rsidRPr="00D7102C" w:rsidTr="00D800C6">
        <w:trPr>
          <w:trHeight w:val="20"/>
        </w:trPr>
        <w:tc>
          <w:tcPr>
            <w:tcW w:w="2836" w:type="dxa"/>
            <w:gridSpan w:val="2"/>
            <w:vMerge w:val="restart"/>
          </w:tcPr>
          <w:p w:rsidR="00D800C6" w:rsidRPr="00D7102C" w:rsidRDefault="00D800C6" w:rsidP="00D800C6">
            <w:pPr>
              <w:rPr>
                <w:color w:val="000000"/>
                <w:sz w:val="20"/>
                <w:szCs w:val="20"/>
              </w:rPr>
            </w:pPr>
            <w:r w:rsidRPr="00D7102C">
              <w:rPr>
                <w:color w:val="000000"/>
                <w:sz w:val="20"/>
                <w:szCs w:val="20"/>
              </w:rPr>
              <w:lastRenderedPageBreak/>
              <w:t>Итого по подпрограмме (направлению) 3</w:t>
            </w: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всего</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225,0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225,0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val="restart"/>
          </w:tcPr>
          <w:p w:rsidR="00D800C6" w:rsidRPr="00D7102C" w:rsidRDefault="00D800C6" w:rsidP="00D800C6">
            <w:pPr>
              <w:jc w:val="center"/>
              <w:rPr>
                <w:color w:val="000000"/>
                <w:sz w:val="20"/>
                <w:szCs w:val="20"/>
              </w:rPr>
            </w:pPr>
            <w:r w:rsidRPr="00D7102C">
              <w:rPr>
                <w:color w:val="000000"/>
                <w:sz w:val="20"/>
                <w:szCs w:val="20"/>
              </w:rPr>
              <w:t>х</w:t>
            </w:r>
          </w:p>
        </w:tc>
        <w:tc>
          <w:tcPr>
            <w:tcW w:w="1302" w:type="dxa"/>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c>
          <w:tcPr>
            <w:tcW w:w="1809" w:type="dxa"/>
            <w:gridSpan w:val="2"/>
            <w:vMerge w:val="restart"/>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х</w:t>
            </w: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2024</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pStyle w:val="ConsPlusNormal"/>
              <w:jc w:val="center"/>
              <w:rPr>
                <w:rFonts w:ascii="Times New Roman" w:hAnsi="Times New Roman" w:cs="Times New Roman"/>
                <w:color w:val="00000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2025</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2026</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75,0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2027</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2028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r w:rsidR="00D800C6" w:rsidRPr="00D7102C" w:rsidTr="00D800C6">
        <w:tc>
          <w:tcPr>
            <w:tcW w:w="2836" w:type="dxa"/>
            <w:gridSpan w:val="2"/>
            <w:vMerge/>
          </w:tcPr>
          <w:p w:rsidR="00D800C6" w:rsidRPr="00D7102C" w:rsidRDefault="00D800C6" w:rsidP="00D800C6">
            <w:pPr>
              <w:rPr>
                <w:color w:val="000000"/>
                <w:sz w:val="20"/>
                <w:szCs w:val="20"/>
              </w:rPr>
            </w:pPr>
          </w:p>
        </w:tc>
        <w:tc>
          <w:tcPr>
            <w:tcW w:w="1260" w:type="dxa"/>
          </w:tcPr>
          <w:p w:rsidR="00D800C6" w:rsidRPr="00D7102C" w:rsidRDefault="00D800C6" w:rsidP="00D800C6">
            <w:pPr>
              <w:pStyle w:val="ConsPlusNormal"/>
              <w:jc w:val="center"/>
              <w:rPr>
                <w:rFonts w:ascii="Times New Roman" w:hAnsi="Times New Roman" w:cs="Times New Roman"/>
                <w:color w:val="000000"/>
              </w:rPr>
            </w:pPr>
            <w:r w:rsidRPr="00D7102C">
              <w:rPr>
                <w:rFonts w:ascii="Times New Roman" w:hAnsi="Times New Roman" w:cs="Times New Roman"/>
                <w:color w:val="000000"/>
              </w:rPr>
              <w:t>прогнозный период 2029 год</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08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260"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814" w:type="dxa"/>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166" w:type="dxa"/>
            <w:gridSpan w:val="2"/>
          </w:tcPr>
          <w:p w:rsidR="00D800C6" w:rsidRPr="00D7102C" w:rsidRDefault="00D800C6" w:rsidP="00D800C6">
            <w:pPr>
              <w:jc w:val="center"/>
              <w:rPr>
                <w:color w:val="000000" w:themeColor="text1"/>
                <w:sz w:val="20"/>
                <w:szCs w:val="20"/>
              </w:rPr>
            </w:pPr>
            <w:r w:rsidRPr="00D7102C">
              <w:rPr>
                <w:color w:val="000000" w:themeColor="text1"/>
                <w:sz w:val="20"/>
                <w:szCs w:val="20"/>
              </w:rPr>
              <w:t>0,0</w:t>
            </w:r>
          </w:p>
        </w:tc>
        <w:tc>
          <w:tcPr>
            <w:tcW w:w="1938" w:type="dxa"/>
            <w:gridSpan w:val="2"/>
            <w:vMerge/>
          </w:tcPr>
          <w:p w:rsidR="00D800C6" w:rsidRPr="00D7102C" w:rsidRDefault="00D800C6" w:rsidP="00D800C6">
            <w:pPr>
              <w:rPr>
                <w:color w:val="000000"/>
                <w:sz w:val="20"/>
                <w:szCs w:val="20"/>
              </w:rPr>
            </w:pPr>
          </w:p>
        </w:tc>
        <w:tc>
          <w:tcPr>
            <w:tcW w:w="1302" w:type="dxa"/>
            <w:vMerge/>
          </w:tcPr>
          <w:p w:rsidR="00D800C6" w:rsidRPr="00D7102C" w:rsidRDefault="00D800C6" w:rsidP="00D800C6">
            <w:pPr>
              <w:rPr>
                <w:color w:val="000000"/>
                <w:sz w:val="20"/>
                <w:szCs w:val="20"/>
              </w:rPr>
            </w:pPr>
          </w:p>
        </w:tc>
        <w:tc>
          <w:tcPr>
            <w:tcW w:w="1809" w:type="dxa"/>
            <w:gridSpan w:val="2"/>
            <w:vMerge/>
          </w:tcPr>
          <w:p w:rsidR="00D800C6" w:rsidRPr="00D7102C" w:rsidRDefault="00D800C6" w:rsidP="00D800C6">
            <w:pPr>
              <w:pStyle w:val="ConsPlusNormal"/>
              <w:jc w:val="center"/>
              <w:rPr>
                <w:rFonts w:ascii="Times New Roman" w:hAnsi="Times New Roman" w:cs="Times New Roman"/>
                <w:color w:val="000000"/>
              </w:rPr>
            </w:pP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«Предупреждение дорожно-транспортных происшествий и снижение тяжести их последствий»</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«Предупреждение дорожно-транспортных происшествий и снижение тяжести их последствий»</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color w:val="000000"/>
                <w:sz w:val="20"/>
                <w:szCs w:val="20"/>
              </w:rPr>
              <w:t xml:space="preserve">Предупреждение дорожно-транспортных происшествий и снижение тяжести их </w:t>
            </w:r>
            <w:r w:rsidRPr="00D7102C">
              <w:rPr>
                <w:color w:val="000000"/>
                <w:sz w:val="20"/>
                <w:szCs w:val="20"/>
              </w:rPr>
              <w:lastRenderedPageBreak/>
              <w:t>последствий</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«Предупреждение опасного поведения участников дорожного движения»</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«Предупреждение опасного поведения участников дорожного движения»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i/>
                <w:color w:val="000000"/>
                <w:sz w:val="20"/>
                <w:szCs w:val="20"/>
              </w:rPr>
              <w:t>Предупреждение опасного поведения участников дорожного движения</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rPr>
          <w:rFonts w:eastAsia="Calibri"/>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«Обеспечение безопасного участия детей в дорожном движении»</w:t>
      </w:r>
    </w:p>
    <w:p w:rsidR="00D800C6" w:rsidRPr="00D7102C" w:rsidRDefault="00D800C6" w:rsidP="00D800C6">
      <w:pPr>
        <w:autoSpaceDE w:val="0"/>
        <w:autoSpaceDN w:val="0"/>
        <w:adjustRightInd w:val="0"/>
        <w:jc w:val="center"/>
        <w:rPr>
          <w:sz w:val="20"/>
          <w:szCs w:val="20"/>
          <w:u w:val="single"/>
        </w:rPr>
      </w:pPr>
    </w:p>
    <w:tbl>
      <w:tblPr>
        <w:tblStyle w:val="ConsPlusNonformat"/>
        <w:tblW w:w="15876" w:type="dxa"/>
        <w:tblInd w:w="-459" w:type="dxa"/>
        <w:tblLook w:val="04A0" w:firstRow="1" w:lastRow="0" w:firstColumn="1" w:lastColumn="0" w:noHBand="0" w:noVBand="1"/>
      </w:tblPr>
      <w:tblGrid>
        <w:gridCol w:w="7513"/>
        <w:gridCol w:w="8363"/>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lastRenderedPageBreak/>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«Обеспечение безопасного участия детей в дорожном движении»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i/>
                <w:color w:val="000000"/>
                <w:sz w:val="20"/>
                <w:szCs w:val="2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«Улучшение условий для безопасного движения транспорта и пешехода»</w:t>
      </w:r>
    </w:p>
    <w:p w:rsidR="00D800C6" w:rsidRPr="00D7102C" w:rsidRDefault="00D800C6" w:rsidP="00D800C6">
      <w:pPr>
        <w:autoSpaceDE w:val="0"/>
        <w:autoSpaceDN w:val="0"/>
        <w:adjustRightInd w:val="0"/>
        <w:jc w:val="center"/>
        <w:rPr>
          <w:sz w:val="20"/>
          <w:szCs w:val="20"/>
          <w:u w:val="single"/>
        </w:rPr>
      </w:pPr>
    </w:p>
    <w:tbl>
      <w:tblPr>
        <w:tblStyle w:val="ConsPlusNonformat"/>
        <w:tblW w:w="15876" w:type="dxa"/>
        <w:tblInd w:w="-459" w:type="dxa"/>
        <w:tblLook w:val="04A0" w:firstRow="1" w:lastRow="0" w:firstColumn="1" w:lastColumn="0" w:noHBand="0" w:noVBand="1"/>
      </w:tblPr>
      <w:tblGrid>
        <w:gridCol w:w="7513"/>
        <w:gridCol w:w="8363"/>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lastRenderedPageBreak/>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«Улучшение условий для безопасного движения транспорта и пешехода»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федеральный бюджет (по согласованию) (прогноз), в </w:t>
            </w:r>
            <w:r w:rsidRPr="00D7102C">
              <w:rPr>
                <w:color w:val="000000"/>
                <w:sz w:val="20"/>
                <w:szCs w:val="20"/>
              </w:rPr>
              <w:lastRenderedPageBreak/>
              <w:t>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i/>
                <w:color w:val="000000"/>
                <w:sz w:val="20"/>
                <w:szCs w:val="20"/>
              </w:rPr>
              <w:t>Улучшение условий для безопасного движения транспорта и пешеходов</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«Соблюдение условий для безопасного движения транспорта и пешеходов»</w:t>
      </w:r>
    </w:p>
    <w:p w:rsidR="00D800C6" w:rsidRPr="00D7102C" w:rsidRDefault="00D800C6" w:rsidP="00D800C6">
      <w:pPr>
        <w:autoSpaceDE w:val="0"/>
        <w:autoSpaceDN w:val="0"/>
        <w:adjustRightInd w:val="0"/>
        <w:jc w:val="center"/>
        <w:rPr>
          <w:sz w:val="20"/>
          <w:szCs w:val="20"/>
          <w:u w:val="single"/>
        </w:rPr>
      </w:pPr>
    </w:p>
    <w:tbl>
      <w:tblPr>
        <w:tblStyle w:val="ConsPlusNonformat"/>
        <w:tblW w:w="15735" w:type="dxa"/>
        <w:tblInd w:w="-459" w:type="dxa"/>
        <w:tblLook w:val="04A0" w:firstRow="1" w:lastRow="0" w:firstColumn="1" w:lastColumn="0" w:noHBand="0" w:noVBand="1"/>
      </w:tblPr>
      <w:tblGrid>
        <w:gridCol w:w="7513"/>
        <w:gridCol w:w="8222"/>
      </w:tblGrid>
      <w:tr w:rsidR="00D800C6" w:rsidRPr="00D7102C" w:rsidTr="00D800C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 xml:space="preserve">Обеспечение безопасности населения </w:t>
            </w:r>
            <w:r w:rsidRPr="00D7102C">
              <w:rPr>
                <w:sz w:val="20"/>
                <w:szCs w:val="20"/>
              </w:rPr>
              <w:t>Молчановского района на 2022-2029 годы</w:t>
            </w:r>
            <w:r w:rsidRPr="00D7102C">
              <w:rPr>
                <w:color w:val="000000"/>
                <w:sz w:val="20"/>
                <w:szCs w:val="20"/>
              </w:rPr>
              <w:t>»</w:t>
            </w:r>
          </w:p>
        </w:tc>
      </w:tr>
      <w:tr w:rsidR="00D800C6" w:rsidRPr="00D7102C" w:rsidTr="00D800C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D800C6" w:rsidRPr="00D7102C" w:rsidRDefault="00D800C6" w:rsidP="00D800C6">
      <w:pPr>
        <w:rPr>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color w:val="000000"/>
                <w:sz w:val="20"/>
                <w:szCs w:val="2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Финансовое обеспечение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b/>
                <w:i/>
                <w:sz w:val="20"/>
                <w:szCs w:val="20"/>
                <w:u w:val="single"/>
              </w:rPr>
            </w:pPr>
            <w:r w:rsidRPr="00D7102C">
              <w:rPr>
                <w:i/>
                <w:color w:val="000000"/>
                <w:sz w:val="20"/>
                <w:szCs w:val="20"/>
              </w:rPr>
              <w:t xml:space="preserve">Комплекс процессных мероприятий </w:t>
            </w:r>
            <w:r w:rsidRPr="00D7102C">
              <w:rPr>
                <w:i/>
                <w:sz w:val="20"/>
                <w:szCs w:val="20"/>
              </w:rPr>
              <w:t>«Соблюдение условий для безопасного движения транспорта и пешеходов»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w:t>
            </w:r>
            <w:r w:rsidRPr="00D7102C">
              <w:rPr>
                <w:i/>
                <w:color w:val="000000"/>
                <w:sz w:val="20"/>
                <w:szCs w:val="20"/>
              </w:rPr>
              <w:t>Соблюдение условий для безопасного движения транспорта и пешеходов</w:t>
            </w:r>
            <w:r w:rsidRPr="00D7102C">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pStyle w:val="ConsPlusNormal"/>
        <w:tabs>
          <w:tab w:val="left" w:pos="540"/>
        </w:tabs>
        <w:rPr>
          <w:rFonts w:ascii="Times New Roman" w:hAnsi="Times New Roman" w:cs="Times New Roman"/>
        </w:rPr>
        <w:sectPr w:rsidR="00D800C6" w:rsidRPr="00D7102C" w:rsidSect="00D800C6">
          <w:pgSz w:w="16838" w:h="11906" w:orient="landscape" w:code="9"/>
          <w:pgMar w:top="1134" w:right="1134" w:bottom="567" w:left="1134" w:header="567" w:footer="567" w:gutter="0"/>
          <w:cols w:space="708"/>
          <w:docGrid w:linePitch="360"/>
        </w:sectPr>
      </w:pPr>
    </w:p>
    <w:p w:rsidR="00D800C6" w:rsidRPr="00D7102C" w:rsidRDefault="00D800C6" w:rsidP="00D800C6">
      <w:pPr>
        <w:widowControl w:val="0"/>
        <w:autoSpaceDE w:val="0"/>
        <w:autoSpaceDN w:val="0"/>
        <w:jc w:val="center"/>
        <w:outlineLvl w:val="2"/>
        <w:rPr>
          <w:rFonts w:eastAsia="Calibri"/>
          <w:b/>
          <w:sz w:val="20"/>
          <w:szCs w:val="20"/>
        </w:rPr>
      </w:pPr>
      <w:r w:rsidRPr="00D7102C">
        <w:rPr>
          <w:rFonts w:eastAsia="Calibri"/>
          <w:b/>
          <w:sz w:val="20"/>
          <w:szCs w:val="20"/>
        </w:rPr>
        <w:lastRenderedPageBreak/>
        <w:t>Условия и порядок софинансирования подпрограммы (направления) 3 из федерального, областного бюджетов и внебюджетных источников</w:t>
      </w:r>
    </w:p>
    <w:p w:rsidR="00D800C6" w:rsidRPr="00D7102C" w:rsidRDefault="00D800C6" w:rsidP="00D800C6">
      <w:pPr>
        <w:widowControl w:val="0"/>
        <w:autoSpaceDE w:val="0"/>
        <w:autoSpaceDN w:val="0"/>
        <w:jc w:val="both"/>
        <w:rPr>
          <w:rFonts w:eastAsia="Calibri"/>
          <w:sz w:val="20"/>
          <w:szCs w:val="20"/>
        </w:rPr>
      </w:pP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Реализация подпрограммы (направления) 3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Подпрограмма (направление) 3 реализуется за счет средств федерального, областного и местного бюджетов.</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3 предусмотрено Обеспечение безопасности жизнедеятельности населения Молчановского района.</w:t>
      </w:r>
    </w:p>
    <w:p w:rsidR="00D800C6" w:rsidRPr="00D7102C" w:rsidRDefault="00D800C6" w:rsidP="00D800C6">
      <w:pPr>
        <w:autoSpaceDE w:val="0"/>
        <w:autoSpaceDN w:val="0"/>
        <w:adjustRightInd w:val="0"/>
        <w:ind w:firstLine="709"/>
        <w:jc w:val="both"/>
        <w:rPr>
          <w:rFonts w:eastAsia="Calibri"/>
          <w:sz w:val="20"/>
          <w:szCs w:val="20"/>
        </w:rPr>
      </w:pPr>
      <w:r w:rsidRPr="00D7102C">
        <w:rPr>
          <w:sz w:val="20"/>
          <w:szCs w:val="20"/>
        </w:rPr>
        <w:t xml:space="preserve">Условия и порядок финансирования подпрограммы (направления) 3 из областного бюджета </w:t>
      </w:r>
      <w:r w:rsidRPr="00D7102C">
        <w:rPr>
          <w:rFonts w:eastAsia="Calibri"/>
          <w:sz w:val="20"/>
          <w:szCs w:val="20"/>
        </w:rPr>
        <w:t xml:space="preserve">в соответствии с Бюджетным </w:t>
      </w:r>
      <w:hyperlink r:id="rId28" w:history="1">
        <w:r w:rsidRPr="00D7102C">
          <w:rPr>
            <w:rFonts w:eastAsia="Calibri"/>
            <w:sz w:val="20"/>
            <w:szCs w:val="20"/>
          </w:rPr>
          <w:t>кодексом</w:t>
        </w:r>
      </w:hyperlink>
      <w:r w:rsidRPr="00D7102C">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D800C6" w:rsidRPr="00D7102C" w:rsidRDefault="00D800C6" w:rsidP="00D800C6">
      <w:pPr>
        <w:widowControl w:val="0"/>
        <w:autoSpaceDE w:val="0"/>
        <w:autoSpaceDN w:val="0"/>
        <w:ind w:firstLine="709"/>
        <w:jc w:val="both"/>
        <w:rPr>
          <w:rFonts w:eastAsia="Calibri"/>
          <w:sz w:val="20"/>
          <w:szCs w:val="20"/>
        </w:rPr>
      </w:pPr>
      <w:r w:rsidRPr="00D7102C">
        <w:rPr>
          <w:rFonts w:eastAsia="Calibri"/>
          <w:sz w:val="20"/>
          <w:szCs w:val="20"/>
        </w:rPr>
        <w:t>Подпрограммой (направлением) 3 не предусмотрено софинансирование из внебюджетных источников.</w:t>
      </w:r>
    </w:p>
    <w:p w:rsidR="00D800C6" w:rsidRPr="00D7102C" w:rsidRDefault="00D800C6" w:rsidP="00D800C6">
      <w:pPr>
        <w:rPr>
          <w:rFonts w:eastAsia="Calibri"/>
          <w:b/>
          <w:sz w:val="20"/>
          <w:szCs w:val="20"/>
        </w:rPr>
      </w:pPr>
      <w:r w:rsidRPr="00D7102C">
        <w:rPr>
          <w:sz w:val="20"/>
          <w:szCs w:val="20"/>
        </w:rPr>
        <w:br w:type="page"/>
      </w:r>
    </w:p>
    <w:p w:rsidR="00D800C6" w:rsidRPr="00D7102C" w:rsidRDefault="00D800C6" w:rsidP="00D800C6">
      <w:pPr>
        <w:jc w:val="center"/>
        <w:rPr>
          <w:b/>
          <w:bCs/>
          <w:sz w:val="20"/>
          <w:szCs w:val="20"/>
        </w:rPr>
      </w:pPr>
      <w:r w:rsidRPr="00D7102C">
        <w:rPr>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D800C6" w:rsidRPr="00D7102C" w:rsidRDefault="00D800C6" w:rsidP="00D800C6">
      <w:pPr>
        <w:pStyle w:val="ConsPlusTitle"/>
        <w:jc w:val="center"/>
        <w:outlineLvl w:val="1"/>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Финансовое обеспечение деятельности</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ответственного исполнителя (соисполнителя, участника)</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муниципальной программы</w:t>
      </w:r>
    </w:p>
    <w:p w:rsidR="00D800C6" w:rsidRPr="00D7102C" w:rsidRDefault="00D800C6" w:rsidP="00D800C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D800C6" w:rsidRPr="00D7102C" w:rsidTr="00D800C6">
        <w:tc>
          <w:tcPr>
            <w:tcW w:w="394" w:type="dxa"/>
            <w:vMerge w:val="restart"/>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2503" w:type="dxa"/>
            <w:vMerge w:val="restart"/>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ответственного исполнителя, соисполнителя, участника</w:t>
            </w:r>
          </w:p>
        </w:tc>
        <w:tc>
          <w:tcPr>
            <w:tcW w:w="7371" w:type="dxa"/>
            <w:gridSpan w:val="9"/>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Распределение объема финансирования обеспечивающей подпрограммы</w:t>
            </w:r>
          </w:p>
        </w:tc>
      </w:tr>
      <w:tr w:rsidR="00D800C6" w:rsidRPr="00D7102C" w:rsidTr="00D800C6">
        <w:trPr>
          <w:trHeight w:val="1036"/>
        </w:trPr>
        <w:tc>
          <w:tcPr>
            <w:tcW w:w="394" w:type="dxa"/>
            <w:vMerge/>
            <w:vAlign w:val="center"/>
          </w:tcPr>
          <w:p w:rsidR="00D800C6" w:rsidRPr="00D7102C" w:rsidRDefault="00D800C6" w:rsidP="00D800C6">
            <w:pPr>
              <w:rPr>
                <w:sz w:val="20"/>
                <w:szCs w:val="20"/>
              </w:rPr>
            </w:pPr>
          </w:p>
        </w:tc>
        <w:tc>
          <w:tcPr>
            <w:tcW w:w="2503" w:type="dxa"/>
            <w:vMerge/>
            <w:vAlign w:val="center"/>
          </w:tcPr>
          <w:p w:rsidR="00D800C6" w:rsidRPr="00D7102C" w:rsidRDefault="00D800C6" w:rsidP="00D800C6">
            <w:pPr>
              <w:rPr>
                <w:sz w:val="20"/>
                <w:szCs w:val="20"/>
              </w:rPr>
            </w:pPr>
          </w:p>
        </w:tc>
        <w:tc>
          <w:tcPr>
            <w:tcW w:w="85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70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2022</w:t>
            </w:r>
          </w:p>
        </w:tc>
        <w:tc>
          <w:tcPr>
            <w:tcW w:w="70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2023</w:t>
            </w:r>
          </w:p>
        </w:tc>
        <w:tc>
          <w:tcPr>
            <w:tcW w:w="70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w:t>
            </w:r>
          </w:p>
        </w:tc>
        <w:tc>
          <w:tcPr>
            <w:tcW w:w="85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w:t>
            </w:r>
          </w:p>
        </w:tc>
        <w:tc>
          <w:tcPr>
            <w:tcW w:w="70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w:t>
            </w:r>
          </w:p>
        </w:tc>
        <w:tc>
          <w:tcPr>
            <w:tcW w:w="85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2027</w:t>
            </w:r>
          </w:p>
        </w:tc>
        <w:tc>
          <w:tcPr>
            <w:tcW w:w="99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2028 (прогнозный)</w:t>
            </w:r>
          </w:p>
        </w:tc>
        <w:tc>
          <w:tcPr>
            <w:tcW w:w="99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2029 (прогнозный)</w:t>
            </w:r>
          </w:p>
        </w:tc>
      </w:tr>
      <w:tr w:rsidR="00D800C6" w:rsidRPr="00D7102C" w:rsidTr="00D800C6">
        <w:trPr>
          <w:trHeight w:val="1022"/>
        </w:trPr>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2503"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Администрация Молчановского района (</w:t>
            </w:r>
            <w:r w:rsidRPr="00D7102C">
              <w:rPr>
                <w:rFonts w:ascii="Times New Roman" w:hAnsi="Times New Roman" w:cs="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D7102C">
              <w:rPr>
                <w:rFonts w:ascii="Times New Roman" w:hAnsi="Times New Roman" w:cs="Times New Roman"/>
                <w:lang w:eastAsia="en-US"/>
              </w:rPr>
              <w:t>Управляющий делами Администрации Молчановского района)</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2503"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Соисполнители</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2503"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2897" w:type="dxa"/>
            <w:gridSpan w:val="2"/>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Итого объем финансирования по обеспечивающей подпрограмме, тыс. рублей</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800C6" w:rsidRPr="00D7102C" w:rsidRDefault="00D800C6" w:rsidP="00D800C6">
      <w:pPr>
        <w:pStyle w:val="ConsPlusTitle"/>
        <w:jc w:val="center"/>
        <w:outlineLvl w:val="1"/>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Информация о мерах муниципального регулирования</w:t>
      </w:r>
    </w:p>
    <w:p w:rsidR="00D800C6" w:rsidRPr="00D7102C" w:rsidRDefault="00D800C6" w:rsidP="00D800C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D800C6" w:rsidRPr="00D7102C" w:rsidTr="00D800C6">
        <w:tc>
          <w:tcPr>
            <w:tcW w:w="48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170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меры (бюджетные, налоговые, тарифные, иные)</w:t>
            </w:r>
          </w:p>
        </w:tc>
        <w:tc>
          <w:tcPr>
            <w:tcW w:w="1984"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Содержание меры</w:t>
            </w:r>
          </w:p>
        </w:tc>
        <w:tc>
          <w:tcPr>
            <w:tcW w:w="992"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w:t>
            </w:r>
          </w:p>
        </w:tc>
        <w:tc>
          <w:tcPr>
            <w:tcW w:w="297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Социально-экономический эффект, ожидаемый от применения меры</w:t>
            </w:r>
          </w:p>
        </w:tc>
        <w:tc>
          <w:tcPr>
            <w:tcW w:w="212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Ответственный</w:t>
            </w:r>
            <w:r w:rsidRPr="00D7102C">
              <w:rPr>
                <w:rFonts w:ascii="Times New Roman" w:hAnsi="Times New Roman" w:cs="Times New Roman"/>
                <w:spacing w:val="1"/>
              </w:rPr>
              <w:t xml:space="preserve"> </w:t>
            </w:r>
            <w:r w:rsidRPr="00D7102C">
              <w:rPr>
                <w:rFonts w:ascii="Times New Roman" w:hAnsi="Times New Roman" w:cs="Times New Roman"/>
              </w:rPr>
              <w:t>орган или структурное подразделение</w:t>
            </w:r>
          </w:p>
        </w:tc>
      </w:tr>
      <w:tr w:rsidR="00D800C6" w:rsidRPr="00D7102C" w:rsidTr="00D800C6">
        <w:tc>
          <w:tcPr>
            <w:tcW w:w="48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Иные</w:t>
            </w:r>
          </w:p>
        </w:tc>
        <w:tc>
          <w:tcPr>
            <w:tcW w:w="1984"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2022 – 2029 годы</w:t>
            </w:r>
          </w:p>
        </w:tc>
        <w:tc>
          <w:tcPr>
            <w:tcW w:w="2977"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Реализация программных мероприятий будет способствовать </w:t>
            </w:r>
            <w:r w:rsidRPr="00D7102C">
              <w:rPr>
                <w:rFonts w:ascii="Times New Roman" w:hAnsi="Times New Roman" w:cs="Times New Roman"/>
              </w:rPr>
              <w:t xml:space="preserve">повышению уровня безопасности населения Молчановского района </w:t>
            </w:r>
          </w:p>
        </w:tc>
        <w:tc>
          <w:tcPr>
            <w:tcW w:w="2126"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обеспечения жизнеобеспечения и безопасности Администрации Молчановского района</w:t>
            </w:r>
          </w:p>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Управляющий делами Администрации Молчановского района</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p>
    <w:p w:rsidR="00D800C6" w:rsidRPr="00D7102C" w:rsidRDefault="00D800C6" w:rsidP="00D800C6">
      <w:pPr>
        <w:ind w:left="1244" w:right="612"/>
        <w:jc w:val="center"/>
        <w:rPr>
          <w:b/>
          <w:sz w:val="20"/>
          <w:szCs w:val="20"/>
        </w:rPr>
      </w:pPr>
      <w:r w:rsidRPr="00D7102C">
        <w:rPr>
          <w:b/>
          <w:sz w:val="20"/>
          <w:szCs w:val="20"/>
        </w:rPr>
        <w:t>Информация</w:t>
      </w:r>
      <w:r w:rsidRPr="00D7102C">
        <w:rPr>
          <w:b/>
          <w:spacing w:val="-6"/>
          <w:sz w:val="20"/>
          <w:szCs w:val="20"/>
        </w:rPr>
        <w:t xml:space="preserve"> </w:t>
      </w:r>
      <w:r w:rsidRPr="00D7102C">
        <w:rPr>
          <w:b/>
          <w:sz w:val="20"/>
          <w:szCs w:val="20"/>
        </w:rPr>
        <w:t>о</w:t>
      </w:r>
      <w:r w:rsidRPr="00D7102C">
        <w:rPr>
          <w:b/>
          <w:spacing w:val="-3"/>
          <w:sz w:val="20"/>
          <w:szCs w:val="20"/>
        </w:rPr>
        <w:t xml:space="preserve"> </w:t>
      </w:r>
      <w:r w:rsidRPr="00D7102C">
        <w:rPr>
          <w:b/>
          <w:sz w:val="20"/>
          <w:szCs w:val="20"/>
        </w:rPr>
        <w:t>налоговых</w:t>
      </w:r>
      <w:r w:rsidRPr="00D7102C">
        <w:rPr>
          <w:b/>
          <w:spacing w:val="-4"/>
          <w:sz w:val="20"/>
          <w:szCs w:val="20"/>
        </w:rPr>
        <w:t xml:space="preserve"> </w:t>
      </w:r>
      <w:r w:rsidRPr="00D7102C">
        <w:rPr>
          <w:b/>
          <w:sz w:val="20"/>
          <w:szCs w:val="20"/>
        </w:rPr>
        <w:t>расходах</w:t>
      </w:r>
    </w:p>
    <w:p w:rsidR="00D800C6" w:rsidRPr="00D7102C" w:rsidRDefault="00D800C6" w:rsidP="00D800C6">
      <w:pPr>
        <w:ind w:left="1244" w:right="612"/>
        <w:jc w:val="center"/>
        <w:rPr>
          <w:sz w:val="20"/>
          <w:szCs w:val="20"/>
        </w:rPr>
      </w:pPr>
    </w:p>
    <w:tbl>
      <w:tblPr>
        <w:tblStyle w:val="Default"/>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D800C6" w:rsidRPr="00D7102C" w:rsidTr="00D800C6">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lastRenderedPageBreak/>
              <w:t>№</w:t>
            </w:r>
            <w:r w:rsidRPr="00D7102C">
              <w:rPr>
                <w:spacing w:val="-1"/>
                <w:sz w:val="20"/>
                <w:szCs w:val="20"/>
              </w:rPr>
              <w:t xml:space="preserve"> </w:t>
            </w:r>
            <w:r w:rsidRPr="00D7102C">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ind w:right="125"/>
              <w:jc w:val="center"/>
              <w:rPr>
                <w:sz w:val="20"/>
                <w:szCs w:val="20"/>
              </w:rPr>
            </w:pPr>
            <w:r w:rsidRPr="00D7102C">
              <w:rPr>
                <w:sz w:val="20"/>
                <w:szCs w:val="20"/>
              </w:rPr>
              <w:t xml:space="preserve">Наименование налоговой </w:t>
            </w:r>
            <w:r w:rsidRPr="00D7102C">
              <w:rPr>
                <w:spacing w:val="-52"/>
                <w:sz w:val="20"/>
                <w:szCs w:val="20"/>
              </w:rPr>
              <w:t xml:space="preserve">  </w:t>
            </w:r>
            <w:r w:rsidRPr="00D7102C">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ind w:right="191"/>
              <w:jc w:val="center"/>
              <w:rPr>
                <w:sz w:val="20"/>
                <w:szCs w:val="20"/>
              </w:rPr>
            </w:pPr>
            <w:r w:rsidRPr="00D7102C">
              <w:rPr>
                <w:sz w:val="20"/>
                <w:szCs w:val="20"/>
              </w:rPr>
              <w:t>Цель</w:t>
            </w:r>
            <w:r w:rsidRPr="00D7102C">
              <w:rPr>
                <w:spacing w:val="1"/>
                <w:sz w:val="20"/>
                <w:szCs w:val="20"/>
              </w:rPr>
              <w:t xml:space="preserve"> </w:t>
            </w:r>
            <w:r w:rsidRPr="00D7102C">
              <w:rPr>
                <w:sz w:val="20"/>
                <w:szCs w:val="20"/>
              </w:rPr>
              <w:t>предоставления</w:t>
            </w:r>
            <w:r w:rsidRPr="00D7102C">
              <w:rPr>
                <w:spacing w:val="1"/>
                <w:sz w:val="20"/>
                <w:szCs w:val="20"/>
              </w:rPr>
              <w:t xml:space="preserve"> </w:t>
            </w:r>
            <w:r w:rsidRPr="00D7102C">
              <w:rPr>
                <w:sz w:val="20"/>
                <w:szCs w:val="20"/>
              </w:rPr>
              <w:t>налоговых льгот,</w:t>
            </w:r>
            <w:r w:rsidRPr="00D7102C">
              <w:rPr>
                <w:spacing w:val="1"/>
                <w:sz w:val="20"/>
                <w:szCs w:val="20"/>
              </w:rPr>
              <w:t xml:space="preserve"> </w:t>
            </w:r>
            <w:r w:rsidRPr="00D7102C">
              <w:rPr>
                <w:sz w:val="20"/>
                <w:szCs w:val="20"/>
              </w:rPr>
              <w:t>освобождений и</w:t>
            </w:r>
            <w:r w:rsidRPr="00D7102C">
              <w:rPr>
                <w:spacing w:val="1"/>
                <w:sz w:val="20"/>
                <w:szCs w:val="20"/>
              </w:rPr>
              <w:t xml:space="preserve"> </w:t>
            </w:r>
            <w:r w:rsidRPr="00D7102C">
              <w:rPr>
                <w:sz w:val="20"/>
                <w:szCs w:val="20"/>
              </w:rPr>
              <w:t>иных</w:t>
            </w:r>
            <w:r w:rsidRPr="00D7102C">
              <w:rPr>
                <w:spacing w:val="-6"/>
                <w:sz w:val="20"/>
                <w:szCs w:val="20"/>
              </w:rPr>
              <w:t xml:space="preserve"> </w:t>
            </w:r>
            <w:r w:rsidRPr="00D7102C">
              <w:rPr>
                <w:sz w:val="20"/>
                <w:szCs w:val="20"/>
              </w:rPr>
              <w:t>преференций</w:t>
            </w:r>
          </w:p>
          <w:p w:rsidR="00D800C6" w:rsidRPr="00D7102C" w:rsidRDefault="00D800C6" w:rsidP="00D800C6">
            <w:pPr>
              <w:ind w:right="94"/>
              <w:jc w:val="center"/>
              <w:rPr>
                <w:sz w:val="20"/>
                <w:szCs w:val="20"/>
              </w:rPr>
            </w:pPr>
            <w:r w:rsidRPr="00D7102C">
              <w:rPr>
                <w:sz w:val="20"/>
                <w:szCs w:val="20"/>
              </w:rPr>
              <w:t>для</w:t>
            </w:r>
            <w:r w:rsidRPr="00D7102C">
              <w:rPr>
                <w:spacing w:val="1"/>
                <w:sz w:val="20"/>
                <w:szCs w:val="20"/>
              </w:rPr>
              <w:t xml:space="preserve"> </w:t>
            </w:r>
            <w:r w:rsidRPr="00D7102C">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ind w:left="107"/>
              <w:jc w:val="center"/>
              <w:rPr>
                <w:spacing w:val="-1"/>
                <w:sz w:val="20"/>
                <w:szCs w:val="20"/>
              </w:rPr>
            </w:pPr>
            <w:r w:rsidRPr="00D7102C">
              <w:rPr>
                <w:sz w:val="20"/>
                <w:szCs w:val="20"/>
              </w:rPr>
              <w:t>Связь с показателями</w:t>
            </w:r>
            <w:r w:rsidRPr="00D7102C">
              <w:rPr>
                <w:spacing w:val="1"/>
                <w:sz w:val="20"/>
                <w:szCs w:val="20"/>
              </w:rPr>
              <w:t xml:space="preserve"> </w:t>
            </w:r>
            <w:r w:rsidRPr="00D7102C">
              <w:rPr>
                <w:sz w:val="20"/>
                <w:szCs w:val="20"/>
              </w:rPr>
              <w:t>муниципальной программы</w:t>
            </w:r>
            <w:r w:rsidRPr="00D7102C">
              <w:rPr>
                <w:spacing w:val="1"/>
                <w:sz w:val="20"/>
                <w:szCs w:val="20"/>
              </w:rPr>
              <w:t xml:space="preserve"> </w:t>
            </w:r>
            <w:r w:rsidRPr="00D7102C">
              <w:rPr>
                <w:spacing w:val="-1"/>
                <w:sz w:val="20"/>
                <w:szCs w:val="20"/>
              </w:rPr>
              <w:t>(подпрограммы (направления)/</w:t>
            </w:r>
          </w:p>
          <w:p w:rsidR="00D800C6" w:rsidRPr="00D7102C" w:rsidRDefault="00D800C6" w:rsidP="00D800C6">
            <w:pPr>
              <w:ind w:left="107"/>
              <w:jc w:val="center"/>
              <w:rPr>
                <w:sz w:val="20"/>
                <w:szCs w:val="20"/>
              </w:rPr>
            </w:pPr>
            <w:r w:rsidRPr="00D7102C">
              <w:rPr>
                <w:spacing w:val="-1"/>
                <w:sz w:val="20"/>
                <w:szCs w:val="20"/>
              </w:rPr>
              <w:t xml:space="preserve">Регионального </w:t>
            </w:r>
            <w:r w:rsidRPr="00D7102C">
              <w:rPr>
                <w:sz w:val="20"/>
                <w:szCs w:val="20"/>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ind w:right="136"/>
              <w:jc w:val="center"/>
              <w:rPr>
                <w:sz w:val="20"/>
                <w:szCs w:val="20"/>
              </w:rPr>
            </w:pPr>
            <w:r w:rsidRPr="00D7102C">
              <w:rPr>
                <w:sz w:val="20"/>
                <w:szCs w:val="20"/>
              </w:rPr>
              <w:t>Срок действия налоговой</w:t>
            </w:r>
            <w:r w:rsidRPr="00D7102C">
              <w:rPr>
                <w:spacing w:val="-52"/>
                <w:sz w:val="20"/>
                <w:szCs w:val="20"/>
              </w:rPr>
              <w:t xml:space="preserve"> </w:t>
            </w:r>
            <w:r w:rsidRPr="00D7102C">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ind w:left="6" w:right="-26"/>
              <w:jc w:val="center"/>
              <w:rPr>
                <w:sz w:val="20"/>
                <w:szCs w:val="20"/>
              </w:rPr>
            </w:pPr>
            <w:r w:rsidRPr="00D7102C">
              <w:rPr>
                <w:sz w:val="20"/>
                <w:szCs w:val="20"/>
              </w:rPr>
              <w:t>Куратор налогового</w:t>
            </w:r>
            <w:r w:rsidRPr="00D7102C">
              <w:rPr>
                <w:spacing w:val="-53"/>
                <w:sz w:val="20"/>
                <w:szCs w:val="20"/>
              </w:rPr>
              <w:t xml:space="preserve"> </w:t>
            </w:r>
            <w:r w:rsidRPr="00D7102C">
              <w:rPr>
                <w:sz w:val="20"/>
                <w:szCs w:val="20"/>
              </w:rPr>
              <w:t>расхода</w:t>
            </w:r>
          </w:p>
        </w:tc>
      </w:tr>
      <w:tr w:rsidR="00D800C6" w:rsidRPr="00D7102C" w:rsidTr="00D800C6">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r>
    </w:tbl>
    <w:p w:rsidR="00D800C6" w:rsidRPr="00D7102C" w:rsidRDefault="00D800C6" w:rsidP="00D800C6">
      <w:pPr>
        <w:pStyle w:val="ConsPlusTitle"/>
        <w:jc w:val="center"/>
        <w:outlineLvl w:val="2"/>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Информация о мерах правового регулирования</w:t>
      </w:r>
    </w:p>
    <w:p w:rsidR="00D800C6" w:rsidRPr="00D7102C" w:rsidRDefault="00D800C6" w:rsidP="00D800C6">
      <w:pPr>
        <w:pStyle w:val="ConsPlusNormal"/>
        <w:jc w:val="both"/>
        <w:rPr>
          <w:rFonts w:ascii="Times New Roman" w:hAnsi="Times New Roman" w:cs="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D800C6" w:rsidRPr="00D7102C" w:rsidTr="00D800C6">
        <w:tc>
          <w:tcPr>
            <w:tcW w:w="394"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1795"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планируемого к разработке правового акта</w:t>
            </w:r>
          </w:p>
        </w:tc>
        <w:tc>
          <w:tcPr>
            <w:tcW w:w="1984"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Краткое содержание планируемого к разработке правового акта</w:t>
            </w:r>
          </w:p>
        </w:tc>
        <w:tc>
          <w:tcPr>
            <w:tcW w:w="1290"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разработки</w:t>
            </w:r>
          </w:p>
        </w:tc>
        <w:tc>
          <w:tcPr>
            <w:tcW w:w="267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за разработку правового акта</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Связь с показателями муниципальной программы (подпрограммы </w:t>
            </w:r>
            <w:r w:rsidRPr="00D7102C">
              <w:rPr>
                <w:rFonts w:ascii="Times New Roman" w:hAnsi="Times New Roman" w:cs="Times New Roman"/>
              </w:rPr>
              <w:t>(направления)/регионального проекта)</w:t>
            </w: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95"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Проект постановления Администрации Молчановского района </w:t>
            </w:r>
          </w:p>
        </w:tc>
        <w:tc>
          <w:tcPr>
            <w:tcW w:w="1984"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Распределение бюджетных средств </w:t>
            </w:r>
          </w:p>
        </w:tc>
        <w:tc>
          <w:tcPr>
            <w:tcW w:w="1290"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2022 – 2029 годы</w:t>
            </w:r>
          </w:p>
        </w:tc>
        <w:tc>
          <w:tcPr>
            <w:tcW w:w="2679"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Управляющий делами Администрации Молчановского района</w:t>
            </w:r>
          </w:p>
        </w:tc>
        <w:tc>
          <w:tcPr>
            <w:tcW w:w="226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Выполнение мероприятий</w:t>
            </w:r>
          </w:p>
        </w:tc>
      </w:tr>
    </w:tbl>
    <w:p w:rsidR="00D800C6" w:rsidRPr="00D7102C" w:rsidRDefault="00D800C6" w:rsidP="00D800C6">
      <w:pPr>
        <w:pStyle w:val="ConsPlusTitle"/>
        <w:jc w:val="center"/>
        <w:outlineLvl w:val="2"/>
        <w:rPr>
          <w:rFonts w:ascii="Times New Roman" w:hAnsi="Times New Roman" w:cs="Times New Roman"/>
        </w:r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t>Информация об иных мероприятиях и мерах, обеспечивающих</w:t>
      </w:r>
    </w:p>
    <w:p w:rsidR="00D800C6" w:rsidRPr="00D7102C" w:rsidRDefault="00D800C6" w:rsidP="00D800C6">
      <w:pPr>
        <w:pStyle w:val="ConsPlusNormal"/>
        <w:jc w:val="both"/>
        <w:rPr>
          <w:rFonts w:ascii="Times New Roman" w:hAnsi="Times New Roman" w:cs="Times New Roman"/>
          <w:b/>
        </w:rPr>
      </w:pPr>
      <w:r w:rsidRPr="00D7102C">
        <w:rPr>
          <w:rFonts w:ascii="Times New Roman" w:hAnsi="Times New Roman" w:cs="Times New Roman"/>
          <w:b/>
        </w:rPr>
        <w:t>реализацию муниципальной программы и ее подпрограмм (направлений), региональных проектов</w:t>
      </w:r>
    </w:p>
    <w:p w:rsidR="00D800C6" w:rsidRPr="00D7102C" w:rsidRDefault="00D800C6" w:rsidP="00D800C6">
      <w:pPr>
        <w:pStyle w:val="ConsPlusNormal"/>
        <w:jc w:val="both"/>
        <w:rPr>
          <w:rFonts w:ascii="Times New Roman" w:hAnsi="Times New Roman" w:cs="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D800C6" w:rsidRPr="00D7102C" w:rsidTr="00D800C6">
        <w:tc>
          <w:tcPr>
            <w:tcW w:w="394"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187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мероприятия/меры</w:t>
            </w:r>
          </w:p>
        </w:tc>
        <w:tc>
          <w:tcPr>
            <w:tcW w:w="190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исполнитель</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 &lt;*&gt;</w:t>
            </w:r>
          </w:p>
        </w:tc>
        <w:tc>
          <w:tcPr>
            <w:tcW w:w="2551"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Ожидаемый результат</w:t>
            </w:r>
          </w:p>
        </w:tc>
        <w:tc>
          <w:tcPr>
            <w:tcW w:w="2410"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Связь с показателями муниципальной программы (подпрограммы </w:t>
            </w:r>
            <w:r w:rsidRPr="00D7102C">
              <w:rPr>
                <w:rFonts w:ascii="Times New Roman" w:hAnsi="Times New Roman" w:cs="Times New Roman"/>
              </w:rPr>
              <w:t>(направления)/регионального проекта)</w:t>
            </w: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871"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Управляющий делами Администрации Молчановского района</w:t>
            </w:r>
          </w:p>
        </w:tc>
        <w:tc>
          <w:tcPr>
            <w:tcW w:w="1276"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Ежеквартально</w:t>
            </w:r>
          </w:p>
        </w:tc>
        <w:tc>
          <w:tcPr>
            <w:tcW w:w="2551"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выполненных мероприятий</w:t>
            </w:r>
          </w:p>
          <w:p w:rsidR="00D800C6" w:rsidRPr="00D7102C" w:rsidRDefault="00D800C6" w:rsidP="00D800C6">
            <w:pPr>
              <w:pStyle w:val="ConsPlusNormal"/>
              <w:rPr>
                <w:rFonts w:ascii="Times New Roman" w:hAnsi="Times New Roman" w:cs="Times New Roman"/>
                <w:lang w:eastAsia="en-US"/>
              </w:rPr>
            </w:pP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871"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Управляющий делами Администрации Молчановского района</w:t>
            </w:r>
          </w:p>
        </w:tc>
        <w:tc>
          <w:tcPr>
            <w:tcW w:w="1276"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 мере необходимости</w:t>
            </w:r>
          </w:p>
        </w:tc>
        <w:tc>
          <w:tcPr>
            <w:tcW w:w="2551"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обращений и жалоб граждан по вопросам безопасности в общем количестве обращения граждан.</w:t>
            </w:r>
          </w:p>
        </w:tc>
      </w:tr>
      <w:tr w:rsidR="00D800C6" w:rsidRPr="00D7102C" w:rsidTr="00D800C6">
        <w:tc>
          <w:tcPr>
            <w:tcW w:w="394"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3</w:t>
            </w:r>
          </w:p>
        </w:tc>
        <w:tc>
          <w:tcPr>
            <w:tcW w:w="1871" w:type="dxa"/>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Проведение проверки соблюдения условий соглашений </w:t>
            </w:r>
          </w:p>
        </w:tc>
        <w:tc>
          <w:tcPr>
            <w:tcW w:w="1908"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Управляющий делами Администрации Молчановского района</w:t>
            </w:r>
          </w:p>
        </w:tc>
        <w:tc>
          <w:tcPr>
            <w:tcW w:w="1276" w:type="dxa"/>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раз в календарный год</w:t>
            </w:r>
          </w:p>
        </w:tc>
        <w:tc>
          <w:tcPr>
            <w:tcW w:w="2551"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Осуществление контроля за результатами использования средств </w:t>
            </w:r>
          </w:p>
        </w:tc>
        <w:tc>
          <w:tcPr>
            <w:tcW w:w="2410" w:type="dxa"/>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Количество выявленных нарушений</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Normal"/>
        <w:tabs>
          <w:tab w:val="left" w:pos="540"/>
        </w:tabs>
        <w:jc w:val="both"/>
        <w:rPr>
          <w:rFonts w:ascii="Times New Roman" w:hAnsi="Times New Roman" w:cs="Times New Roman"/>
        </w:rPr>
      </w:pPr>
    </w:p>
    <w:p w:rsidR="00D800C6" w:rsidRPr="00D7102C" w:rsidRDefault="00D800C6"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05.07.2024 № 510 «О внесении изменения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w:t>
      </w:r>
    </w:p>
    <w:p w:rsidR="00D800C6" w:rsidRPr="00D7102C" w:rsidRDefault="00D800C6" w:rsidP="00D800C6">
      <w:pPr>
        <w:pStyle w:val="ConsPlusNormal"/>
        <w:ind w:firstLine="0"/>
        <w:jc w:val="both"/>
        <w:rPr>
          <w:rFonts w:ascii="Times New Roman" w:hAnsi="Times New Roman" w:cs="Times New Roman"/>
          <w:b/>
          <w:color w:val="000000"/>
        </w:rPr>
      </w:pPr>
    </w:p>
    <w:p w:rsidR="00D800C6" w:rsidRPr="00D7102C" w:rsidRDefault="00D800C6" w:rsidP="00D800C6">
      <w:pPr>
        <w:jc w:val="center"/>
        <w:rPr>
          <w:b/>
          <w:caps/>
          <w:sz w:val="20"/>
          <w:szCs w:val="20"/>
        </w:rPr>
      </w:pPr>
    </w:p>
    <w:p w:rsidR="00D800C6" w:rsidRPr="00D7102C" w:rsidRDefault="00D800C6" w:rsidP="00D800C6">
      <w:pPr>
        <w:jc w:val="center"/>
        <w:rPr>
          <w:bCs/>
          <w:sz w:val="20"/>
          <w:szCs w:val="20"/>
        </w:rPr>
      </w:pPr>
    </w:p>
    <w:p w:rsidR="00D800C6" w:rsidRPr="00D7102C" w:rsidRDefault="00D800C6" w:rsidP="00D800C6">
      <w:pPr>
        <w:autoSpaceDE w:val="0"/>
        <w:autoSpaceDN w:val="0"/>
        <w:adjustRightInd w:val="0"/>
        <w:ind w:firstLine="709"/>
        <w:jc w:val="both"/>
        <w:rPr>
          <w:sz w:val="20"/>
          <w:szCs w:val="20"/>
        </w:rPr>
      </w:pPr>
      <w:r w:rsidRPr="00D7102C">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D800C6" w:rsidRPr="00D7102C" w:rsidRDefault="00D800C6" w:rsidP="00D800C6">
      <w:pPr>
        <w:jc w:val="both"/>
        <w:rPr>
          <w:color w:val="000000"/>
          <w:sz w:val="20"/>
          <w:szCs w:val="20"/>
        </w:rPr>
      </w:pPr>
    </w:p>
    <w:p w:rsidR="00D800C6" w:rsidRPr="00D7102C" w:rsidRDefault="00D800C6" w:rsidP="00D800C6">
      <w:pPr>
        <w:ind w:firstLine="709"/>
        <w:rPr>
          <w:color w:val="000000"/>
          <w:sz w:val="20"/>
          <w:szCs w:val="20"/>
        </w:rPr>
      </w:pPr>
      <w:r w:rsidRPr="00D7102C">
        <w:rPr>
          <w:color w:val="000000"/>
          <w:sz w:val="20"/>
          <w:szCs w:val="20"/>
        </w:rPr>
        <w:t>ПОСТАНОВЛЯЮ:</w:t>
      </w:r>
    </w:p>
    <w:p w:rsidR="00D800C6" w:rsidRPr="00D7102C" w:rsidRDefault="00D800C6" w:rsidP="00D800C6">
      <w:pPr>
        <w:jc w:val="both"/>
        <w:rPr>
          <w:color w:val="000000"/>
          <w:sz w:val="20"/>
          <w:szCs w:val="20"/>
        </w:rPr>
      </w:pPr>
    </w:p>
    <w:p w:rsidR="00D800C6" w:rsidRPr="00D7102C" w:rsidRDefault="00D800C6" w:rsidP="00D800C6">
      <w:pPr>
        <w:ind w:firstLine="709"/>
        <w:jc w:val="both"/>
        <w:rPr>
          <w:color w:val="000000"/>
          <w:sz w:val="20"/>
          <w:szCs w:val="20"/>
        </w:rPr>
      </w:pPr>
      <w:r w:rsidRPr="00D7102C">
        <w:rPr>
          <w:sz w:val="20"/>
          <w:szCs w:val="20"/>
        </w:rPr>
        <w:t xml:space="preserve">1. Внести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 (далее - постановление) </w:t>
      </w:r>
      <w:r w:rsidRPr="00D7102C">
        <w:rPr>
          <w:color w:val="000000"/>
          <w:sz w:val="20"/>
          <w:szCs w:val="20"/>
        </w:rPr>
        <w:t>следующее изменение:</w:t>
      </w:r>
    </w:p>
    <w:p w:rsidR="00D800C6" w:rsidRPr="00D7102C" w:rsidRDefault="00D800C6" w:rsidP="00D800C6">
      <w:pPr>
        <w:snapToGrid w:val="0"/>
        <w:ind w:firstLine="709"/>
        <w:jc w:val="both"/>
        <w:rPr>
          <w:rFonts w:eastAsia="Calibri"/>
          <w:bCs/>
          <w:sz w:val="20"/>
          <w:szCs w:val="20"/>
        </w:rPr>
      </w:pPr>
      <w:r w:rsidRPr="00D7102C">
        <w:rPr>
          <w:sz w:val="20"/>
          <w:szCs w:val="20"/>
        </w:rPr>
        <w:t xml:space="preserve">приложение к постановлению изложить в редакции согласно приложению к настоящему постановлению. </w:t>
      </w:r>
    </w:p>
    <w:p w:rsidR="00D800C6" w:rsidRPr="00D7102C" w:rsidRDefault="00D800C6" w:rsidP="00D800C6">
      <w:pPr>
        <w:ind w:firstLine="709"/>
        <w:jc w:val="both"/>
        <w:rPr>
          <w:sz w:val="20"/>
          <w:szCs w:val="20"/>
        </w:rPr>
      </w:pPr>
      <w:r w:rsidRPr="00D7102C">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7102C">
        <w:rPr>
          <w:sz w:val="20"/>
          <w:szCs w:val="20"/>
          <w:u w:val="single"/>
        </w:rPr>
        <w:t>https://molchanovo.gosuslugi.ru/</w:t>
      </w:r>
      <w:r w:rsidRPr="00D7102C">
        <w:rPr>
          <w:sz w:val="20"/>
          <w:szCs w:val="20"/>
        </w:rPr>
        <w:t>).</w:t>
      </w:r>
    </w:p>
    <w:p w:rsidR="00D800C6" w:rsidRPr="00D7102C" w:rsidRDefault="00D800C6" w:rsidP="00D800C6">
      <w:pPr>
        <w:ind w:firstLine="709"/>
        <w:jc w:val="both"/>
        <w:rPr>
          <w:sz w:val="20"/>
          <w:szCs w:val="20"/>
        </w:rPr>
      </w:pPr>
      <w:r w:rsidRPr="00D7102C">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30.05.2024. </w:t>
      </w:r>
    </w:p>
    <w:p w:rsidR="00D800C6" w:rsidRPr="00D7102C" w:rsidRDefault="00D800C6" w:rsidP="00D800C6">
      <w:pPr>
        <w:ind w:firstLine="539"/>
        <w:rPr>
          <w:sz w:val="20"/>
          <w:szCs w:val="20"/>
        </w:rPr>
      </w:pPr>
    </w:p>
    <w:p w:rsidR="00D800C6" w:rsidRPr="00D7102C" w:rsidRDefault="00D800C6" w:rsidP="00D800C6">
      <w:pPr>
        <w:ind w:firstLine="539"/>
        <w:rPr>
          <w:sz w:val="20"/>
          <w:szCs w:val="20"/>
        </w:rPr>
      </w:pPr>
    </w:p>
    <w:p w:rsidR="00D800C6" w:rsidRPr="00D7102C" w:rsidRDefault="00D800C6" w:rsidP="00D800C6">
      <w:pPr>
        <w:ind w:firstLine="539"/>
        <w:rPr>
          <w:sz w:val="20"/>
          <w:szCs w:val="20"/>
        </w:rPr>
      </w:pPr>
    </w:p>
    <w:p w:rsidR="00D800C6" w:rsidRPr="00D7102C" w:rsidRDefault="00D800C6" w:rsidP="00D800C6">
      <w:pPr>
        <w:rPr>
          <w:color w:val="000000"/>
          <w:sz w:val="20"/>
          <w:szCs w:val="20"/>
        </w:rPr>
      </w:pPr>
      <w:r w:rsidRPr="00D7102C">
        <w:rPr>
          <w:color w:val="000000"/>
          <w:sz w:val="20"/>
          <w:szCs w:val="20"/>
        </w:rPr>
        <w:t>Глава Молчановского района                                                              Ю.Ю. Сальков</w:t>
      </w: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pStyle w:val="ConsPlusNormal"/>
        <w:rPr>
          <w:rFonts w:ascii="Times New Roman" w:hAnsi="Times New Roman" w:cs="Times New Roman"/>
        </w:rPr>
        <w:sectPr w:rsidR="00D800C6" w:rsidRPr="00D7102C" w:rsidSect="00FF52A2">
          <w:headerReference w:type="even" r:id="rId29"/>
          <w:headerReference w:type="default" r:id="rId30"/>
          <w:headerReference w:type="first" r:id="rId31"/>
          <w:pgSz w:w="11907" w:h="16840"/>
          <w:pgMar w:top="567" w:right="567" w:bottom="568" w:left="1701" w:header="0" w:footer="0" w:gutter="0"/>
          <w:pgNumType w:start="112"/>
          <w:cols w:space="720"/>
          <w:titlePg/>
          <w:docGrid w:linePitch="299"/>
        </w:sectPr>
      </w:pPr>
    </w:p>
    <w:p w:rsidR="00D800C6" w:rsidRPr="00D7102C" w:rsidRDefault="00D800C6" w:rsidP="00D800C6">
      <w:pPr>
        <w:pStyle w:val="ConsPlusNormal"/>
        <w:ind w:left="11057"/>
        <w:jc w:val="both"/>
        <w:rPr>
          <w:rFonts w:ascii="Times New Roman" w:hAnsi="Times New Roman" w:cs="Times New Roman"/>
        </w:rPr>
      </w:pPr>
      <w:r w:rsidRPr="00D7102C">
        <w:rPr>
          <w:rFonts w:ascii="Times New Roman" w:hAnsi="Times New Roman" w:cs="Times New Roman"/>
        </w:rPr>
        <w:lastRenderedPageBreak/>
        <w:t>Приложение к постановлению Администрации Молчановского района</w:t>
      </w:r>
    </w:p>
    <w:p w:rsidR="00D800C6" w:rsidRPr="00D7102C" w:rsidRDefault="00D800C6" w:rsidP="00D800C6">
      <w:pPr>
        <w:pStyle w:val="ConsPlusNormal"/>
        <w:ind w:left="11057"/>
        <w:jc w:val="both"/>
        <w:rPr>
          <w:rFonts w:ascii="Times New Roman" w:hAnsi="Times New Roman" w:cs="Times New Roman"/>
        </w:rPr>
      </w:pPr>
      <w:r w:rsidRPr="00D7102C">
        <w:rPr>
          <w:rFonts w:ascii="Times New Roman" w:hAnsi="Times New Roman" w:cs="Times New Roman"/>
        </w:rPr>
        <w:t>от 05.07.2024 № 510</w:t>
      </w:r>
    </w:p>
    <w:p w:rsidR="00D800C6" w:rsidRPr="00D7102C" w:rsidRDefault="00D800C6" w:rsidP="00D800C6">
      <w:pPr>
        <w:pStyle w:val="ConsPlusNormal"/>
        <w:ind w:left="11057"/>
        <w:jc w:val="both"/>
        <w:rPr>
          <w:rFonts w:ascii="Times New Roman" w:hAnsi="Times New Roman" w:cs="Times New Roman"/>
        </w:rPr>
      </w:pPr>
    </w:p>
    <w:p w:rsidR="00D800C6" w:rsidRPr="00D7102C" w:rsidRDefault="00D800C6" w:rsidP="00D800C6">
      <w:pPr>
        <w:pStyle w:val="ConsPlusNormal"/>
        <w:ind w:left="11057"/>
        <w:jc w:val="both"/>
        <w:rPr>
          <w:rFonts w:ascii="Times New Roman" w:hAnsi="Times New Roman" w:cs="Times New Roman"/>
        </w:rPr>
      </w:pPr>
      <w:r w:rsidRPr="00D7102C">
        <w:rPr>
          <w:rFonts w:ascii="Times New Roman" w:hAnsi="Times New Roman" w:cs="Times New Roman"/>
        </w:rPr>
        <w:t>«Приложение к постановлению Администрации Молчановского района</w:t>
      </w:r>
    </w:p>
    <w:p w:rsidR="00D800C6" w:rsidRPr="00D7102C" w:rsidRDefault="00D800C6" w:rsidP="00D800C6">
      <w:pPr>
        <w:pStyle w:val="ConsPlusNormal"/>
        <w:ind w:left="11057"/>
        <w:jc w:val="both"/>
        <w:rPr>
          <w:rFonts w:ascii="Times New Roman" w:hAnsi="Times New Roman" w:cs="Times New Roman"/>
        </w:rPr>
      </w:pPr>
      <w:r w:rsidRPr="00D7102C">
        <w:rPr>
          <w:rFonts w:ascii="Times New Roman" w:hAnsi="Times New Roman" w:cs="Times New Roman"/>
        </w:rPr>
        <w:t xml:space="preserve">от </w:t>
      </w:r>
      <w:r w:rsidRPr="00D7102C">
        <w:rPr>
          <w:rFonts w:ascii="Times New Roman" w:hAnsi="Times New Roman" w:cs="Times New Roman"/>
          <w:u w:val="single"/>
        </w:rPr>
        <w:t>14.12.2021</w:t>
      </w:r>
      <w:r w:rsidRPr="00D7102C">
        <w:rPr>
          <w:rFonts w:ascii="Times New Roman" w:hAnsi="Times New Roman" w:cs="Times New Roman"/>
        </w:rPr>
        <w:t xml:space="preserve"> № </w:t>
      </w:r>
      <w:r w:rsidRPr="00D7102C">
        <w:rPr>
          <w:rFonts w:ascii="Times New Roman" w:hAnsi="Times New Roman" w:cs="Times New Roman"/>
          <w:u w:val="single"/>
        </w:rPr>
        <w:t>768</w:t>
      </w:r>
    </w:p>
    <w:p w:rsidR="00D800C6" w:rsidRPr="00D7102C" w:rsidRDefault="00D800C6" w:rsidP="00D800C6">
      <w:pPr>
        <w:pStyle w:val="ConsPlusNormal"/>
        <w:outlineLvl w:val="0"/>
        <w:rPr>
          <w:rFonts w:ascii="Times New Roman" w:hAnsi="Times New Roman" w:cs="Times New Roman"/>
        </w:rPr>
      </w:pPr>
    </w:p>
    <w:p w:rsidR="00D800C6" w:rsidRPr="00D7102C" w:rsidRDefault="00D800C6" w:rsidP="006474E2">
      <w:pPr>
        <w:pStyle w:val="ab"/>
        <w:numPr>
          <w:ilvl w:val="0"/>
          <w:numId w:val="11"/>
        </w:numPr>
        <w:suppressAutoHyphens/>
        <w:jc w:val="center"/>
        <w:rPr>
          <w:sz w:val="20"/>
          <w:szCs w:val="20"/>
        </w:rPr>
      </w:pPr>
      <w:r w:rsidRPr="00D7102C">
        <w:rPr>
          <w:sz w:val="20"/>
          <w:szCs w:val="20"/>
        </w:rPr>
        <w:t>Паспорт муниципальной программы</w:t>
      </w:r>
    </w:p>
    <w:p w:rsidR="00D800C6" w:rsidRPr="00D7102C" w:rsidRDefault="00D800C6" w:rsidP="00D800C6">
      <w:pPr>
        <w:pStyle w:val="ab"/>
        <w:jc w:val="center"/>
        <w:rPr>
          <w:sz w:val="20"/>
          <w:szCs w:val="20"/>
        </w:rPr>
      </w:pPr>
      <w:r w:rsidRPr="00D7102C">
        <w:rPr>
          <w:sz w:val="20"/>
          <w:szCs w:val="20"/>
        </w:rPr>
        <w:t>«Содержание и развитие муниципального хозяйства Молчановского района»</w:t>
      </w:r>
    </w:p>
    <w:p w:rsidR="00D800C6" w:rsidRPr="00D7102C" w:rsidRDefault="00D800C6" w:rsidP="00D800C6">
      <w:pPr>
        <w:jc w:val="center"/>
        <w:rPr>
          <w:sz w:val="20"/>
          <w:szCs w:val="20"/>
        </w:rPr>
      </w:pPr>
    </w:p>
    <w:tbl>
      <w:tblPr>
        <w:tblStyle w:val="TableNormal2"/>
        <w:tblW w:w="157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272"/>
        <w:gridCol w:w="2127"/>
        <w:gridCol w:w="1417"/>
        <w:gridCol w:w="1418"/>
        <w:gridCol w:w="1417"/>
        <w:gridCol w:w="1418"/>
        <w:gridCol w:w="1417"/>
        <w:gridCol w:w="1403"/>
      </w:tblGrid>
      <w:tr w:rsidR="00D800C6" w:rsidRPr="00D7102C" w:rsidTr="00D800C6">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jc w:val="both"/>
              <w:rPr>
                <w:sz w:val="20"/>
                <w:szCs w:val="20"/>
              </w:rPr>
            </w:pPr>
            <w:r w:rsidRPr="00D7102C">
              <w:rPr>
                <w:sz w:val="20"/>
                <w:szCs w:val="20"/>
              </w:rPr>
              <w:t>Наименование</w:t>
            </w:r>
          </w:p>
          <w:p w:rsidR="00D800C6" w:rsidRPr="00D7102C" w:rsidRDefault="00D800C6" w:rsidP="00D800C6">
            <w:pPr>
              <w:pStyle w:val="TableParagraph"/>
              <w:ind w:left="107"/>
              <w:jc w:val="both"/>
              <w:rPr>
                <w:sz w:val="20"/>
                <w:szCs w:val="20"/>
              </w:rPr>
            </w:pPr>
            <w:r w:rsidRPr="00D7102C">
              <w:rPr>
                <w:sz w:val="20"/>
                <w:szCs w:val="20"/>
              </w:rPr>
              <w:t>муниципальной</w:t>
            </w:r>
            <w:r w:rsidRPr="00D7102C">
              <w:rPr>
                <w:spacing w:val="-2"/>
                <w:sz w:val="20"/>
                <w:szCs w:val="20"/>
              </w:rPr>
              <w:t xml:space="preserve"> </w:t>
            </w:r>
            <w:r w:rsidRPr="00D7102C">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eastAsia="ru-RU"/>
              </w:rPr>
              <w:t>Муниципальная программа «Содержание и развитие муниципального хозяйства Молчановского района» (далее – муниципальная программа)</w:t>
            </w:r>
          </w:p>
        </w:tc>
      </w:tr>
      <w:tr w:rsidR="00D800C6" w:rsidRPr="00D7102C" w:rsidTr="00D800C6">
        <w:trPr>
          <w:trHeight w:val="600"/>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rPr>
            </w:pPr>
            <w:r w:rsidRPr="00D7102C">
              <w:rPr>
                <w:sz w:val="20"/>
                <w:szCs w:val="20"/>
              </w:rPr>
              <w:t>Ответственный исполнитель</w:t>
            </w:r>
            <w:r w:rsidRPr="00D7102C">
              <w:rPr>
                <w:spacing w:val="-52"/>
                <w:sz w:val="20"/>
                <w:szCs w:val="20"/>
              </w:rPr>
              <w:t xml:space="preserve"> </w:t>
            </w:r>
            <w:r w:rsidRPr="00D7102C">
              <w:rPr>
                <w:sz w:val="20"/>
                <w:szCs w:val="20"/>
              </w:rPr>
              <w:t xml:space="preserve">муниципальной </w:t>
            </w:r>
            <w:r w:rsidRPr="00D7102C">
              <w:rPr>
                <w:spacing w:val="-11"/>
                <w:sz w:val="20"/>
                <w:szCs w:val="20"/>
              </w:rPr>
              <w:t xml:space="preserve"> </w:t>
            </w:r>
            <w:r w:rsidRPr="00D7102C">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
        </w:tc>
      </w:tr>
      <w:tr w:rsidR="00D800C6" w:rsidRPr="00D7102C" w:rsidTr="00D800C6">
        <w:trPr>
          <w:trHeight w:val="576"/>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lang w:val="ru-RU"/>
              </w:rPr>
            </w:pPr>
            <w:r w:rsidRPr="00D7102C">
              <w:rPr>
                <w:sz w:val="20"/>
                <w:szCs w:val="20"/>
                <w:lang w:val="ru-RU"/>
              </w:rPr>
              <w:t>Цель социально-</w:t>
            </w:r>
            <w:r w:rsidRPr="00D7102C">
              <w:rPr>
                <w:spacing w:val="1"/>
                <w:sz w:val="20"/>
                <w:szCs w:val="20"/>
                <w:lang w:val="ru-RU"/>
              </w:rPr>
              <w:t xml:space="preserve"> </w:t>
            </w:r>
            <w:r w:rsidRPr="00D7102C">
              <w:rPr>
                <w:sz w:val="20"/>
                <w:szCs w:val="20"/>
                <w:lang w:val="ru-RU"/>
              </w:rPr>
              <w:t>экономического развития</w:t>
            </w:r>
            <w:r w:rsidRPr="00D7102C">
              <w:rPr>
                <w:spacing w:val="-53"/>
                <w:sz w:val="20"/>
                <w:szCs w:val="20"/>
                <w:lang w:val="ru-RU"/>
              </w:rPr>
              <w:t xml:space="preserve"> </w:t>
            </w:r>
            <w:r w:rsidRPr="00D7102C">
              <w:rPr>
                <w:sz w:val="20"/>
                <w:szCs w:val="20"/>
                <w:lang w:val="ru-RU"/>
              </w:rPr>
              <w:t>Молчановского района, на</w:t>
            </w:r>
            <w:r w:rsidRPr="00D7102C">
              <w:rPr>
                <w:spacing w:val="1"/>
                <w:sz w:val="20"/>
                <w:szCs w:val="20"/>
                <w:lang w:val="ru-RU"/>
              </w:rPr>
              <w:t xml:space="preserve"> </w:t>
            </w:r>
            <w:r w:rsidRPr="00D7102C">
              <w:rPr>
                <w:sz w:val="20"/>
                <w:szCs w:val="20"/>
                <w:lang w:val="ru-RU"/>
              </w:rPr>
              <w:t>реализацию</w:t>
            </w:r>
            <w:r w:rsidRPr="00D7102C">
              <w:rPr>
                <w:spacing w:val="-2"/>
                <w:sz w:val="20"/>
                <w:szCs w:val="20"/>
                <w:lang w:val="ru-RU"/>
              </w:rPr>
              <w:t xml:space="preserve"> </w:t>
            </w:r>
            <w:r w:rsidRPr="00D7102C">
              <w:rPr>
                <w:sz w:val="20"/>
                <w:szCs w:val="20"/>
                <w:lang w:val="ru-RU"/>
              </w:rPr>
              <w:t>которой направлена муниципальная программа</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eastAsia="ru-RU"/>
              </w:rPr>
              <w:t>Улучшение комфортности проживания на территории района</w:t>
            </w:r>
          </w:p>
        </w:tc>
      </w:tr>
      <w:tr w:rsidR="00D800C6" w:rsidRPr="00D7102C" w:rsidTr="00D800C6">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rPr>
            </w:pPr>
            <w:r w:rsidRPr="00D7102C">
              <w:rPr>
                <w:sz w:val="20"/>
                <w:szCs w:val="20"/>
              </w:rPr>
              <w:t>Цель 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Улучшение комфортности проживания населения на территории Молчановского района</w:t>
            </w:r>
          </w:p>
        </w:tc>
      </w:tr>
      <w:tr w:rsidR="00D800C6" w:rsidRPr="00D7102C" w:rsidTr="00D800C6">
        <w:trPr>
          <w:trHeight w:val="697"/>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7"/>
              <w:rPr>
                <w:sz w:val="20"/>
                <w:szCs w:val="20"/>
                <w:lang w:val="ru-RU"/>
              </w:rPr>
            </w:pPr>
            <w:r w:rsidRPr="00D7102C">
              <w:rPr>
                <w:sz w:val="20"/>
                <w:szCs w:val="20"/>
                <w:lang w:val="ru-RU"/>
              </w:rPr>
              <w:t>Показатели</w:t>
            </w:r>
            <w:r w:rsidRPr="00D7102C">
              <w:rPr>
                <w:spacing w:val="-1"/>
                <w:sz w:val="20"/>
                <w:szCs w:val="20"/>
                <w:lang w:val="ru-RU"/>
              </w:rPr>
              <w:t xml:space="preserve"> </w:t>
            </w:r>
            <w:r w:rsidRPr="00D7102C">
              <w:rPr>
                <w:sz w:val="20"/>
                <w:szCs w:val="20"/>
                <w:lang w:val="ru-RU"/>
              </w:rPr>
              <w:t>цели</w:t>
            </w:r>
          </w:p>
          <w:p w:rsidR="00D800C6" w:rsidRPr="00D7102C" w:rsidRDefault="00D800C6" w:rsidP="00D800C6">
            <w:pPr>
              <w:pStyle w:val="TableParagraph"/>
              <w:ind w:left="107"/>
              <w:rPr>
                <w:sz w:val="20"/>
                <w:szCs w:val="20"/>
                <w:lang w:val="ru-RU"/>
              </w:rPr>
            </w:pPr>
            <w:r w:rsidRPr="00D7102C">
              <w:rPr>
                <w:sz w:val="20"/>
                <w:szCs w:val="20"/>
                <w:lang w:val="ru-RU"/>
              </w:rPr>
              <w:t>муниципальной программы и</w:t>
            </w:r>
            <w:r w:rsidRPr="00D7102C">
              <w:rPr>
                <w:spacing w:val="-52"/>
                <w:sz w:val="20"/>
                <w:szCs w:val="20"/>
                <w:lang w:val="ru-RU"/>
              </w:rPr>
              <w:t xml:space="preserve"> </w:t>
            </w:r>
            <w:r w:rsidRPr="00D7102C">
              <w:rPr>
                <w:sz w:val="20"/>
                <w:szCs w:val="20"/>
                <w:lang w:val="ru-RU"/>
              </w:rPr>
              <w:t>их значения (с детализацией</w:t>
            </w:r>
            <w:r w:rsidRPr="00D7102C">
              <w:rPr>
                <w:spacing w:val="1"/>
                <w:sz w:val="20"/>
                <w:szCs w:val="20"/>
                <w:lang w:val="ru-RU"/>
              </w:rPr>
              <w:t xml:space="preserve"> </w:t>
            </w:r>
            <w:r w:rsidRPr="00D7102C">
              <w:rPr>
                <w:sz w:val="20"/>
                <w:szCs w:val="20"/>
                <w:lang w:val="ru-RU"/>
              </w:rPr>
              <w:t>по</w:t>
            </w:r>
            <w:r w:rsidRPr="00D7102C">
              <w:rPr>
                <w:spacing w:val="-1"/>
                <w:sz w:val="20"/>
                <w:szCs w:val="20"/>
                <w:lang w:val="ru-RU"/>
              </w:rPr>
              <w:t xml:space="preserve"> </w:t>
            </w:r>
            <w:r w:rsidRPr="00D7102C">
              <w:rPr>
                <w:sz w:val="20"/>
                <w:szCs w:val="20"/>
                <w:lang w:val="ru-RU"/>
              </w:rPr>
              <w:t>годам</w:t>
            </w:r>
            <w:r w:rsidRPr="00D7102C">
              <w:rPr>
                <w:spacing w:val="-3"/>
                <w:sz w:val="20"/>
                <w:szCs w:val="20"/>
                <w:lang w:val="ru-RU"/>
              </w:rPr>
              <w:t xml:space="preserve"> </w:t>
            </w:r>
            <w:r w:rsidRPr="00D7102C">
              <w:rPr>
                <w:sz w:val="20"/>
                <w:szCs w:val="20"/>
                <w:lang w:val="ru-RU"/>
              </w:rPr>
              <w:t>реализации)</w:t>
            </w:r>
          </w:p>
        </w:tc>
        <w:tc>
          <w:tcPr>
            <w:tcW w:w="2272"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Наименование показателя, единица</w:t>
            </w:r>
          </w:p>
          <w:p w:rsidR="00D800C6" w:rsidRPr="00D7102C" w:rsidRDefault="00D800C6" w:rsidP="00D800C6">
            <w:pPr>
              <w:pStyle w:val="TableParagraph"/>
              <w:jc w:val="center"/>
              <w:rPr>
                <w:sz w:val="20"/>
                <w:szCs w:val="20"/>
              </w:rPr>
            </w:pPr>
            <w:r w:rsidRPr="00D7102C">
              <w:rPr>
                <w:sz w:val="20"/>
                <w:szCs w:val="20"/>
              </w:rPr>
              <w:t xml:space="preserve"> измерения</w:t>
            </w:r>
          </w:p>
        </w:tc>
        <w:tc>
          <w:tcPr>
            <w:tcW w:w="2127"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Базовое значение показателя (в году, предшествующем очередному финансовому году)</w:t>
            </w:r>
          </w:p>
        </w:tc>
        <w:tc>
          <w:tcPr>
            <w:tcW w:w="8490" w:type="dxa"/>
            <w:gridSpan w:val="6"/>
            <w:tcBorders>
              <w:top w:val="single" w:sz="4" w:space="0" w:color="000000"/>
              <w:left w:val="single" w:sz="4" w:space="0" w:color="000000"/>
              <w:bottom w:val="single" w:sz="4" w:space="0" w:color="000000"/>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w:t>
            </w:r>
          </w:p>
        </w:tc>
      </w:tr>
      <w:tr w:rsidR="00D800C6" w:rsidRPr="00D7102C" w:rsidTr="00D800C6">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272" w:type="dxa"/>
            <w:vMerge/>
            <w:tcBorders>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5"/>
              <w:rPr>
                <w:sz w:val="20"/>
                <w:szCs w:val="20"/>
                <w:lang w:eastAsia="ru-RU"/>
              </w:rPr>
            </w:pPr>
          </w:p>
        </w:tc>
        <w:tc>
          <w:tcPr>
            <w:tcW w:w="2127" w:type="dxa"/>
            <w:vMerge/>
            <w:tcBorders>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r>
      <w:tr w:rsidR="00D800C6" w:rsidRPr="00D7102C" w:rsidTr="00D800C6">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272" w:type="dxa"/>
            <w:tcBorders>
              <w:left w:val="single" w:sz="4" w:space="0" w:color="000000"/>
              <w:bottom w:val="single" w:sz="4" w:space="0" w:color="000000"/>
              <w:right w:val="single" w:sz="4" w:space="0" w:color="000000"/>
            </w:tcBorders>
            <w:vAlign w:val="center"/>
          </w:tcPr>
          <w:p w:rsidR="00D800C6" w:rsidRPr="00D7102C" w:rsidRDefault="00D800C6" w:rsidP="00D800C6">
            <w:pPr>
              <w:rPr>
                <w:sz w:val="20"/>
                <w:szCs w:val="20"/>
                <w:lang w:val="ru-RU"/>
              </w:rPr>
            </w:pPr>
            <w:r w:rsidRPr="00D7102C">
              <w:rPr>
                <w:sz w:val="20"/>
                <w:szCs w:val="20"/>
                <w:lang w:val="ru-RU"/>
              </w:rPr>
              <w:t>Доля автомобильных дорог, отвечающих нормативным требованиям, %</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56,7</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56,8</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56,9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57,0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57,1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57,3</w:t>
            </w:r>
          </w:p>
        </w:tc>
      </w:tr>
      <w:tr w:rsidR="00D800C6" w:rsidRPr="00D7102C" w:rsidTr="00D800C6">
        <w:trPr>
          <w:trHeight w:val="1753"/>
        </w:trPr>
        <w:tc>
          <w:tcPr>
            <w:tcW w:w="2831"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rPr>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lang w:val="ru-RU"/>
              </w:rPr>
            </w:pPr>
            <w:r w:rsidRPr="00D7102C">
              <w:rPr>
                <w:sz w:val="20"/>
                <w:szCs w:val="20"/>
                <w:lang w:val="ru-RU"/>
              </w:rPr>
              <w:t>Доля населения, получающего надежное и устойчивое снабжение потребителей коммунальными услугами, %</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65</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75</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80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85</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95</w:t>
            </w:r>
          </w:p>
        </w:tc>
      </w:tr>
      <w:tr w:rsidR="00D800C6" w:rsidRPr="00D7102C" w:rsidTr="00D800C6">
        <w:trPr>
          <w:trHeight w:val="599"/>
        </w:trPr>
        <w:tc>
          <w:tcPr>
            <w:tcW w:w="2831" w:type="dxa"/>
            <w:tcBorders>
              <w:top w:val="single" w:sz="4" w:space="0" w:color="000000"/>
              <w:left w:val="single" w:sz="4" w:space="0" w:color="000000"/>
              <w:bottom w:val="single" w:sz="4" w:space="0" w:color="auto"/>
              <w:right w:val="single" w:sz="4" w:space="0" w:color="000000"/>
            </w:tcBorders>
            <w:vAlign w:val="center"/>
            <w:hideMark/>
          </w:tcPr>
          <w:p w:rsidR="00D800C6" w:rsidRPr="00D7102C" w:rsidRDefault="00D800C6" w:rsidP="00D800C6">
            <w:pPr>
              <w:pStyle w:val="TableParagraph"/>
              <w:ind w:left="107"/>
              <w:rPr>
                <w:sz w:val="20"/>
                <w:szCs w:val="20"/>
              </w:rPr>
            </w:pPr>
            <w:r w:rsidRPr="00D7102C">
              <w:rPr>
                <w:sz w:val="20"/>
                <w:szCs w:val="20"/>
              </w:rPr>
              <w:lastRenderedPageBreak/>
              <w:t>Сроки</w:t>
            </w:r>
            <w:r w:rsidRPr="00D7102C">
              <w:rPr>
                <w:spacing w:val="-1"/>
                <w:sz w:val="20"/>
                <w:szCs w:val="20"/>
              </w:rPr>
              <w:t xml:space="preserve"> </w:t>
            </w:r>
            <w:r w:rsidRPr="00D7102C">
              <w:rPr>
                <w:sz w:val="20"/>
                <w:szCs w:val="20"/>
              </w:rPr>
              <w:t>реализации</w:t>
            </w:r>
          </w:p>
          <w:p w:rsidR="00D800C6" w:rsidRPr="00D7102C" w:rsidRDefault="00D800C6" w:rsidP="00D800C6">
            <w:pPr>
              <w:pStyle w:val="TableParagraph"/>
              <w:ind w:left="107"/>
              <w:rPr>
                <w:sz w:val="20"/>
                <w:szCs w:val="20"/>
              </w:rPr>
            </w:pPr>
            <w:r w:rsidRPr="00D7102C">
              <w:rPr>
                <w:sz w:val="20"/>
                <w:szCs w:val="20"/>
              </w:rPr>
              <w:t>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I</w:t>
            </w:r>
            <w:r w:rsidRPr="00D7102C">
              <w:rPr>
                <w:sz w:val="20"/>
                <w:szCs w:val="20"/>
                <w:lang w:val="ru-RU"/>
              </w:rPr>
              <w:t xml:space="preserve"> этап – 2022-2023 годы</w:t>
            </w:r>
          </w:p>
          <w:p w:rsidR="00D800C6" w:rsidRPr="00D7102C" w:rsidRDefault="00D800C6" w:rsidP="00D800C6">
            <w:pPr>
              <w:adjustRightInd w:val="0"/>
              <w:rPr>
                <w:rFonts w:eastAsia="Calibri"/>
                <w:sz w:val="20"/>
                <w:szCs w:val="20"/>
                <w:lang w:val="ru-RU"/>
              </w:rPr>
            </w:pPr>
            <w:r w:rsidRPr="00D7102C">
              <w:rPr>
                <w:sz w:val="20"/>
                <w:szCs w:val="20"/>
              </w:rPr>
              <w:t>II</w:t>
            </w:r>
            <w:r w:rsidRPr="00D7102C">
              <w:rPr>
                <w:sz w:val="20"/>
                <w:szCs w:val="20"/>
                <w:lang w:val="ru-RU"/>
              </w:rPr>
              <w:t xml:space="preserve"> этап - </w:t>
            </w:r>
            <w:r w:rsidRPr="00D7102C">
              <w:rPr>
                <w:rFonts w:eastAsia="Calibri"/>
                <w:sz w:val="20"/>
                <w:szCs w:val="20"/>
                <w:lang w:val="ru-RU"/>
              </w:rPr>
              <w:t>2024 - 2026 годы с прогнозом на 2027, 2028 и 2029 годы</w:t>
            </w:r>
          </w:p>
        </w:tc>
      </w:tr>
      <w:tr w:rsidR="00D800C6" w:rsidRPr="00D7102C" w:rsidTr="00D800C6">
        <w:trPr>
          <w:trHeight w:val="503"/>
        </w:trPr>
        <w:tc>
          <w:tcPr>
            <w:tcW w:w="2831" w:type="dxa"/>
            <w:vMerge w:val="restart"/>
            <w:tcBorders>
              <w:top w:val="single" w:sz="4" w:space="0" w:color="auto"/>
              <w:left w:val="single" w:sz="4" w:space="0" w:color="auto"/>
              <w:right w:val="single" w:sz="4" w:space="0" w:color="auto"/>
            </w:tcBorders>
            <w:vAlign w:val="center"/>
            <w:hideMark/>
          </w:tcPr>
          <w:p w:rsidR="00D800C6" w:rsidRPr="00D7102C" w:rsidRDefault="00D800C6" w:rsidP="00D800C6">
            <w:pPr>
              <w:pStyle w:val="TableParagraph"/>
              <w:ind w:left="107"/>
              <w:rPr>
                <w:sz w:val="20"/>
                <w:szCs w:val="20"/>
                <w:lang w:val="ru-RU"/>
              </w:rPr>
            </w:pPr>
            <w:r w:rsidRPr="00D7102C">
              <w:rPr>
                <w:sz w:val="20"/>
                <w:szCs w:val="20"/>
                <w:lang w:val="ru-RU"/>
              </w:rPr>
              <w:t>Объем и источники</w:t>
            </w:r>
            <w:r w:rsidRPr="00D7102C">
              <w:rPr>
                <w:spacing w:val="-52"/>
                <w:sz w:val="20"/>
                <w:szCs w:val="20"/>
                <w:lang w:val="ru-RU"/>
              </w:rPr>
              <w:t xml:space="preserve"> </w:t>
            </w:r>
            <w:r w:rsidRPr="00D7102C">
              <w:rPr>
                <w:sz w:val="20"/>
                <w:szCs w:val="20"/>
                <w:lang w:val="ru-RU"/>
              </w:rPr>
              <w:t>финансирования</w:t>
            </w:r>
          </w:p>
          <w:p w:rsidR="00D800C6" w:rsidRPr="00D7102C" w:rsidRDefault="00D800C6" w:rsidP="00D800C6">
            <w:pPr>
              <w:pStyle w:val="TableParagraph"/>
              <w:ind w:left="107"/>
              <w:rPr>
                <w:sz w:val="20"/>
                <w:szCs w:val="20"/>
                <w:lang w:val="ru-RU"/>
              </w:rPr>
            </w:pPr>
            <w:r w:rsidRPr="00D7102C">
              <w:rPr>
                <w:sz w:val="20"/>
                <w:szCs w:val="20"/>
                <w:lang w:val="ru-RU"/>
              </w:rPr>
              <w:t>муниципальной программы</w:t>
            </w:r>
            <w:r w:rsidRPr="00D7102C">
              <w:rPr>
                <w:spacing w:val="-52"/>
                <w:sz w:val="20"/>
                <w:szCs w:val="20"/>
                <w:lang w:val="ru-RU"/>
              </w:rPr>
              <w:t xml:space="preserve"> </w:t>
            </w:r>
            <w:r w:rsidRPr="00D7102C">
              <w:rPr>
                <w:sz w:val="20"/>
                <w:szCs w:val="20"/>
                <w:lang w:val="ru-RU"/>
              </w:rPr>
              <w:t>(с детализацией по годам</w:t>
            </w:r>
            <w:r w:rsidRPr="00D7102C">
              <w:rPr>
                <w:spacing w:val="1"/>
                <w:sz w:val="20"/>
                <w:szCs w:val="20"/>
                <w:lang w:val="ru-RU"/>
              </w:rPr>
              <w:t xml:space="preserve"> </w:t>
            </w:r>
            <w:r w:rsidRPr="00D7102C">
              <w:rPr>
                <w:sz w:val="20"/>
                <w:szCs w:val="20"/>
                <w:lang w:val="ru-RU"/>
              </w:rPr>
              <w:t>реализации,</w:t>
            </w:r>
            <w:r w:rsidRPr="00D7102C">
              <w:rPr>
                <w:spacing w:val="-1"/>
                <w:sz w:val="20"/>
                <w:szCs w:val="20"/>
                <w:lang w:val="ru-RU"/>
              </w:rPr>
              <w:t xml:space="preserve"> </w:t>
            </w:r>
            <w:r w:rsidRPr="00D7102C">
              <w:rPr>
                <w:sz w:val="20"/>
                <w:szCs w:val="20"/>
                <w:lang w:val="ru-RU"/>
              </w:rPr>
              <w:t>тыс.</w:t>
            </w:r>
            <w:r w:rsidRPr="00D7102C">
              <w:rPr>
                <w:spacing w:val="-1"/>
                <w:sz w:val="20"/>
                <w:szCs w:val="20"/>
                <w:lang w:val="ru-RU"/>
              </w:rPr>
              <w:t xml:space="preserve"> </w:t>
            </w:r>
            <w:r w:rsidRPr="00D7102C">
              <w:rPr>
                <w:sz w:val="20"/>
                <w:szCs w:val="20"/>
                <w:lang w:val="ru-RU"/>
              </w:rPr>
              <w:t>рублей)</w:t>
            </w:r>
          </w:p>
        </w:tc>
        <w:tc>
          <w:tcPr>
            <w:tcW w:w="2272" w:type="dxa"/>
            <w:tcBorders>
              <w:top w:val="single" w:sz="4" w:space="0" w:color="000000"/>
              <w:left w:val="single" w:sz="4" w:space="0" w:color="auto"/>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Источники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141"/>
              <w:jc w:val="center"/>
              <w:rPr>
                <w:sz w:val="20"/>
                <w:szCs w:val="20"/>
              </w:rPr>
            </w:pPr>
            <w:r w:rsidRPr="00D7102C">
              <w:rPr>
                <w:sz w:val="20"/>
                <w:szCs w:val="20"/>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5" w:right="96" w:hanging="2"/>
              <w:jc w:val="center"/>
              <w:rPr>
                <w:sz w:val="20"/>
                <w:szCs w:val="20"/>
              </w:rPr>
            </w:pPr>
            <w:r w:rsidRPr="00D7102C">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26" w:right="112"/>
              <w:jc w:val="center"/>
              <w:rPr>
                <w:sz w:val="20"/>
                <w:szCs w:val="20"/>
              </w:rPr>
            </w:pPr>
            <w:r w:rsidRPr="00D7102C">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r>
      <w:tr w:rsidR="00D800C6" w:rsidRPr="00D7102C" w:rsidTr="00D800C6">
        <w:trPr>
          <w:trHeight w:val="585"/>
        </w:trPr>
        <w:tc>
          <w:tcPr>
            <w:tcW w:w="2831"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lang w:val="ru-RU"/>
              </w:rPr>
            </w:pPr>
            <w:r w:rsidRPr="00D7102C">
              <w:rPr>
                <w:sz w:val="20"/>
                <w:szCs w:val="20"/>
                <w:lang w:val="ru-RU"/>
              </w:rPr>
              <w:t>федеральный бюджет (по</w:t>
            </w:r>
            <w:r w:rsidRPr="00D7102C">
              <w:rPr>
                <w:spacing w:val="-52"/>
                <w:sz w:val="20"/>
                <w:szCs w:val="20"/>
                <w:lang w:val="ru-RU"/>
              </w:rPr>
              <w:t xml:space="preserve"> </w:t>
            </w:r>
            <w:r w:rsidRPr="00D7102C">
              <w:rPr>
                <w:sz w:val="20"/>
                <w:szCs w:val="20"/>
                <w:lang w:val="ru-RU"/>
              </w:rPr>
              <w:t>согласованию)</w:t>
            </w:r>
            <w:r w:rsidRPr="00D7102C">
              <w:rPr>
                <w:spacing w:val="-3"/>
                <w:sz w:val="20"/>
                <w:szCs w:val="20"/>
                <w:lang w:val="ru-RU"/>
              </w:rPr>
              <w:t xml:space="preserve"> </w:t>
            </w:r>
            <w:r w:rsidRPr="00D7102C">
              <w:rPr>
                <w:sz w:val="20"/>
                <w:szCs w:val="20"/>
                <w:lang w:val="ru-RU"/>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70"/>
        </w:trPr>
        <w:tc>
          <w:tcPr>
            <w:tcW w:w="2831" w:type="dxa"/>
            <w:vMerge/>
            <w:tcBorders>
              <w:left w:val="single" w:sz="4" w:space="0" w:color="auto"/>
              <w:right w:val="single" w:sz="4" w:space="0" w:color="auto"/>
            </w:tcBorders>
            <w:vAlign w:val="center"/>
          </w:tcPr>
          <w:p w:rsidR="00D800C6" w:rsidRPr="00D7102C" w:rsidRDefault="00D800C6" w:rsidP="00D800C6">
            <w:pPr>
              <w:pStyle w:val="TableParagraph"/>
              <w:rPr>
                <w:sz w:val="20"/>
                <w:szCs w:val="20"/>
                <w:lang w:val="ru-RU"/>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lang w:val="ru-RU"/>
              </w:rPr>
            </w:pPr>
            <w:r w:rsidRPr="00D7102C">
              <w:rPr>
                <w:sz w:val="20"/>
                <w:szCs w:val="20"/>
                <w:lang w:val="ru-RU"/>
              </w:rPr>
              <w:t>в</w:t>
            </w:r>
            <w:r w:rsidRPr="00D7102C">
              <w:rPr>
                <w:spacing w:val="-1"/>
                <w:sz w:val="20"/>
                <w:szCs w:val="20"/>
                <w:lang w:val="ru-RU"/>
              </w:rPr>
              <w:t xml:space="preserve"> </w:t>
            </w:r>
            <w:r w:rsidRPr="00D7102C">
              <w:rPr>
                <w:sz w:val="20"/>
                <w:szCs w:val="20"/>
                <w:lang w:val="ru-RU"/>
              </w:rPr>
              <w:t>т.ч. средства</w:t>
            </w:r>
          </w:p>
          <w:p w:rsidR="00D800C6" w:rsidRPr="00D7102C" w:rsidRDefault="00D800C6" w:rsidP="00D800C6">
            <w:pPr>
              <w:pStyle w:val="TableParagraph"/>
              <w:ind w:left="105" w:right="391"/>
              <w:rPr>
                <w:sz w:val="20"/>
                <w:szCs w:val="20"/>
                <w:lang w:val="ru-RU"/>
              </w:rPr>
            </w:pPr>
            <w:r w:rsidRPr="00D7102C">
              <w:rPr>
                <w:sz w:val="20"/>
                <w:szCs w:val="20"/>
                <w:lang w:val="ru-RU"/>
              </w:rPr>
              <w:t>федерального бюджета,</w:t>
            </w:r>
            <w:r w:rsidRPr="00D7102C">
              <w:rPr>
                <w:spacing w:val="1"/>
                <w:sz w:val="20"/>
                <w:szCs w:val="20"/>
                <w:lang w:val="ru-RU"/>
              </w:rPr>
              <w:t xml:space="preserve"> </w:t>
            </w:r>
            <w:r w:rsidRPr="00D7102C">
              <w:rPr>
                <w:sz w:val="20"/>
                <w:szCs w:val="20"/>
                <w:lang w:val="ru-RU"/>
              </w:rPr>
              <w:t>поступающие напрямую</w:t>
            </w:r>
            <w:r w:rsidRPr="00D7102C">
              <w:rPr>
                <w:spacing w:val="-52"/>
                <w:sz w:val="20"/>
                <w:szCs w:val="20"/>
                <w:lang w:val="ru-RU"/>
              </w:rPr>
              <w:t xml:space="preserve"> </w:t>
            </w:r>
            <w:r w:rsidRPr="00D7102C">
              <w:rPr>
                <w:sz w:val="20"/>
                <w:szCs w:val="20"/>
                <w:lang w:val="ru-RU"/>
              </w:rPr>
              <w:t>получателям на счета,</w:t>
            </w:r>
            <w:r w:rsidRPr="00D7102C">
              <w:rPr>
                <w:spacing w:val="1"/>
                <w:sz w:val="20"/>
                <w:szCs w:val="20"/>
                <w:lang w:val="ru-RU"/>
              </w:rPr>
              <w:t xml:space="preserve"> </w:t>
            </w:r>
            <w:r w:rsidRPr="00D7102C">
              <w:rPr>
                <w:sz w:val="20"/>
                <w:szCs w:val="20"/>
                <w:lang w:val="ru-RU"/>
              </w:rPr>
              <w:t>открытые в кредитных</w:t>
            </w:r>
            <w:r w:rsidRPr="00D7102C">
              <w:rPr>
                <w:spacing w:val="1"/>
                <w:sz w:val="20"/>
                <w:szCs w:val="20"/>
                <w:lang w:val="ru-RU"/>
              </w:rPr>
              <w:t xml:space="preserve"> </w:t>
            </w:r>
            <w:r w:rsidRPr="00D7102C">
              <w:rPr>
                <w:sz w:val="20"/>
                <w:szCs w:val="20"/>
                <w:lang w:val="ru-RU"/>
              </w:rPr>
              <w:t>организациях или</w:t>
            </w:r>
            <w:r w:rsidRPr="00D7102C">
              <w:rPr>
                <w:spacing w:val="-1"/>
                <w:sz w:val="20"/>
                <w:szCs w:val="20"/>
                <w:lang w:val="ru-RU"/>
              </w:rPr>
              <w:t xml:space="preserve"> </w:t>
            </w:r>
            <w:r w:rsidRPr="00D7102C">
              <w:rPr>
                <w:sz w:val="20"/>
                <w:szCs w:val="20"/>
                <w:lang w:val="ru-RU"/>
              </w:rPr>
              <w:t>в Федеральном казначействе</w:t>
            </w:r>
            <w:r w:rsidRPr="00D7102C">
              <w:rPr>
                <w:spacing w:val="-53"/>
                <w:sz w:val="20"/>
                <w:szCs w:val="20"/>
                <w:lang w:val="ru-RU"/>
              </w:rPr>
              <w:t xml:space="preserve"> </w:t>
            </w:r>
            <w:r w:rsidRPr="00D7102C">
              <w:rPr>
                <w:sz w:val="20"/>
                <w:szCs w:val="20"/>
                <w:lang w:val="ru-RU"/>
              </w:rPr>
              <w:t>Российской</w:t>
            </w:r>
            <w:r w:rsidRPr="00D7102C">
              <w:rPr>
                <w:spacing w:val="-1"/>
                <w:sz w:val="20"/>
                <w:szCs w:val="20"/>
                <w:lang w:val="ru-RU"/>
              </w:rPr>
              <w:t xml:space="preserve"> </w:t>
            </w:r>
            <w:r w:rsidRPr="00D7102C">
              <w:rPr>
                <w:sz w:val="20"/>
                <w:szCs w:val="20"/>
                <w:lang w:val="ru-RU"/>
              </w:rPr>
              <w:t>Федерации</w:t>
            </w:r>
          </w:p>
          <w:p w:rsidR="00D800C6" w:rsidRPr="00D7102C" w:rsidRDefault="00D800C6" w:rsidP="00D800C6">
            <w:pPr>
              <w:pStyle w:val="TableParagraph"/>
              <w:ind w:left="105"/>
              <w:rPr>
                <w:sz w:val="20"/>
                <w:szCs w:val="20"/>
                <w:lang w:val="ru-RU"/>
              </w:rPr>
            </w:pPr>
            <w:r w:rsidRPr="00D7102C">
              <w:rPr>
                <w:sz w:val="20"/>
                <w:szCs w:val="20"/>
                <w:lang w:val="ru-RU"/>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436"/>
        </w:trPr>
        <w:tc>
          <w:tcPr>
            <w:tcW w:w="2831" w:type="dxa"/>
            <w:vMerge/>
            <w:tcBorders>
              <w:left w:val="single" w:sz="4" w:space="0" w:color="auto"/>
              <w:right w:val="single" w:sz="4" w:space="0" w:color="auto"/>
            </w:tcBorders>
            <w:vAlign w:val="center"/>
            <w:hideMark/>
          </w:tcPr>
          <w:p w:rsidR="00D800C6" w:rsidRPr="00D7102C" w:rsidRDefault="00D800C6" w:rsidP="00D800C6">
            <w:pPr>
              <w:rPr>
                <w:sz w:val="20"/>
                <w:szCs w:val="20"/>
                <w:lang w:val="ru-RU"/>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8"/>
              <w:rPr>
                <w:sz w:val="20"/>
                <w:szCs w:val="20"/>
                <w:lang w:val="ru-RU"/>
              </w:rPr>
            </w:pPr>
            <w:r w:rsidRPr="00D7102C">
              <w:rPr>
                <w:sz w:val="20"/>
                <w:szCs w:val="20"/>
                <w:lang w:val="ru-RU"/>
              </w:rPr>
              <w:t>областной</w:t>
            </w:r>
            <w:r w:rsidRPr="00D7102C">
              <w:rPr>
                <w:spacing w:val="-3"/>
                <w:sz w:val="20"/>
                <w:szCs w:val="20"/>
                <w:lang w:val="ru-RU"/>
              </w:rPr>
              <w:t xml:space="preserve"> </w:t>
            </w:r>
            <w:r w:rsidRPr="00D7102C">
              <w:rPr>
                <w:sz w:val="20"/>
                <w:szCs w:val="20"/>
                <w:lang w:val="ru-RU"/>
              </w:rPr>
              <w:t>бюджет (по</w:t>
            </w:r>
            <w:r w:rsidRPr="00D7102C">
              <w:rPr>
                <w:spacing w:val="-52"/>
                <w:sz w:val="20"/>
                <w:szCs w:val="20"/>
                <w:lang w:val="ru-RU"/>
              </w:rPr>
              <w:t xml:space="preserve"> </w:t>
            </w:r>
            <w:r w:rsidRPr="00D7102C">
              <w:rPr>
                <w:sz w:val="20"/>
                <w:szCs w:val="20"/>
                <w:lang w:val="ru-RU"/>
              </w:rPr>
              <w:t>согласованию)</w:t>
            </w:r>
            <w:r w:rsidRPr="00D7102C">
              <w:rPr>
                <w:spacing w:val="-3"/>
                <w:sz w:val="20"/>
                <w:szCs w:val="20"/>
                <w:lang w:val="ru-RU"/>
              </w:rPr>
              <w:t xml:space="preserve"> </w:t>
            </w:r>
            <w:r w:rsidRPr="00D7102C">
              <w:rPr>
                <w:sz w:val="20"/>
                <w:szCs w:val="20"/>
                <w:lang w:val="ru-RU"/>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201 335,6</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75 235,2</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108 050,2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18 050,2</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70"/>
        </w:trPr>
        <w:tc>
          <w:tcPr>
            <w:tcW w:w="2831" w:type="dxa"/>
            <w:vMerge/>
            <w:tcBorders>
              <w:left w:val="single" w:sz="4" w:space="0" w:color="auto"/>
              <w:right w:val="single" w:sz="4" w:space="0" w:color="auto"/>
            </w:tcBorders>
            <w:vAlign w:val="center"/>
            <w:hideMark/>
          </w:tcPr>
          <w:p w:rsidR="00D800C6" w:rsidRPr="00D7102C" w:rsidRDefault="00D800C6" w:rsidP="00D800C6">
            <w:pPr>
              <w:rPr>
                <w:sz w:val="20"/>
                <w:szCs w:val="20"/>
                <w:lang w:val="ru-RU"/>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36 681,9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22 197,3</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12 217,6</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2 267,0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825"/>
        </w:trPr>
        <w:tc>
          <w:tcPr>
            <w:tcW w:w="2831"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tcPr>
          <w:p w:rsidR="00D800C6" w:rsidRPr="00D7102C" w:rsidRDefault="00D800C6" w:rsidP="00D800C6">
            <w:pPr>
              <w:pStyle w:val="TableParagraph"/>
              <w:ind w:left="105"/>
              <w:rPr>
                <w:sz w:val="20"/>
                <w:szCs w:val="20"/>
              </w:rPr>
            </w:pPr>
            <w:r w:rsidRPr="00D7102C">
              <w:rPr>
                <w:sz w:val="20"/>
                <w:szCs w:val="20"/>
                <w:lang w:val="ru-RU"/>
              </w:rPr>
              <w:t xml:space="preserve">бюджеты сельских поселений (по согласованию) </w:t>
            </w:r>
            <w:r w:rsidRPr="00D7102C">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825"/>
        </w:trPr>
        <w:tc>
          <w:tcPr>
            <w:tcW w:w="2831"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lang w:val="ru-RU"/>
              </w:rPr>
            </w:pPr>
            <w:r w:rsidRPr="00D7102C">
              <w:rPr>
                <w:sz w:val="20"/>
                <w:szCs w:val="20"/>
                <w:lang w:val="ru-RU"/>
              </w:rPr>
              <w:t>внебюджетные источники (</w:t>
            </w:r>
            <w:r w:rsidRPr="00D7102C">
              <w:rPr>
                <w:spacing w:val="-52"/>
                <w:sz w:val="20"/>
                <w:szCs w:val="20"/>
                <w:lang w:val="ru-RU"/>
              </w:rPr>
              <w:t xml:space="preserve"> </w:t>
            </w:r>
            <w:r w:rsidRPr="00D7102C">
              <w:rPr>
                <w:sz w:val="20"/>
                <w:szCs w:val="20"/>
                <w:lang w:val="ru-RU"/>
              </w:rPr>
              <w:t>по согласованию)</w:t>
            </w:r>
            <w:r w:rsidRPr="00D7102C">
              <w:rPr>
                <w:spacing w:val="1"/>
                <w:sz w:val="20"/>
                <w:szCs w:val="20"/>
                <w:lang w:val="ru-RU"/>
              </w:rPr>
              <w:t xml:space="preserve"> </w:t>
            </w:r>
            <w:r w:rsidRPr="00D7102C">
              <w:rPr>
                <w:sz w:val="20"/>
                <w:szCs w:val="20"/>
                <w:lang w:val="ru-RU"/>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299"/>
        </w:trPr>
        <w:tc>
          <w:tcPr>
            <w:tcW w:w="2831" w:type="dxa"/>
            <w:vMerge/>
            <w:tcBorders>
              <w:left w:val="single" w:sz="4" w:space="0" w:color="auto"/>
              <w:bottom w:val="single" w:sz="4" w:space="0" w:color="000000"/>
              <w:right w:val="single" w:sz="4" w:space="0" w:color="auto"/>
            </w:tcBorders>
            <w:vAlign w:val="center"/>
            <w:hideMark/>
          </w:tcPr>
          <w:p w:rsidR="00D800C6" w:rsidRPr="00D7102C" w:rsidRDefault="00D800C6" w:rsidP="00D800C6">
            <w:pPr>
              <w:rPr>
                <w:sz w:val="20"/>
                <w:szCs w:val="20"/>
                <w:lang w:val="ru-RU"/>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rPr>
            </w:pPr>
            <w:r w:rsidRPr="00D7102C">
              <w:rPr>
                <w:sz w:val="20"/>
                <w:szCs w:val="20"/>
              </w:rPr>
              <w:t>всего</w:t>
            </w:r>
            <w:r w:rsidRPr="00D7102C">
              <w:rPr>
                <w:spacing w:val="-2"/>
                <w:sz w:val="20"/>
                <w:szCs w:val="20"/>
              </w:rPr>
              <w:t xml:space="preserve"> </w:t>
            </w:r>
            <w:r w:rsidRPr="00D7102C">
              <w:rPr>
                <w:sz w:val="20"/>
                <w:szCs w:val="20"/>
              </w:rPr>
              <w:t>по</w:t>
            </w:r>
            <w:r w:rsidRPr="00D7102C">
              <w:rPr>
                <w:spacing w:val="-2"/>
                <w:sz w:val="20"/>
                <w:szCs w:val="20"/>
              </w:rPr>
              <w:t xml:space="preserve"> </w:t>
            </w:r>
            <w:r w:rsidRPr="00D7102C">
              <w:rPr>
                <w:sz w:val="20"/>
                <w:szCs w:val="20"/>
              </w:rPr>
              <w:t>источникам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238 017,5</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97 432,5</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120 267,8</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20 317,2</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bl>
    <w:p w:rsidR="00D800C6" w:rsidRPr="00D7102C" w:rsidRDefault="00D800C6" w:rsidP="00D800C6">
      <w:pPr>
        <w:jc w:val="center"/>
        <w:rPr>
          <w:sz w:val="20"/>
          <w:szCs w:val="20"/>
        </w:rPr>
      </w:pPr>
    </w:p>
    <w:p w:rsidR="00D800C6" w:rsidRPr="00D7102C" w:rsidRDefault="00D800C6" w:rsidP="006474E2">
      <w:pPr>
        <w:pStyle w:val="ab"/>
        <w:numPr>
          <w:ilvl w:val="0"/>
          <w:numId w:val="11"/>
        </w:numPr>
        <w:suppressAutoHyphens/>
        <w:ind w:right="612"/>
        <w:jc w:val="center"/>
        <w:rPr>
          <w:sz w:val="20"/>
          <w:szCs w:val="20"/>
        </w:rPr>
      </w:pPr>
      <w:r w:rsidRPr="00D7102C">
        <w:rPr>
          <w:sz w:val="20"/>
          <w:szCs w:val="20"/>
        </w:rPr>
        <w:t>Структура</w:t>
      </w:r>
      <w:r w:rsidRPr="00D7102C">
        <w:rPr>
          <w:spacing w:val="-3"/>
          <w:sz w:val="20"/>
          <w:szCs w:val="20"/>
        </w:rPr>
        <w:t xml:space="preserve"> </w:t>
      </w:r>
      <w:r w:rsidRPr="00D7102C">
        <w:rPr>
          <w:sz w:val="20"/>
          <w:szCs w:val="20"/>
        </w:rPr>
        <w:t>муниципальной программы</w:t>
      </w:r>
    </w:p>
    <w:p w:rsidR="00D800C6" w:rsidRPr="00D7102C" w:rsidRDefault="00D800C6" w:rsidP="00D800C6">
      <w:pPr>
        <w:ind w:right="612"/>
        <w:jc w:val="center"/>
        <w:rPr>
          <w:sz w:val="20"/>
          <w:szCs w:val="20"/>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245"/>
      </w:tblGrid>
      <w:tr w:rsidR="00D800C6" w:rsidRPr="00D7102C" w:rsidTr="00D800C6">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pStyle w:val="TableParagraph"/>
              <w:ind w:left="33"/>
              <w:jc w:val="center"/>
              <w:rPr>
                <w:sz w:val="20"/>
                <w:szCs w:val="20"/>
              </w:rPr>
            </w:pPr>
            <w:r w:rsidRPr="00D7102C">
              <w:rPr>
                <w:sz w:val="20"/>
                <w:szCs w:val="20"/>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Краткое описание ожидаемых эффектов от реализации задачи структурного элемента</w:t>
            </w:r>
          </w:p>
        </w:tc>
        <w:tc>
          <w:tcPr>
            <w:tcW w:w="5245" w:type="dxa"/>
            <w:tcBorders>
              <w:top w:val="single" w:sz="4" w:space="0" w:color="000000"/>
              <w:left w:val="single" w:sz="4" w:space="0" w:color="000000"/>
              <w:bottom w:val="single" w:sz="6" w:space="0" w:color="000000"/>
              <w:right w:val="single" w:sz="4" w:space="0" w:color="000000"/>
            </w:tcBorders>
            <w:vAlign w:val="center"/>
          </w:tcPr>
          <w:p w:rsidR="00D800C6" w:rsidRPr="00D7102C" w:rsidRDefault="00D800C6" w:rsidP="00D800C6">
            <w:pPr>
              <w:pStyle w:val="Default"/>
              <w:jc w:val="center"/>
              <w:rPr>
                <w:rFonts w:ascii="Times New Roman" w:hAnsi="Times New Roman" w:cs="Times New Roman"/>
                <w:sz w:val="20"/>
                <w:szCs w:val="20"/>
              </w:rPr>
            </w:pPr>
            <w:r w:rsidRPr="00D7102C">
              <w:rPr>
                <w:rFonts w:ascii="Times New Roman" w:hAnsi="Times New Roman" w:cs="Times New Roman"/>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D800C6" w:rsidRPr="00D7102C" w:rsidTr="00D800C6">
        <w:trPr>
          <w:trHeight w:val="354"/>
        </w:trPr>
        <w:tc>
          <w:tcPr>
            <w:tcW w:w="15735" w:type="dxa"/>
            <w:gridSpan w:val="3"/>
            <w:tcBorders>
              <w:top w:val="single" w:sz="6"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Подпрограмма (направление) 1</w:t>
            </w:r>
            <w:r w:rsidRPr="00D7102C">
              <w:rPr>
                <w:i/>
                <w:sz w:val="20"/>
                <w:szCs w:val="20"/>
              </w:rPr>
              <w:t xml:space="preserve"> </w:t>
            </w:r>
            <w:r w:rsidRPr="00D7102C">
              <w:rPr>
                <w:sz w:val="20"/>
                <w:szCs w:val="20"/>
                <w:lang w:eastAsia="ru-RU"/>
              </w:rPr>
              <w:t>«Сохранение и развитие автомобильных дорог Молчановского района»</w:t>
            </w:r>
          </w:p>
        </w:tc>
      </w:tr>
      <w:tr w:rsidR="00D800C6" w:rsidRPr="00D7102C" w:rsidTr="00D800C6">
        <w:trPr>
          <w:trHeight w:val="436"/>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lastRenderedPageBreak/>
              <w:t>Комплекс процессных мероприятий «Содержание и ремонт автомобильных дорог общего пользования местного значения Молчановского района»</w:t>
            </w:r>
          </w:p>
        </w:tc>
      </w:tr>
      <w:tr w:rsidR="00D800C6" w:rsidRPr="00D7102C" w:rsidTr="00D800C6">
        <w:trPr>
          <w:trHeight w:val="53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Default"/>
              <w:jc w:val="center"/>
              <w:rPr>
                <w:rFonts w:ascii="Times New Roman" w:hAnsi="Times New Roman" w:cs="Times New Roman"/>
                <w:sz w:val="20"/>
                <w:szCs w:val="20"/>
              </w:rPr>
            </w:pPr>
            <w:r w:rsidRPr="00D7102C">
              <w:rPr>
                <w:rFonts w:ascii="Times New Roman" w:hAnsi="Times New Roman" w:cs="Times New Roman"/>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 xml:space="preserve">Задача 1. </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Доля автомобильных дорог общего пользования местного значения, соответствующих нормативным требованиям, %</w:t>
            </w:r>
          </w:p>
        </w:tc>
      </w:tr>
      <w:tr w:rsidR="00D800C6" w:rsidRPr="00D7102C" w:rsidTr="00D800C6">
        <w:trPr>
          <w:trHeight w:val="401"/>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Default"/>
              <w:jc w:val="both"/>
              <w:rPr>
                <w:rFonts w:ascii="Times New Roman" w:hAnsi="Times New Roman" w:cs="Times New Roman"/>
                <w:sz w:val="20"/>
                <w:szCs w:val="20"/>
              </w:rPr>
            </w:pPr>
            <w:r w:rsidRPr="00D7102C">
              <w:rPr>
                <w:rFonts w:ascii="Times New Roman" w:hAnsi="Times New Roman" w:cs="Times New Roman"/>
                <w:sz w:val="20"/>
                <w:szCs w:val="20"/>
              </w:rPr>
              <w:t>Ведомственный проект «Капитальный ремонт и (или) ремонт автомобильных дорог общего пользования местного значения»</w:t>
            </w:r>
          </w:p>
        </w:tc>
      </w:tr>
      <w:tr w:rsidR="00D800C6" w:rsidRPr="00D7102C" w:rsidTr="00D800C6">
        <w:trPr>
          <w:trHeight w:val="420"/>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Default"/>
              <w:jc w:val="both"/>
              <w:rPr>
                <w:rFonts w:ascii="Times New Roman" w:hAnsi="Times New Roman" w:cs="Times New Roman"/>
                <w:sz w:val="20"/>
                <w:szCs w:val="20"/>
              </w:rPr>
            </w:pPr>
            <w:r w:rsidRPr="00D7102C">
              <w:rPr>
                <w:rFonts w:ascii="Times New Roman" w:hAnsi="Times New Roman" w:cs="Times New Roman"/>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Протяженность отремонтированных автомобильных дорог общего пользования, км</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D800C6" w:rsidRPr="00D7102C" w:rsidTr="00D800C6">
        <w:trPr>
          <w:trHeight w:val="272"/>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i/>
                <w:sz w:val="20"/>
                <w:szCs w:val="20"/>
              </w:rPr>
            </w:pPr>
            <w:r w:rsidRPr="00D7102C">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both"/>
              <w:rPr>
                <w:rFonts w:eastAsia="Calibri"/>
                <w:sz w:val="20"/>
                <w:szCs w:val="20"/>
              </w:rPr>
            </w:pPr>
            <w:r w:rsidRPr="00D7102C">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Количество отремонтированных, реконструированных или модернизированных систем ЖКХ, единиц</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Ведомственный проект «Бюджетные инвестиции в целях модернизации коммунальной инфраструктуры Томской области»</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tabs>
                <w:tab w:val="left" w:pos="1140"/>
              </w:tabs>
              <w:jc w:val="both"/>
              <w:rPr>
                <w:rFonts w:eastAsia="Calibri"/>
                <w:sz w:val="20"/>
                <w:szCs w:val="20"/>
              </w:rPr>
            </w:pPr>
            <w:r w:rsidRPr="00D7102C">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отремонтированных, реконструированных или модернизированных систем ЖКХ, единиц</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муниципальных образований получающих компенсацию, единиц</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Подготовка проектов изменений в генеральные планы, правила землепользования и застройки</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Количество муниципальных образований получающих компенсацию, единиц</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lastRenderedPageBreak/>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Количество организаций получивших субсидию</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Наименование подпрограммы (направления) 3 «Повышение энергетической эффективности на территории Молчановского района»</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Комплекс процессных мероприятий «Освещение вопросов энергосбережения».</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both"/>
              <w:rPr>
                <w:rFonts w:eastAsia="Calibri"/>
                <w:sz w:val="20"/>
                <w:szCs w:val="20"/>
              </w:rPr>
            </w:pPr>
            <w:r w:rsidRPr="00D7102C">
              <w:rPr>
                <w:rFonts w:eastAsia="Calibri"/>
                <w:sz w:val="20"/>
                <w:szCs w:val="20"/>
              </w:rPr>
              <w:t>Задача 1.</w:t>
            </w:r>
          </w:p>
        </w:tc>
        <w:tc>
          <w:tcPr>
            <w:tcW w:w="8505" w:type="dxa"/>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Популяризация основ энергосбережения и эффективности использования 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 %</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Региональный проект «Чистая вода»</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регионального проекта Департамент ЖКХ и государственного жилищного надзора Томской области</w:t>
            </w:r>
          </w:p>
        </w:tc>
      </w:tr>
      <w:tr w:rsidR="00D800C6" w:rsidRPr="00D7102C" w:rsidTr="00D800C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Результат 1</w:t>
            </w:r>
          </w:p>
        </w:tc>
        <w:tc>
          <w:tcPr>
            <w:tcW w:w="850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Доля населения Молчановского района, обеспеченного качественной питьевой водой из систем централизованного водоснабжения, %</w:t>
            </w:r>
          </w:p>
          <w:p w:rsidR="00D800C6" w:rsidRPr="00D7102C" w:rsidRDefault="00D800C6" w:rsidP="00D800C6">
            <w:pPr>
              <w:pStyle w:val="TableParagraph"/>
              <w:jc w:val="both"/>
              <w:rPr>
                <w:sz w:val="20"/>
                <w:szCs w:val="20"/>
              </w:rPr>
            </w:pPr>
            <w:r w:rsidRPr="00D7102C">
              <w:rPr>
                <w:sz w:val="20"/>
                <w:szCs w:val="20"/>
              </w:rPr>
              <w:t>Доля районного центра, обеспеченного качественной питьевой водой из систем централизованного водоснабжения, %</w:t>
            </w:r>
          </w:p>
          <w:p w:rsidR="00D800C6" w:rsidRPr="00D7102C" w:rsidRDefault="00D800C6" w:rsidP="00D800C6">
            <w:pPr>
              <w:pStyle w:val="TableParagraph"/>
              <w:jc w:val="both"/>
              <w:rPr>
                <w:sz w:val="20"/>
                <w:szCs w:val="20"/>
              </w:rPr>
            </w:pPr>
            <w:r w:rsidRPr="00D7102C">
              <w:rPr>
                <w:sz w:val="20"/>
                <w:szCs w:val="2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D800C6" w:rsidRPr="00D7102C" w:rsidTr="00D800C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D800C6" w:rsidRPr="00D7102C" w:rsidRDefault="00D800C6" w:rsidP="00D800C6">
      <w:pPr>
        <w:rPr>
          <w:sz w:val="20"/>
          <w:szCs w:val="20"/>
        </w:rPr>
        <w:sectPr w:rsidR="00D800C6" w:rsidRPr="00D7102C" w:rsidSect="00FF52A2">
          <w:pgSz w:w="16840" w:h="11907" w:orient="landscape"/>
          <w:pgMar w:top="1134" w:right="567" w:bottom="1134" w:left="1134" w:header="283" w:footer="0" w:gutter="0"/>
          <w:pgNumType w:start="116"/>
          <w:cols w:space="720"/>
          <w:docGrid w:linePitch="299"/>
        </w:sectPr>
      </w:pPr>
      <w:r w:rsidRPr="00D7102C">
        <w:rPr>
          <w:sz w:val="20"/>
          <w:szCs w:val="20"/>
        </w:rPr>
        <w:t xml:space="preserve">      </w:t>
      </w:r>
    </w:p>
    <w:p w:rsidR="00D800C6" w:rsidRPr="00D7102C" w:rsidRDefault="00D800C6" w:rsidP="00D800C6">
      <w:pPr>
        <w:ind w:firstLine="567"/>
        <w:jc w:val="center"/>
        <w:rPr>
          <w:sz w:val="20"/>
          <w:szCs w:val="20"/>
        </w:rPr>
      </w:pPr>
      <w:r w:rsidRPr="00D7102C">
        <w:rPr>
          <w:sz w:val="20"/>
          <w:szCs w:val="20"/>
        </w:rPr>
        <w:lastRenderedPageBreak/>
        <w:t>3. Характеристика текущего состояния сферы реализации муниципальной программы</w:t>
      </w:r>
    </w:p>
    <w:p w:rsidR="00D800C6" w:rsidRPr="00D7102C" w:rsidRDefault="00D800C6" w:rsidP="00D800C6">
      <w:pPr>
        <w:ind w:firstLine="567"/>
        <w:jc w:val="center"/>
        <w:rPr>
          <w:sz w:val="20"/>
          <w:szCs w:val="20"/>
        </w:rPr>
      </w:pPr>
    </w:p>
    <w:p w:rsidR="00D800C6" w:rsidRPr="00D7102C" w:rsidRDefault="00D800C6" w:rsidP="00D800C6">
      <w:pPr>
        <w:pStyle w:val="ConsPlusNormal"/>
        <w:ind w:firstLine="567"/>
        <w:jc w:val="both"/>
        <w:rPr>
          <w:rFonts w:ascii="Times New Roman" w:hAnsi="Times New Roman" w:cs="Times New Roman"/>
        </w:rPr>
      </w:pPr>
      <w:r w:rsidRPr="00D7102C">
        <w:rPr>
          <w:rFonts w:ascii="Times New Roman" w:hAnsi="Times New Roman" w:cs="Times New Roman"/>
        </w:rPr>
        <w:t>Муниципальная программа «Создание и развитие муниципального хозяйства Молчановского района на 2022 – 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 улучшение комфортности проживания на территории района.</w:t>
      </w:r>
    </w:p>
    <w:p w:rsidR="00D800C6" w:rsidRPr="00D7102C" w:rsidRDefault="00D800C6" w:rsidP="00D800C6">
      <w:pPr>
        <w:pStyle w:val="ConsPlusNormal"/>
        <w:tabs>
          <w:tab w:val="left" w:pos="360"/>
        </w:tabs>
        <w:ind w:firstLine="567"/>
        <w:jc w:val="both"/>
        <w:rPr>
          <w:rFonts w:ascii="Times New Roman" w:hAnsi="Times New Roman" w:cs="Times New Roman"/>
        </w:rPr>
      </w:pPr>
      <w:r w:rsidRPr="00D7102C">
        <w:rPr>
          <w:rFonts w:ascii="Times New Roman" w:hAnsi="Times New Roman" w:cs="Times New Roman"/>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w:t>
      </w:r>
    </w:p>
    <w:p w:rsidR="00D800C6" w:rsidRPr="00D7102C" w:rsidRDefault="00D800C6" w:rsidP="00D800C6">
      <w:pPr>
        <w:ind w:firstLine="567"/>
        <w:jc w:val="both"/>
        <w:rPr>
          <w:sz w:val="20"/>
          <w:szCs w:val="20"/>
        </w:rPr>
      </w:pPr>
      <w:r w:rsidRPr="00D7102C">
        <w:rPr>
          <w:sz w:val="20"/>
          <w:szCs w:val="20"/>
        </w:rPr>
        <w:t>Основные направления, способствующие реализации цели муниципальной программы:</w:t>
      </w:r>
    </w:p>
    <w:p w:rsidR="00D800C6" w:rsidRPr="00D7102C" w:rsidRDefault="00D800C6" w:rsidP="00D800C6">
      <w:pPr>
        <w:ind w:firstLine="567"/>
        <w:jc w:val="both"/>
        <w:rPr>
          <w:sz w:val="20"/>
          <w:szCs w:val="20"/>
        </w:rPr>
      </w:pPr>
      <w:r w:rsidRPr="00D7102C">
        <w:rPr>
          <w:sz w:val="20"/>
          <w:szCs w:val="20"/>
        </w:rPr>
        <w:t>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D800C6" w:rsidRPr="00D7102C" w:rsidRDefault="00D800C6" w:rsidP="00D800C6">
      <w:pPr>
        <w:pStyle w:val="af3"/>
        <w:ind w:firstLine="567"/>
        <w:jc w:val="both"/>
        <w:rPr>
          <w:sz w:val="20"/>
          <w:szCs w:val="20"/>
        </w:rPr>
      </w:pPr>
      <w:r w:rsidRPr="00D7102C">
        <w:rPr>
          <w:sz w:val="20"/>
          <w:szCs w:val="20"/>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D800C6" w:rsidRPr="00D7102C" w:rsidRDefault="00D800C6" w:rsidP="00D800C6">
      <w:pPr>
        <w:pStyle w:val="af3"/>
        <w:ind w:firstLine="567"/>
        <w:jc w:val="both"/>
        <w:rPr>
          <w:sz w:val="20"/>
          <w:szCs w:val="20"/>
        </w:rPr>
      </w:pPr>
      <w:r w:rsidRPr="00D7102C">
        <w:rPr>
          <w:sz w:val="20"/>
          <w:szCs w:val="20"/>
        </w:rPr>
        <w:t>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186 км.</w:t>
      </w:r>
    </w:p>
    <w:p w:rsidR="00D800C6" w:rsidRPr="00D7102C" w:rsidRDefault="00D800C6" w:rsidP="00D800C6">
      <w:pPr>
        <w:pStyle w:val="af3"/>
        <w:ind w:firstLine="567"/>
        <w:jc w:val="both"/>
        <w:rPr>
          <w:sz w:val="20"/>
          <w:szCs w:val="20"/>
        </w:rPr>
      </w:pPr>
      <w:r w:rsidRPr="00D7102C">
        <w:rPr>
          <w:sz w:val="20"/>
          <w:szCs w:val="20"/>
        </w:rPr>
        <w:t>Автомобильные дороги, находящиеся в Казне муниципального образования «Молчановский район» соединяют населенные пункты с. Сарафановка, д. Майково, д. Новая Тювинка с сетью дорог общего пользования. Протяженность дорог, находящиеся в Казне муниципального образования «Молчановский район», составляет 26,1 км.</w:t>
      </w:r>
    </w:p>
    <w:p w:rsidR="00D800C6" w:rsidRPr="00D7102C" w:rsidRDefault="00D800C6" w:rsidP="00D800C6">
      <w:pPr>
        <w:pStyle w:val="af3"/>
        <w:ind w:firstLine="567"/>
        <w:jc w:val="both"/>
        <w:rPr>
          <w:sz w:val="20"/>
          <w:szCs w:val="20"/>
        </w:rPr>
      </w:pPr>
      <w:r w:rsidRPr="00D7102C">
        <w:rPr>
          <w:sz w:val="20"/>
          <w:szCs w:val="20"/>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D800C6" w:rsidRPr="00D7102C" w:rsidRDefault="00D800C6" w:rsidP="00D800C6">
      <w:pPr>
        <w:pStyle w:val="af3"/>
        <w:ind w:firstLine="567"/>
        <w:jc w:val="both"/>
        <w:rPr>
          <w:sz w:val="20"/>
          <w:szCs w:val="20"/>
        </w:rPr>
      </w:pPr>
      <w:r w:rsidRPr="00D7102C">
        <w:rPr>
          <w:sz w:val="20"/>
          <w:szCs w:val="2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D800C6" w:rsidRPr="00D7102C" w:rsidRDefault="00D800C6" w:rsidP="00D800C6">
      <w:pPr>
        <w:pStyle w:val="af3"/>
        <w:ind w:firstLine="567"/>
        <w:jc w:val="both"/>
        <w:rPr>
          <w:sz w:val="20"/>
          <w:szCs w:val="20"/>
        </w:rPr>
      </w:pPr>
      <w:r w:rsidRPr="00D7102C">
        <w:rPr>
          <w:sz w:val="20"/>
          <w:szCs w:val="20"/>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D800C6" w:rsidRPr="00D7102C" w:rsidRDefault="00D800C6" w:rsidP="00D800C6">
      <w:pPr>
        <w:pStyle w:val="af3"/>
        <w:ind w:firstLine="567"/>
        <w:jc w:val="both"/>
        <w:rPr>
          <w:sz w:val="20"/>
          <w:szCs w:val="20"/>
        </w:rPr>
      </w:pPr>
      <w:r w:rsidRPr="00D7102C">
        <w:rPr>
          <w:sz w:val="20"/>
          <w:szCs w:val="20"/>
        </w:rPr>
        <w:t>Также необходимо провести работы по безопасности дорожного движения в соответствии с установленными требованиями и нормативами.</w:t>
      </w:r>
    </w:p>
    <w:p w:rsidR="00D800C6" w:rsidRPr="00D7102C" w:rsidRDefault="00D800C6" w:rsidP="00D800C6">
      <w:pPr>
        <w:pStyle w:val="af3"/>
        <w:ind w:firstLine="567"/>
        <w:jc w:val="both"/>
        <w:rPr>
          <w:sz w:val="20"/>
          <w:szCs w:val="20"/>
        </w:rPr>
      </w:pPr>
      <w:r w:rsidRPr="00D7102C">
        <w:rPr>
          <w:sz w:val="20"/>
          <w:szCs w:val="20"/>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D800C6" w:rsidRPr="00D7102C" w:rsidRDefault="00D800C6" w:rsidP="00D800C6">
      <w:pPr>
        <w:pStyle w:val="af3"/>
        <w:ind w:firstLine="567"/>
        <w:jc w:val="both"/>
        <w:rPr>
          <w:sz w:val="20"/>
          <w:szCs w:val="20"/>
        </w:rPr>
      </w:pPr>
      <w:r w:rsidRPr="00D7102C">
        <w:rPr>
          <w:sz w:val="20"/>
          <w:szCs w:val="20"/>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D800C6" w:rsidRPr="00D7102C" w:rsidRDefault="00D800C6" w:rsidP="00D800C6">
      <w:pPr>
        <w:ind w:firstLine="567"/>
        <w:jc w:val="both"/>
        <w:rPr>
          <w:b/>
          <w:sz w:val="20"/>
          <w:szCs w:val="20"/>
        </w:rPr>
      </w:pPr>
      <w:r w:rsidRPr="00D7102C">
        <w:rPr>
          <w:sz w:val="20"/>
          <w:szCs w:val="20"/>
        </w:rPr>
        <w:t>2.</w:t>
      </w:r>
      <w:r w:rsidRPr="00D7102C">
        <w:rPr>
          <w:b/>
          <w:sz w:val="20"/>
          <w:szCs w:val="20"/>
        </w:rPr>
        <w:t xml:space="preserve"> </w:t>
      </w:r>
      <w:r w:rsidRPr="00D7102C">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D800C6" w:rsidRPr="00D7102C" w:rsidRDefault="00D800C6" w:rsidP="00D800C6">
      <w:pPr>
        <w:tabs>
          <w:tab w:val="left" w:pos="5082"/>
        </w:tabs>
        <w:ind w:firstLine="567"/>
        <w:jc w:val="both"/>
        <w:rPr>
          <w:sz w:val="20"/>
          <w:szCs w:val="20"/>
        </w:rPr>
      </w:pPr>
      <w:r w:rsidRPr="00D7102C">
        <w:rPr>
          <w:sz w:val="20"/>
          <w:szCs w:val="20"/>
        </w:rPr>
        <w:t xml:space="preserve">Население Молчановского района на 1 января 2023 г. составило 12 177 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D800C6" w:rsidRPr="00D7102C" w:rsidRDefault="00D800C6" w:rsidP="00D800C6">
      <w:pPr>
        <w:shd w:val="clear" w:color="auto" w:fill="FFFFFF"/>
        <w:ind w:firstLine="567"/>
        <w:jc w:val="both"/>
        <w:rPr>
          <w:sz w:val="20"/>
          <w:szCs w:val="20"/>
        </w:rPr>
      </w:pPr>
      <w:r w:rsidRPr="00D7102C">
        <w:rPr>
          <w:sz w:val="20"/>
          <w:szCs w:val="20"/>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D800C6" w:rsidRPr="00D7102C" w:rsidRDefault="00D800C6" w:rsidP="00D800C6">
      <w:pPr>
        <w:shd w:val="clear" w:color="auto" w:fill="FFFFFF"/>
        <w:ind w:firstLine="567"/>
        <w:jc w:val="both"/>
        <w:rPr>
          <w:sz w:val="20"/>
          <w:szCs w:val="20"/>
        </w:rPr>
      </w:pPr>
      <w:r w:rsidRPr="00D7102C">
        <w:rPr>
          <w:sz w:val="20"/>
          <w:szCs w:val="20"/>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D800C6" w:rsidRPr="00D7102C" w:rsidRDefault="00D800C6" w:rsidP="00D800C6">
      <w:pPr>
        <w:ind w:firstLine="567"/>
        <w:jc w:val="both"/>
        <w:rPr>
          <w:sz w:val="20"/>
          <w:szCs w:val="20"/>
        </w:rPr>
      </w:pPr>
      <w:r w:rsidRPr="00D7102C">
        <w:rPr>
          <w:sz w:val="20"/>
          <w:szCs w:val="20"/>
        </w:rPr>
        <w:t>Продолжает оставаться низким уровень благоустройства жилфонда, при этом в последние годы отмечена тенденция его дальнейшего снижения.</w:t>
      </w:r>
      <w:r w:rsidRPr="00D7102C">
        <w:rPr>
          <w:bCs/>
          <w:sz w:val="20"/>
          <w:szCs w:val="20"/>
        </w:rPr>
        <w:t xml:space="preserve"> </w:t>
      </w:r>
      <w:r w:rsidRPr="00D7102C">
        <w:rPr>
          <w:sz w:val="20"/>
          <w:szCs w:val="20"/>
        </w:rPr>
        <w:t xml:space="preserve">Это означает необходимость более высоких затрат на эксплуатацию и содержание объектов коммунальной инфраструктуры. </w:t>
      </w:r>
      <w:r w:rsidRPr="00D7102C">
        <w:rPr>
          <w:bCs/>
          <w:sz w:val="20"/>
          <w:szCs w:val="20"/>
        </w:rPr>
        <w:t>Модернизация объектов ЖКК с целью повышения ресурсной эффективности производства услуг носит ограниченный характер.</w:t>
      </w:r>
    </w:p>
    <w:p w:rsidR="00D800C6" w:rsidRPr="00D7102C" w:rsidRDefault="00D800C6" w:rsidP="00D800C6">
      <w:pPr>
        <w:ind w:firstLine="567"/>
        <w:jc w:val="both"/>
        <w:rPr>
          <w:sz w:val="20"/>
          <w:szCs w:val="20"/>
        </w:rPr>
      </w:pPr>
      <w:r w:rsidRPr="00D7102C">
        <w:rPr>
          <w:sz w:val="20"/>
          <w:szCs w:val="20"/>
        </w:rPr>
        <w:t xml:space="preserve">Коммунальный комплекс Молчановского района ежегодно требует увеличения средств для своего функционирования. </w:t>
      </w:r>
      <w:r w:rsidRPr="00D7102C">
        <w:rPr>
          <w:bCs/>
          <w:sz w:val="20"/>
          <w:szCs w:val="20"/>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D7102C">
        <w:rPr>
          <w:sz w:val="20"/>
          <w:szCs w:val="20"/>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D800C6" w:rsidRPr="00D7102C" w:rsidRDefault="00D800C6" w:rsidP="00D800C6">
      <w:pPr>
        <w:shd w:val="clear" w:color="auto" w:fill="FFFFFF"/>
        <w:ind w:firstLine="567"/>
        <w:jc w:val="both"/>
        <w:rPr>
          <w:sz w:val="20"/>
          <w:szCs w:val="20"/>
        </w:rPr>
      </w:pPr>
      <w:r w:rsidRPr="00D7102C">
        <w:rPr>
          <w:sz w:val="20"/>
          <w:szCs w:val="20"/>
        </w:rPr>
        <w:lastRenderedPageBreak/>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D800C6" w:rsidRPr="00D7102C" w:rsidRDefault="00D800C6" w:rsidP="00D800C6">
      <w:pPr>
        <w:ind w:firstLine="567"/>
        <w:jc w:val="both"/>
        <w:rPr>
          <w:sz w:val="20"/>
          <w:szCs w:val="20"/>
        </w:rPr>
      </w:pPr>
      <w:r w:rsidRPr="00D7102C">
        <w:rPr>
          <w:sz w:val="20"/>
          <w:szCs w:val="20"/>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D800C6" w:rsidRPr="00D7102C" w:rsidRDefault="00D800C6" w:rsidP="00D800C6">
      <w:pPr>
        <w:ind w:firstLine="567"/>
        <w:jc w:val="both"/>
        <w:rPr>
          <w:sz w:val="20"/>
          <w:szCs w:val="20"/>
        </w:rPr>
      </w:pPr>
      <w:r w:rsidRPr="00D7102C">
        <w:rPr>
          <w:sz w:val="20"/>
          <w:szCs w:val="20"/>
        </w:rPr>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w:t>
      </w:r>
    </w:p>
    <w:p w:rsidR="00D800C6" w:rsidRPr="00D7102C" w:rsidRDefault="00D800C6" w:rsidP="00D800C6">
      <w:pPr>
        <w:ind w:firstLine="567"/>
        <w:jc w:val="both"/>
        <w:rPr>
          <w:sz w:val="20"/>
          <w:szCs w:val="20"/>
        </w:rPr>
      </w:pPr>
      <w:r w:rsidRPr="00D7102C">
        <w:rPr>
          <w:sz w:val="20"/>
          <w:szCs w:val="20"/>
        </w:rPr>
        <w:t>3. Повышение энергетической эффективности в жилищном фонде, учреждениях и организациях Молчановского района</w:t>
      </w:r>
    </w:p>
    <w:p w:rsidR="00D800C6" w:rsidRPr="00D7102C" w:rsidRDefault="00D800C6" w:rsidP="00D800C6">
      <w:pPr>
        <w:autoSpaceDE w:val="0"/>
        <w:autoSpaceDN w:val="0"/>
        <w:adjustRightInd w:val="0"/>
        <w:ind w:firstLine="567"/>
        <w:jc w:val="both"/>
        <w:rPr>
          <w:rFonts w:eastAsia="Calibri"/>
          <w:sz w:val="20"/>
          <w:szCs w:val="20"/>
        </w:rPr>
      </w:pPr>
      <w:r w:rsidRPr="00D7102C">
        <w:rPr>
          <w:rFonts w:eastAsia="Calibri"/>
          <w:sz w:val="20"/>
          <w:szCs w:val="20"/>
        </w:rPr>
        <w:t xml:space="preserve">С утверждением Федерального </w:t>
      </w:r>
      <w:hyperlink r:id="rId32" w:history="1">
        <w:r w:rsidRPr="00D7102C">
          <w:rPr>
            <w:rFonts w:eastAsia="Calibri"/>
            <w:sz w:val="20"/>
            <w:szCs w:val="20"/>
          </w:rPr>
          <w:t>закона</w:t>
        </w:r>
      </w:hyperlink>
      <w:r w:rsidRPr="00D7102C">
        <w:rPr>
          <w:rFonts w:eastAsia="Calibri"/>
          <w:sz w:val="20"/>
          <w:szCs w:val="20"/>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D800C6" w:rsidRPr="00D7102C" w:rsidRDefault="00D800C6" w:rsidP="00D800C6">
      <w:pPr>
        <w:pStyle w:val="ConsPlusNormal"/>
        <w:ind w:firstLine="567"/>
        <w:jc w:val="both"/>
        <w:rPr>
          <w:rFonts w:ascii="Times New Roman" w:hAnsi="Times New Roman" w:cs="Times New Roman"/>
        </w:rPr>
      </w:pPr>
      <w:r w:rsidRPr="00D7102C">
        <w:rPr>
          <w:rFonts w:ascii="Times New Roman" w:hAnsi="Times New Roman" w:cs="Times New Roman"/>
        </w:rPr>
        <w:t>4. Направление проектной деятельности – региональный проект «Чистая вода»</w:t>
      </w:r>
    </w:p>
    <w:p w:rsidR="00D800C6" w:rsidRPr="00D7102C" w:rsidRDefault="00D800C6" w:rsidP="00D800C6">
      <w:pPr>
        <w:pStyle w:val="ConsPlusNormal"/>
        <w:ind w:firstLine="567"/>
        <w:jc w:val="both"/>
        <w:rPr>
          <w:rFonts w:ascii="Times New Roman" w:hAnsi="Times New Roman" w:cs="Times New Roman"/>
        </w:rPr>
      </w:pPr>
      <w:r w:rsidRPr="00D7102C">
        <w:rPr>
          <w:rFonts w:ascii="Times New Roman" w:hAnsi="Times New Roman" w:cs="Times New Roman"/>
        </w:rPr>
        <w:t xml:space="preserve">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 проект «Чистая вода» в рамках федерального </w:t>
      </w:r>
      <w:hyperlink r:id="rId33" w:history="1">
        <w:r w:rsidRPr="00D7102C">
          <w:rPr>
            <w:rFonts w:ascii="Times New Roman" w:hAnsi="Times New Roman" w:cs="Times New Roman"/>
          </w:rPr>
          <w:t>проекта</w:t>
        </w:r>
      </w:hyperlink>
      <w:r w:rsidRPr="00D7102C">
        <w:rPr>
          <w:rFonts w:ascii="Times New Roman" w:hAnsi="Times New Roman" w:cs="Times New Roman"/>
        </w:rPr>
        <w:t xml:space="preserve"> «Чистая вода» национального </w:t>
      </w:r>
      <w:hyperlink r:id="rId34" w:history="1">
        <w:r w:rsidRPr="00D7102C">
          <w:rPr>
            <w:rFonts w:ascii="Times New Roman" w:hAnsi="Times New Roman" w:cs="Times New Roman"/>
          </w:rPr>
          <w:t>проекта</w:t>
        </w:r>
      </w:hyperlink>
      <w:r w:rsidRPr="00D7102C">
        <w:rPr>
          <w:rFonts w:ascii="Times New Roman" w:hAnsi="Times New Roman" w:cs="Times New Roman"/>
        </w:rPr>
        <w:t xml:space="preserve"> «Жилье и городская среда» (далее - региональный проект).</w:t>
      </w:r>
    </w:p>
    <w:p w:rsidR="00D800C6" w:rsidRPr="00D7102C" w:rsidRDefault="00D800C6" w:rsidP="00D800C6">
      <w:pPr>
        <w:pStyle w:val="ConsPlusNormal"/>
        <w:ind w:firstLine="567"/>
        <w:jc w:val="both"/>
        <w:rPr>
          <w:rFonts w:ascii="Times New Roman" w:hAnsi="Times New Roman" w:cs="Times New Roman"/>
        </w:rPr>
      </w:pPr>
      <w:r w:rsidRPr="00D7102C">
        <w:rPr>
          <w:rFonts w:ascii="Times New Roman" w:hAnsi="Times New Roman" w:cs="Times New Roman"/>
        </w:rPr>
        <w:t>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D800C6" w:rsidRPr="00D7102C" w:rsidRDefault="00D800C6" w:rsidP="00D800C6">
      <w:pPr>
        <w:pStyle w:val="10"/>
        <w:spacing w:before="0" w:after="0"/>
        <w:ind w:firstLine="709"/>
        <w:jc w:val="left"/>
        <w:rPr>
          <w:rFonts w:ascii="Times New Roman" w:hAnsi="Times New Roman"/>
          <w:b w:val="0"/>
          <w:sz w:val="20"/>
          <w:szCs w:val="20"/>
        </w:rPr>
      </w:pPr>
    </w:p>
    <w:p w:rsidR="00D800C6" w:rsidRPr="00D7102C" w:rsidRDefault="00D800C6" w:rsidP="00D800C6">
      <w:pPr>
        <w:pStyle w:val="10"/>
        <w:spacing w:before="0" w:after="0"/>
        <w:ind w:firstLine="709"/>
        <w:jc w:val="left"/>
        <w:rPr>
          <w:rFonts w:ascii="Times New Roman" w:hAnsi="Times New Roman"/>
          <w:b w:val="0"/>
          <w:sz w:val="20"/>
          <w:szCs w:val="20"/>
        </w:rPr>
      </w:pPr>
    </w:p>
    <w:p w:rsidR="00D800C6" w:rsidRPr="00D7102C" w:rsidRDefault="00D800C6" w:rsidP="00D800C6">
      <w:pPr>
        <w:pStyle w:val="10"/>
        <w:spacing w:before="0" w:after="0"/>
        <w:ind w:firstLine="709"/>
        <w:jc w:val="left"/>
        <w:rPr>
          <w:rFonts w:ascii="Times New Roman" w:hAnsi="Times New Roman"/>
          <w:b w:val="0"/>
          <w:sz w:val="20"/>
          <w:szCs w:val="20"/>
        </w:rPr>
        <w:sectPr w:rsidR="00D800C6" w:rsidRPr="00D7102C" w:rsidSect="00D800C6">
          <w:pgSz w:w="11907" w:h="16840"/>
          <w:pgMar w:top="567" w:right="567" w:bottom="1134" w:left="1134" w:header="283" w:footer="0" w:gutter="0"/>
          <w:cols w:space="720"/>
          <w:docGrid w:linePitch="299"/>
        </w:sectPr>
      </w:pPr>
    </w:p>
    <w:p w:rsidR="00D800C6" w:rsidRPr="00D7102C" w:rsidRDefault="00D800C6" w:rsidP="006474E2">
      <w:pPr>
        <w:pStyle w:val="ab"/>
        <w:numPr>
          <w:ilvl w:val="0"/>
          <w:numId w:val="12"/>
        </w:numPr>
        <w:tabs>
          <w:tab w:val="left" w:pos="284"/>
        </w:tabs>
        <w:suppressAutoHyphens/>
        <w:autoSpaceDE w:val="0"/>
        <w:autoSpaceDN w:val="0"/>
        <w:adjustRightInd w:val="0"/>
        <w:ind w:left="0" w:firstLine="0"/>
        <w:jc w:val="center"/>
        <w:rPr>
          <w:sz w:val="20"/>
          <w:szCs w:val="20"/>
        </w:rPr>
      </w:pPr>
      <w:r w:rsidRPr="00D7102C">
        <w:rPr>
          <w:sz w:val="20"/>
          <w:szCs w:val="20"/>
        </w:rPr>
        <w:lastRenderedPageBreak/>
        <w:t>Перечень показателей цели муниципальной программы, сведения о порядке сбора информации по показателям и методике их расчета</w:t>
      </w:r>
    </w:p>
    <w:p w:rsidR="00D800C6" w:rsidRPr="00D7102C" w:rsidRDefault="00D800C6" w:rsidP="00D800C6">
      <w:pPr>
        <w:pStyle w:val="ab"/>
        <w:autoSpaceDE w:val="0"/>
        <w:autoSpaceDN w:val="0"/>
        <w:adjustRightInd w:val="0"/>
        <w:rPr>
          <w:sz w:val="20"/>
          <w:szCs w:val="20"/>
        </w:rPr>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945"/>
        <w:gridCol w:w="1017"/>
        <w:gridCol w:w="1813"/>
        <w:gridCol w:w="997"/>
        <w:gridCol w:w="1418"/>
        <w:gridCol w:w="3260"/>
        <w:gridCol w:w="1701"/>
        <w:gridCol w:w="1583"/>
        <w:gridCol w:w="1418"/>
      </w:tblGrid>
      <w:tr w:rsidR="00D800C6" w:rsidRPr="00D7102C" w:rsidTr="00D800C6">
        <w:trPr>
          <w:trHeight w:val="1785"/>
        </w:trPr>
        <w:tc>
          <w:tcPr>
            <w:tcW w:w="47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w:t>
            </w:r>
            <w:r w:rsidRPr="00D7102C">
              <w:rPr>
                <w:spacing w:val="-52"/>
                <w:sz w:val="20"/>
                <w:szCs w:val="20"/>
              </w:rPr>
              <w:t xml:space="preserve"> </w:t>
            </w:r>
            <w:r w:rsidRPr="00D7102C">
              <w:rPr>
                <w:sz w:val="20"/>
                <w:szCs w:val="20"/>
              </w:rPr>
              <w:t>пп</w:t>
            </w:r>
          </w:p>
        </w:tc>
        <w:tc>
          <w:tcPr>
            <w:tcW w:w="194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Наименование показателя</w:t>
            </w:r>
          </w:p>
        </w:tc>
        <w:tc>
          <w:tcPr>
            <w:tcW w:w="10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Единица</w:t>
            </w:r>
            <w:r w:rsidRPr="00D7102C">
              <w:rPr>
                <w:spacing w:val="1"/>
                <w:sz w:val="20"/>
                <w:szCs w:val="20"/>
              </w:rPr>
              <w:t xml:space="preserve"> </w:t>
            </w:r>
            <w:r w:rsidRPr="00D7102C">
              <w:rPr>
                <w:sz w:val="20"/>
                <w:szCs w:val="20"/>
              </w:rPr>
              <w:t>измерения</w:t>
            </w:r>
          </w:p>
        </w:tc>
        <w:tc>
          <w:tcPr>
            <w:tcW w:w="181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15" w:right="111"/>
              <w:jc w:val="center"/>
              <w:rPr>
                <w:sz w:val="20"/>
                <w:szCs w:val="20"/>
              </w:rPr>
            </w:pPr>
            <w:r w:rsidRPr="00D7102C">
              <w:rPr>
                <w:sz w:val="20"/>
                <w:szCs w:val="20"/>
              </w:rPr>
              <w:t>Пункт</w:t>
            </w:r>
          </w:p>
          <w:p w:rsidR="00D800C6" w:rsidRPr="00D7102C" w:rsidRDefault="00D800C6" w:rsidP="00D800C6">
            <w:pPr>
              <w:pStyle w:val="TableParagraph"/>
              <w:jc w:val="center"/>
              <w:rPr>
                <w:sz w:val="20"/>
                <w:szCs w:val="20"/>
              </w:rPr>
            </w:pPr>
            <w:r w:rsidRPr="00D7102C">
              <w:rPr>
                <w:sz w:val="20"/>
                <w:szCs w:val="20"/>
              </w:rPr>
              <w:t>Федерального</w:t>
            </w:r>
            <w:r w:rsidRPr="00D7102C">
              <w:rPr>
                <w:spacing w:val="-52"/>
                <w:sz w:val="20"/>
                <w:szCs w:val="20"/>
              </w:rPr>
              <w:t xml:space="preserve"> </w:t>
            </w:r>
            <w:r w:rsidRPr="00D7102C">
              <w:rPr>
                <w:sz w:val="20"/>
                <w:szCs w:val="20"/>
              </w:rPr>
              <w:t>плана</w:t>
            </w:r>
          </w:p>
          <w:p w:rsidR="00D800C6" w:rsidRPr="00D7102C" w:rsidRDefault="00D800C6" w:rsidP="00D800C6">
            <w:pPr>
              <w:pStyle w:val="TableParagraph"/>
              <w:ind w:left="120" w:right="111"/>
              <w:jc w:val="center"/>
              <w:rPr>
                <w:sz w:val="20"/>
                <w:szCs w:val="20"/>
              </w:rPr>
            </w:pPr>
            <w:r w:rsidRPr="00D7102C">
              <w:rPr>
                <w:sz w:val="20"/>
                <w:szCs w:val="20"/>
              </w:rPr>
              <w:t xml:space="preserve">Статистических </w:t>
            </w:r>
            <w:r w:rsidRPr="00D7102C">
              <w:rPr>
                <w:spacing w:val="-52"/>
                <w:sz w:val="20"/>
                <w:szCs w:val="20"/>
              </w:rPr>
              <w:t xml:space="preserve">     </w:t>
            </w:r>
            <w:r w:rsidRPr="00D7102C">
              <w:rPr>
                <w:sz w:val="20"/>
                <w:szCs w:val="20"/>
              </w:rPr>
              <w:t>работ</w:t>
            </w:r>
            <w:r w:rsidRPr="00D7102C">
              <w:rPr>
                <w:spacing w:val="-2"/>
                <w:sz w:val="20"/>
                <w:szCs w:val="20"/>
              </w:rPr>
              <w:t xml:space="preserve"> </w:t>
            </w:r>
            <w:r w:rsidRPr="00D7102C">
              <w:rPr>
                <w:sz w:val="20"/>
                <w:szCs w:val="20"/>
              </w:rPr>
              <w:t>&lt;1&gt;</w:t>
            </w:r>
          </w:p>
        </w:tc>
        <w:tc>
          <w:tcPr>
            <w:tcW w:w="99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Периодичность сбора</w:t>
            </w:r>
            <w:r w:rsidRPr="00D7102C">
              <w:rPr>
                <w:spacing w:val="1"/>
                <w:sz w:val="20"/>
                <w:szCs w:val="20"/>
              </w:rPr>
              <w:t xml:space="preserve"> </w:t>
            </w:r>
            <w:r w:rsidRPr="00D7102C">
              <w:rPr>
                <w:sz w:val="20"/>
                <w:szCs w:val="20"/>
              </w:rPr>
              <w:t>данных</w:t>
            </w:r>
            <w:r w:rsidRPr="00D7102C">
              <w:rPr>
                <w:spacing w:val="-14"/>
                <w:sz w:val="20"/>
                <w:szCs w:val="20"/>
              </w:rPr>
              <w:t xml:space="preserve"> </w:t>
            </w:r>
            <w:r w:rsidRPr="00D7102C">
              <w:rPr>
                <w:sz w:val="20"/>
                <w:szCs w:val="20"/>
              </w:rPr>
              <w:t>&lt;2&gt;</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Временные</w:t>
            </w:r>
            <w:r w:rsidRPr="00D7102C">
              <w:rPr>
                <w:spacing w:val="1"/>
                <w:sz w:val="20"/>
                <w:szCs w:val="20"/>
              </w:rPr>
              <w:t xml:space="preserve"> </w:t>
            </w:r>
            <w:r w:rsidRPr="00D7102C">
              <w:rPr>
                <w:sz w:val="20"/>
                <w:szCs w:val="20"/>
              </w:rPr>
              <w:t>характеристики</w:t>
            </w:r>
            <w:r w:rsidRPr="00D7102C">
              <w:rPr>
                <w:spacing w:val="-52"/>
                <w:sz w:val="20"/>
                <w:szCs w:val="20"/>
              </w:rPr>
              <w:t xml:space="preserve"> </w:t>
            </w:r>
            <w:r w:rsidRPr="00D7102C">
              <w:rPr>
                <w:sz w:val="20"/>
                <w:szCs w:val="20"/>
              </w:rPr>
              <w:t>показателя</w:t>
            </w:r>
            <w:r w:rsidRPr="00D7102C">
              <w:rPr>
                <w:spacing w:val="-2"/>
                <w:sz w:val="20"/>
                <w:szCs w:val="20"/>
              </w:rPr>
              <w:t xml:space="preserve"> </w:t>
            </w:r>
            <w:r w:rsidRPr="00D7102C">
              <w:rPr>
                <w:sz w:val="20"/>
                <w:szCs w:val="20"/>
              </w:rPr>
              <w:t>&lt;3&gt;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rPr>
            </w:pPr>
            <w:r w:rsidRPr="00D7102C">
              <w:rPr>
                <w:sz w:val="20"/>
                <w:szCs w:val="20"/>
              </w:rPr>
              <w:t>Алгоритм</w:t>
            </w:r>
            <w:r w:rsidRPr="00D7102C">
              <w:rPr>
                <w:spacing w:val="1"/>
                <w:sz w:val="20"/>
                <w:szCs w:val="20"/>
              </w:rPr>
              <w:t xml:space="preserve"> </w:t>
            </w:r>
            <w:r w:rsidRPr="00D7102C">
              <w:rPr>
                <w:sz w:val="20"/>
                <w:szCs w:val="20"/>
              </w:rPr>
              <w:t xml:space="preserve">формирования </w:t>
            </w:r>
            <w:r w:rsidRPr="00D7102C">
              <w:rPr>
                <w:spacing w:val="-52"/>
                <w:sz w:val="20"/>
                <w:szCs w:val="20"/>
              </w:rPr>
              <w:t>(</w:t>
            </w:r>
            <w:r w:rsidRPr="00D7102C">
              <w:rPr>
                <w:sz w:val="20"/>
                <w:szCs w:val="20"/>
              </w:rPr>
              <w:t>формула)</w:t>
            </w:r>
            <w:r w:rsidRPr="00D7102C">
              <w:rPr>
                <w:spacing w:val="1"/>
                <w:sz w:val="20"/>
                <w:szCs w:val="20"/>
              </w:rPr>
              <w:t xml:space="preserve"> </w:t>
            </w:r>
            <w:r w:rsidRPr="00D7102C">
              <w:rPr>
                <w:sz w:val="20"/>
                <w:szCs w:val="20"/>
              </w:rPr>
              <w:t>расчета</w:t>
            </w:r>
            <w:r w:rsidRPr="00D7102C">
              <w:rPr>
                <w:spacing w:val="1"/>
                <w:sz w:val="20"/>
                <w:szCs w:val="20"/>
              </w:rPr>
              <w:t xml:space="preserve"> </w:t>
            </w:r>
            <w:r w:rsidRPr="00D7102C">
              <w:rPr>
                <w:sz w:val="20"/>
                <w:szCs w:val="20"/>
              </w:rPr>
              <w:t>показателя</w:t>
            </w:r>
          </w:p>
          <w:p w:rsidR="00D800C6" w:rsidRPr="00D7102C" w:rsidRDefault="00D800C6" w:rsidP="00D800C6">
            <w:pPr>
              <w:pStyle w:val="TableParagraph"/>
              <w:ind w:left="-99"/>
              <w:jc w:val="center"/>
              <w:rPr>
                <w:sz w:val="20"/>
                <w:szCs w:val="20"/>
              </w:rPr>
            </w:pPr>
            <w:r w:rsidRPr="00D7102C">
              <w:rPr>
                <w:sz w:val="20"/>
                <w:szCs w:val="20"/>
              </w:rPr>
              <w:t>&lt;4&gt;</w:t>
            </w:r>
          </w:p>
        </w:tc>
        <w:tc>
          <w:tcPr>
            <w:tcW w:w="170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Метод</w:t>
            </w:r>
            <w:r w:rsidRPr="00D7102C">
              <w:rPr>
                <w:spacing w:val="1"/>
                <w:sz w:val="20"/>
                <w:szCs w:val="20"/>
              </w:rPr>
              <w:t xml:space="preserve"> </w:t>
            </w:r>
            <w:r w:rsidRPr="00D7102C">
              <w:rPr>
                <w:sz w:val="20"/>
                <w:szCs w:val="20"/>
              </w:rPr>
              <w:t>сбора</w:t>
            </w:r>
            <w:r w:rsidRPr="00D7102C">
              <w:rPr>
                <w:spacing w:val="-52"/>
                <w:sz w:val="20"/>
                <w:szCs w:val="20"/>
              </w:rPr>
              <w:t xml:space="preserve"> </w:t>
            </w:r>
            <w:r w:rsidRPr="00D7102C">
              <w:rPr>
                <w:sz w:val="20"/>
                <w:szCs w:val="20"/>
              </w:rPr>
              <w:t>информации</w:t>
            </w:r>
          </w:p>
          <w:p w:rsidR="00D800C6" w:rsidRPr="00D7102C" w:rsidRDefault="00D800C6" w:rsidP="00D800C6">
            <w:pPr>
              <w:pStyle w:val="TableParagraph"/>
              <w:ind w:left="117" w:right="113" w:firstLine="57"/>
              <w:jc w:val="center"/>
              <w:rPr>
                <w:sz w:val="20"/>
                <w:szCs w:val="20"/>
              </w:rPr>
            </w:pPr>
            <w:r w:rsidRPr="00D7102C">
              <w:rPr>
                <w:sz w:val="20"/>
                <w:szCs w:val="20"/>
              </w:rPr>
              <w:t>&lt;5&gt;</w:t>
            </w:r>
          </w:p>
        </w:tc>
        <w:tc>
          <w:tcPr>
            <w:tcW w:w="158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Ответственный</w:t>
            </w:r>
            <w:r w:rsidRPr="00D7102C">
              <w:rPr>
                <w:spacing w:val="-53"/>
                <w:sz w:val="20"/>
                <w:szCs w:val="20"/>
              </w:rPr>
              <w:t xml:space="preserve"> </w:t>
            </w:r>
            <w:r w:rsidRPr="00D7102C">
              <w:rPr>
                <w:sz w:val="20"/>
                <w:szCs w:val="20"/>
              </w:rPr>
              <w:t>за сбор данных</w:t>
            </w:r>
            <w:r w:rsidRPr="00D7102C">
              <w:rPr>
                <w:spacing w:val="-52"/>
                <w:sz w:val="20"/>
                <w:szCs w:val="20"/>
              </w:rPr>
              <w:t xml:space="preserve"> </w:t>
            </w:r>
            <w:r w:rsidRPr="00D7102C">
              <w:rPr>
                <w:sz w:val="20"/>
                <w:szCs w:val="20"/>
              </w:rPr>
              <w:t>по</w:t>
            </w:r>
            <w:r w:rsidRPr="00D7102C">
              <w:rPr>
                <w:spacing w:val="-2"/>
                <w:sz w:val="20"/>
                <w:szCs w:val="20"/>
              </w:rPr>
              <w:t xml:space="preserve"> </w:t>
            </w:r>
            <w:r w:rsidRPr="00D7102C">
              <w:rPr>
                <w:sz w:val="20"/>
                <w:szCs w:val="20"/>
              </w:rPr>
              <w:t>показателю</w:t>
            </w:r>
          </w:p>
          <w:p w:rsidR="00D800C6" w:rsidRPr="00D7102C" w:rsidRDefault="00D800C6" w:rsidP="00D800C6">
            <w:pPr>
              <w:pStyle w:val="TableParagraph"/>
              <w:ind w:left="138" w:right="100"/>
              <w:jc w:val="center"/>
              <w:rPr>
                <w:sz w:val="20"/>
                <w:szCs w:val="20"/>
              </w:rPr>
            </w:pPr>
            <w:r w:rsidRPr="00D7102C">
              <w:rPr>
                <w:sz w:val="20"/>
                <w:szCs w:val="20"/>
              </w:rPr>
              <w:t>&lt;6&gt;</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Дата получения</w:t>
            </w:r>
            <w:r w:rsidRPr="00D7102C">
              <w:rPr>
                <w:spacing w:val="-52"/>
                <w:sz w:val="20"/>
                <w:szCs w:val="20"/>
              </w:rPr>
              <w:t xml:space="preserve"> </w:t>
            </w:r>
            <w:r w:rsidRPr="00D7102C">
              <w:rPr>
                <w:sz w:val="20"/>
                <w:szCs w:val="20"/>
              </w:rPr>
              <w:t>фактического значения</w:t>
            </w:r>
            <w:r w:rsidRPr="00D7102C">
              <w:rPr>
                <w:spacing w:val="1"/>
                <w:sz w:val="20"/>
                <w:szCs w:val="20"/>
              </w:rPr>
              <w:t xml:space="preserve"> </w:t>
            </w:r>
            <w:r w:rsidRPr="00D7102C">
              <w:rPr>
                <w:sz w:val="20"/>
                <w:szCs w:val="20"/>
              </w:rPr>
              <w:t>показателя</w:t>
            </w:r>
            <w:r w:rsidRPr="00D7102C">
              <w:rPr>
                <w:spacing w:val="-4"/>
                <w:sz w:val="20"/>
                <w:szCs w:val="20"/>
              </w:rPr>
              <w:t xml:space="preserve"> </w:t>
            </w:r>
            <w:r w:rsidRPr="00D7102C">
              <w:rPr>
                <w:sz w:val="20"/>
                <w:szCs w:val="20"/>
              </w:rPr>
              <w:t>&lt;7&gt;</w:t>
            </w:r>
          </w:p>
        </w:tc>
      </w:tr>
      <w:tr w:rsidR="00D800C6" w:rsidRPr="00D7102C" w:rsidTr="00D800C6">
        <w:trPr>
          <w:trHeight w:val="299"/>
        </w:trPr>
        <w:tc>
          <w:tcPr>
            <w:tcW w:w="470"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
              <w:jc w:val="center"/>
              <w:rPr>
                <w:sz w:val="20"/>
                <w:szCs w:val="20"/>
              </w:rPr>
            </w:pPr>
            <w:r w:rsidRPr="00D7102C">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6"/>
              <w:jc w:val="center"/>
              <w:rPr>
                <w:sz w:val="20"/>
                <w:szCs w:val="20"/>
              </w:rPr>
            </w:pPr>
            <w:r w:rsidRPr="00D7102C">
              <w:rPr>
                <w:sz w:val="20"/>
                <w:szCs w:val="20"/>
              </w:rPr>
              <w:t>2</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5"/>
              <w:jc w:val="center"/>
              <w:rPr>
                <w:sz w:val="20"/>
                <w:szCs w:val="20"/>
              </w:rPr>
            </w:pPr>
            <w:r w:rsidRPr="00D7102C">
              <w:rPr>
                <w:sz w:val="20"/>
                <w:szCs w:val="20"/>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7"/>
              <w:jc w:val="center"/>
              <w:rPr>
                <w:sz w:val="20"/>
                <w:szCs w:val="20"/>
              </w:rPr>
            </w:pPr>
            <w:r w:rsidRPr="00D7102C">
              <w:rPr>
                <w:sz w:val="20"/>
                <w:szCs w:val="20"/>
              </w:rPr>
              <w:t>4</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6"/>
              <w:jc w:val="center"/>
              <w:rPr>
                <w:sz w:val="20"/>
                <w:szCs w:val="20"/>
              </w:rPr>
            </w:pPr>
            <w:r w:rsidRPr="00D7102C">
              <w:rPr>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5"/>
              <w:jc w:val="center"/>
              <w:rPr>
                <w:sz w:val="20"/>
                <w:szCs w:val="20"/>
              </w:rPr>
            </w:pPr>
            <w:r w:rsidRPr="00D7102C">
              <w:rPr>
                <w:sz w:val="20"/>
                <w:szCs w:val="20"/>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4"/>
              <w:jc w:val="center"/>
              <w:rPr>
                <w:sz w:val="20"/>
                <w:szCs w:val="20"/>
              </w:rPr>
            </w:pPr>
            <w:r w:rsidRPr="00D7102C">
              <w:rPr>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rPr>
            </w:pPr>
            <w:r w:rsidRPr="00D7102C">
              <w:rPr>
                <w:sz w:val="20"/>
                <w:szCs w:val="20"/>
              </w:rPr>
              <w:t>8</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rPr>
            </w:pPr>
            <w:r w:rsidRPr="00D7102C">
              <w:rPr>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55" w:right="155"/>
              <w:jc w:val="center"/>
              <w:rPr>
                <w:sz w:val="20"/>
                <w:szCs w:val="20"/>
              </w:rPr>
            </w:pPr>
            <w:r w:rsidRPr="00D7102C">
              <w:rPr>
                <w:sz w:val="20"/>
                <w:szCs w:val="20"/>
              </w:rPr>
              <w:t>10</w:t>
            </w:r>
          </w:p>
        </w:tc>
      </w:tr>
      <w:tr w:rsidR="00D800C6" w:rsidRPr="00D7102C" w:rsidTr="00D800C6">
        <w:trPr>
          <w:trHeight w:val="70"/>
        </w:trPr>
        <w:tc>
          <w:tcPr>
            <w:tcW w:w="15622" w:type="dxa"/>
            <w:gridSpan w:val="10"/>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rPr>
                <w:sz w:val="20"/>
                <w:szCs w:val="20"/>
              </w:rPr>
            </w:pPr>
            <w:r w:rsidRPr="00D7102C">
              <w:rPr>
                <w:sz w:val="20"/>
                <w:szCs w:val="20"/>
              </w:rPr>
              <w:t>Показатели</w:t>
            </w:r>
            <w:r w:rsidRPr="00D7102C">
              <w:rPr>
                <w:spacing w:val="-2"/>
                <w:sz w:val="20"/>
                <w:szCs w:val="20"/>
              </w:rPr>
              <w:t xml:space="preserve"> </w:t>
            </w:r>
            <w:r w:rsidRPr="00D7102C">
              <w:rPr>
                <w:sz w:val="20"/>
                <w:szCs w:val="20"/>
              </w:rPr>
              <w:t>цели</w:t>
            </w:r>
            <w:r w:rsidRPr="00D7102C">
              <w:rPr>
                <w:spacing w:val="-2"/>
                <w:sz w:val="20"/>
                <w:szCs w:val="20"/>
              </w:rPr>
              <w:t xml:space="preserve"> </w:t>
            </w:r>
            <w:r w:rsidRPr="00D7102C">
              <w:rPr>
                <w:sz w:val="20"/>
                <w:szCs w:val="20"/>
              </w:rPr>
              <w:t>муниципальной</w:t>
            </w:r>
            <w:r w:rsidRPr="00D7102C">
              <w:rPr>
                <w:spacing w:val="-2"/>
                <w:sz w:val="20"/>
                <w:szCs w:val="20"/>
              </w:rPr>
              <w:t xml:space="preserve"> </w:t>
            </w:r>
            <w:r w:rsidRPr="00D7102C">
              <w:rPr>
                <w:sz w:val="20"/>
                <w:szCs w:val="20"/>
              </w:rPr>
              <w:t>программы</w:t>
            </w:r>
          </w:p>
        </w:tc>
      </w:tr>
      <w:tr w:rsidR="00D800C6" w:rsidRPr="00D7102C" w:rsidTr="00D800C6">
        <w:trPr>
          <w:trHeight w:val="494"/>
        </w:trPr>
        <w:tc>
          <w:tcPr>
            <w:tcW w:w="47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jc w:val="both"/>
              <w:rPr>
                <w:sz w:val="20"/>
                <w:szCs w:val="20"/>
              </w:rPr>
            </w:pPr>
            <w:r w:rsidRPr="00D7102C">
              <w:rPr>
                <w:sz w:val="20"/>
                <w:szCs w:val="20"/>
              </w:rPr>
              <w:t>Доля автомобильных дорог, отвечающих нормативным требованиям</w:t>
            </w:r>
          </w:p>
        </w:tc>
        <w:tc>
          <w:tcPr>
            <w:tcW w:w="10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Дор = (Д1/Д2) х 100%, где:</w:t>
            </w:r>
          </w:p>
          <w:p w:rsidR="00D800C6" w:rsidRPr="00D7102C" w:rsidRDefault="00D800C6" w:rsidP="00D800C6">
            <w:pPr>
              <w:pStyle w:val="TableParagraph"/>
              <w:jc w:val="both"/>
              <w:rPr>
                <w:sz w:val="20"/>
                <w:szCs w:val="20"/>
              </w:rPr>
            </w:pPr>
            <w:r w:rsidRPr="00D7102C">
              <w:rPr>
                <w:sz w:val="20"/>
                <w:szCs w:val="20"/>
              </w:rPr>
              <w:t>Дор – доля автомобильных дорог, отвечающих нормативных требованиям;</w:t>
            </w:r>
          </w:p>
          <w:p w:rsidR="00D800C6" w:rsidRPr="00D7102C" w:rsidRDefault="00D800C6" w:rsidP="00D800C6">
            <w:pPr>
              <w:pStyle w:val="TableParagraph"/>
              <w:jc w:val="both"/>
              <w:rPr>
                <w:sz w:val="20"/>
                <w:szCs w:val="20"/>
              </w:rPr>
            </w:pPr>
            <w:r w:rsidRPr="00D7102C">
              <w:rPr>
                <w:sz w:val="20"/>
                <w:szCs w:val="20"/>
              </w:rPr>
              <w:t>Д1- протяженность дорог отремонтированных;</w:t>
            </w:r>
          </w:p>
          <w:p w:rsidR="00D800C6" w:rsidRPr="00D7102C" w:rsidRDefault="00D800C6" w:rsidP="00D800C6">
            <w:pPr>
              <w:pStyle w:val="TableParagraph"/>
              <w:jc w:val="both"/>
              <w:rPr>
                <w:sz w:val="20"/>
                <w:szCs w:val="20"/>
              </w:rPr>
            </w:pPr>
            <w:r w:rsidRPr="00D7102C">
              <w:rPr>
                <w:sz w:val="20"/>
                <w:szCs w:val="20"/>
              </w:rPr>
              <w:t>Д2 – протяженность дорог, находящихся на территории района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Февраль очередного года, следующего за отчетным</w:t>
            </w:r>
          </w:p>
        </w:tc>
      </w:tr>
      <w:tr w:rsidR="00D800C6" w:rsidRPr="00D7102C" w:rsidTr="00D800C6">
        <w:trPr>
          <w:trHeight w:val="496"/>
        </w:trPr>
        <w:tc>
          <w:tcPr>
            <w:tcW w:w="47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jc w:val="both"/>
              <w:rPr>
                <w:sz w:val="20"/>
                <w:szCs w:val="20"/>
              </w:rPr>
            </w:pPr>
            <w:r w:rsidRPr="00D7102C">
              <w:rPr>
                <w:sz w:val="20"/>
                <w:szCs w:val="20"/>
              </w:rPr>
              <w:t>Доля населения, получающего надежное и устойчивое снабжение коммунальными услугами</w:t>
            </w:r>
          </w:p>
        </w:tc>
        <w:tc>
          <w:tcPr>
            <w:tcW w:w="101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Нас = (Н1/Н2) х 100%, где:</w:t>
            </w:r>
          </w:p>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Нас – доля населения, получающего надежное и устойчивое снабжение коммунальными услугами;</w:t>
            </w:r>
          </w:p>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Н1 – количество населения, получающего надежное т устойчивое снабжение коммунальными услугами;</w:t>
            </w:r>
          </w:p>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Н2 –общее количество населения получающего коммунальные услуги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both"/>
              <w:rPr>
                <w:sz w:val="20"/>
                <w:szCs w:val="20"/>
              </w:rPr>
            </w:pPr>
            <w:r w:rsidRPr="00D7102C">
              <w:rPr>
                <w:sz w:val="20"/>
                <w:szCs w:val="20"/>
              </w:rPr>
              <w:t>Февраль очередного года, следующего за отчетным</w:t>
            </w:r>
          </w:p>
        </w:tc>
      </w:tr>
    </w:tbl>
    <w:p w:rsidR="00D800C6" w:rsidRPr="00D7102C" w:rsidRDefault="00D800C6" w:rsidP="00D800C6">
      <w:pPr>
        <w:autoSpaceDE w:val="0"/>
        <w:autoSpaceDN w:val="0"/>
        <w:adjustRightInd w:val="0"/>
        <w:ind w:firstLine="709"/>
        <w:jc w:val="center"/>
        <w:rPr>
          <w:sz w:val="20"/>
          <w:szCs w:val="20"/>
        </w:rPr>
      </w:pPr>
    </w:p>
    <w:p w:rsidR="00D800C6" w:rsidRPr="00D7102C" w:rsidRDefault="00D800C6" w:rsidP="00D800C6">
      <w:pPr>
        <w:autoSpaceDE w:val="0"/>
        <w:autoSpaceDN w:val="0"/>
        <w:adjustRightInd w:val="0"/>
        <w:ind w:firstLine="709"/>
        <w:jc w:val="center"/>
        <w:rPr>
          <w:sz w:val="20"/>
          <w:szCs w:val="20"/>
        </w:rPr>
        <w:sectPr w:rsidR="00D800C6" w:rsidRPr="00D7102C" w:rsidSect="00D800C6">
          <w:pgSz w:w="16840" w:h="11907" w:orient="landscape"/>
          <w:pgMar w:top="1134" w:right="567" w:bottom="1134" w:left="1134" w:header="283" w:footer="0" w:gutter="0"/>
          <w:cols w:space="720"/>
          <w:docGrid w:linePitch="299"/>
        </w:sectPr>
      </w:pPr>
    </w:p>
    <w:p w:rsidR="00D800C6" w:rsidRPr="00D7102C" w:rsidRDefault="00D800C6" w:rsidP="00D800C6">
      <w:pPr>
        <w:autoSpaceDE w:val="0"/>
        <w:autoSpaceDN w:val="0"/>
        <w:adjustRightInd w:val="0"/>
        <w:jc w:val="center"/>
        <w:rPr>
          <w:sz w:val="20"/>
          <w:szCs w:val="20"/>
        </w:rPr>
      </w:pPr>
      <w:r w:rsidRPr="00D7102C">
        <w:rPr>
          <w:sz w:val="20"/>
          <w:szCs w:val="20"/>
        </w:rPr>
        <w:lastRenderedPageBreak/>
        <w:t>5. Цели муниципальной программы, показатели цели и задач муниципальной программы</w:t>
      </w:r>
    </w:p>
    <w:p w:rsidR="00D800C6" w:rsidRPr="00D7102C" w:rsidRDefault="00D800C6" w:rsidP="00D800C6">
      <w:pPr>
        <w:pStyle w:val="ConsPlusNormal"/>
        <w:ind w:firstLine="540"/>
        <w:jc w:val="both"/>
        <w:rPr>
          <w:rFonts w:ascii="Times New Roman" w:hAnsi="Times New Roman" w:cs="Times New Roman"/>
        </w:rPr>
      </w:pP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Цель муниципальной программы – улучшение комфортности проживания населения на территории Молчановского района.</w:t>
      </w:r>
    </w:p>
    <w:p w:rsidR="00D800C6" w:rsidRPr="00D7102C" w:rsidRDefault="00D800C6" w:rsidP="00D800C6">
      <w:pPr>
        <w:pStyle w:val="ConsPlusNormal"/>
        <w:ind w:firstLine="709"/>
        <w:jc w:val="both"/>
        <w:rPr>
          <w:rFonts w:ascii="Times New Roman" w:hAnsi="Times New Roman" w:cs="Times New Roman"/>
        </w:rPr>
      </w:pP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Для достижения цели необходимо решение следующих задач:</w:t>
      </w:r>
    </w:p>
    <w:p w:rsidR="00D800C6" w:rsidRPr="00D7102C" w:rsidRDefault="00D800C6" w:rsidP="006474E2">
      <w:pPr>
        <w:pStyle w:val="ConsPlusNormal"/>
        <w:numPr>
          <w:ilvl w:val="0"/>
          <w:numId w:val="4"/>
        </w:numPr>
        <w:tabs>
          <w:tab w:val="left" w:pos="993"/>
        </w:tabs>
        <w:adjustRightInd/>
        <w:ind w:left="0" w:firstLine="709"/>
        <w:jc w:val="both"/>
        <w:rPr>
          <w:rFonts w:ascii="Times New Roman" w:hAnsi="Times New Roman" w:cs="Times New Roman"/>
        </w:rPr>
      </w:pPr>
      <w:r w:rsidRPr="00D7102C">
        <w:rPr>
          <w:rFonts w:ascii="Times New Roman" w:hAnsi="Times New Roman" w:cs="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D800C6" w:rsidRPr="00D7102C" w:rsidRDefault="00D800C6" w:rsidP="006474E2">
      <w:pPr>
        <w:pStyle w:val="ConsPlusNormal"/>
        <w:numPr>
          <w:ilvl w:val="0"/>
          <w:numId w:val="4"/>
        </w:numPr>
        <w:tabs>
          <w:tab w:val="left" w:pos="993"/>
        </w:tabs>
        <w:adjustRightInd/>
        <w:ind w:left="0" w:firstLine="709"/>
        <w:jc w:val="both"/>
        <w:rPr>
          <w:rFonts w:ascii="Times New Roman" w:hAnsi="Times New Roman" w:cs="Times New Roman"/>
        </w:rPr>
      </w:pPr>
      <w:r w:rsidRPr="00D7102C">
        <w:rPr>
          <w:rFonts w:ascii="Times New Roman" w:hAnsi="Times New Roman" w:cs="Times New Roman"/>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D800C6" w:rsidRPr="00D7102C" w:rsidRDefault="00D800C6" w:rsidP="006474E2">
      <w:pPr>
        <w:pStyle w:val="ConsPlusNormal"/>
        <w:numPr>
          <w:ilvl w:val="0"/>
          <w:numId w:val="4"/>
        </w:numPr>
        <w:tabs>
          <w:tab w:val="left" w:pos="993"/>
        </w:tabs>
        <w:adjustRightInd/>
        <w:ind w:left="0" w:firstLine="709"/>
        <w:jc w:val="both"/>
        <w:rPr>
          <w:rFonts w:ascii="Times New Roman" w:hAnsi="Times New Roman" w:cs="Times New Roman"/>
        </w:rPr>
      </w:pPr>
      <w:r w:rsidRPr="00D7102C">
        <w:rPr>
          <w:rFonts w:ascii="Times New Roman" w:hAnsi="Times New Roman" w:cs="Times New Roman"/>
        </w:rPr>
        <w:t>Повышение энергетической эффективности в жилищном фонде и учреждениях, организациях Молчановского района.</w:t>
      </w:r>
    </w:p>
    <w:p w:rsidR="00D800C6" w:rsidRPr="00D7102C" w:rsidRDefault="00D800C6" w:rsidP="00D800C6">
      <w:pPr>
        <w:autoSpaceDE w:val="0"/>
        <w:autoSpaceDN w:val="0"/>
        <w:adjustRightInd w:val="0"/>
        <w:ind w:firstLine="540"/>
        <w:jc w:val="center"/>
        <w:rPr>
          <w:sz w:val="20"/>
          <w:szCs w:val="20"/>
        </w:rPr>
      </w:pPr>
    </w:p>
    <w:p w:rsidR="00D800C6" w:rsidRPr="00D7102C" w:rsidRDefault="00D800C6" w:rsidP="00D800C6">
      <w:pPr>
        <w:rPr>
          <w:sz w:val="20"/>
          <w:szCs w:val="20"/>
        </w:rPr>
        <w:sectPr w:rsidR="00D800C6" w:rsidRPr="00D7102C" w:rsidSect="00D800C6">
          <w:pgSz w:w="11910" w:h="16840"/>
          <w:pgMar w:top="1134" w:right="567" w:bottom="1134" w:left="1134" w:header="283" w:footer="0" w:gutter="0"/>
          <w:cols w:space="720"/>
          <w:docGrid w:linePitch="299"/>
        </w:sectPr>
      </w:pPr>
    </w:p>
    <w:p w:rsidR="00D800C6" w:rsidRPr="00D7102C" w:rsidRDefault="00D800C6" w:rsidP="00D800C6">
      <w:pPr>
        <w:pStyle w:val="10"/>
        <w:spacing w:before="0" w:after="0"/>
        <w:rPr>
          <w:rFonts w:ascii="Times New Roman" w:hAnsi="Times New Roman"/>
          <w:b w:val="0"/>
          <w:sz w:val="20"/>
          <w:szCs w:val="20"/>
        </w:rPr>
      </w:pPr>
      <w:r w:rsidRPr="00D7102C">
        <w:rPr>
          <w:rFonts w:ascii="Times New Roman" w:hAnsi="Times New Roman"/>
          <w:b w:val="0"/>
          <w:bCs w:val="0"/>
          <w:sz w:val="20"/>
          <w:szCs w:val="20"/>
        </w:rPr>
        <w:lastRenderedPageBreak/>
        <w:t>6.</w:t>
      </w:r>
      <w:r w:rsidRPr="00D7102C">
        <w:rPr>
          <w:rFonts w:ascii="Times New Roman" w:hAnsi="Times New Roman"/>
          <w:b w:val="0"/>
          <w:sz w:val="20"/>
          <w:szCs w:val="20"/>
        </w:rPr>
        <w:t xml:space="preserve"> Ресурсное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обеспечение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реализации</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муниципальной</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программы</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за</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счет</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средств</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бюджета муниципального образования «Молчановский район»</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и</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целевых межбюджетных</w:t>
      </w:r>
      <w:r w:rsidRPr="00D7102C">
        <w:rPr>
          <w:rFonts w:ascii="Times New Roman" w:hAnsi="Times New Roman"/>
          <w:b w:val="0"/>
          <w:spacing w:val="-3"/>
          <w:sz w:val="20"/>
          <w:szCs w:val="20"/>
        </w:rPr>
        <w:t xml:space="preserve"> </w:t>
      </w:r>
      <w:r w:rsidRPr="00D7102C">
        <w:rPr>
          <w:rFonts w:ascii="Times New Roman" w:hAnsi="Times New Roman"/>
          <w:b w:val="0"/>
          <w:sz w:val="20"/>
          <w:szCs w:val="20"/>
        </w:rPr>
        <w:t>трансфертов</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из</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областного</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бюджета</w:t>
      </w:r>
      <w:r w:rsidRPr="00D7102C">
        <w:rPr>
          <w:rFonts w:ascii="Times New Roman" w:hAnsi="Times New Roman"/>
          <w:b w:val="0"/>
          <w:spacing w:val="-2"/>
          <w:sz w:val="20"/>
          <w:szCs w:val="20"/>
        </w:rPr>
        <w:t xml:space="preserve"> </w:t>
      </w:r>
      <w:r w:rsidRPr="00D7102C">
        <w:rPr>
          <w:rFonts w:ascii="Times New Roman" w:hAnsi="Times New Roman"/>
          <w:b w:val="0"/>
          <w:sz w:val="20"/>
          <w:szCs w:val="20"/>
        </w:rPr>
        <w:t>по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главным</w:t>
      </w:r>
      <w:r w:rsidRPr="00D7102C">
        <w:rPr>
          <w:rFonts w:ascii="Times New Roman" w:hAnsi="Times New Roman"/>
          <w:b w:val="0"/>
          <w:spacing w:val="-4"/>
          <w:sz w:val="20"/>
          <w:szCs w:val="20"/>
        </w:rPr>
        <w:t xml:space="preserve"> </w:t>
      </w:r>
      <w:r w:rsidRPr="00D7102C">
        <w:rPr>
          <w:rFonts w:ascii="Times New Roman" w:hAnsi="Times New Roman"/>
          <w:b w:val="0"/>
          <w:sz w:val="20"/>
          <w:szCs w:val="20"/>
        </w:rPr>
        <w:t>распорядителям</w:t>
      </w:r>
      <w:r w:rsidRPr="00D7102C">
        <w:rPr>
          <w:rFonts w:ascii="Times New Roman" w:hAnsi="Times New Roman"/>
          <w:b w:val="0"/>
          <w:spacing w:val="-3"/>
          <w:sz w:val="20"/>
          <w:szCs w:val="20"/>
        </w:rPr>
        <w:t xml:space="preserve"> </w:t>
      </w:r>
      <w:r w:rsidRPr="00D7102C">
        <w:rPr>
          <w:rFonts w:ascii="Times New Roman" w:hAnsi="Times New Roman"/>
          <w:b w:val="0"/>
          <w:sz w:val="20"/>
          <w:szCs w:val="20"/>
        </w:rPr>
        <w:t xml:space="preserve">средств </w:t>
      </w:r>
      <w:r w:rsidRPr="00D7102C">
        <w:rPr>
          <w:rFonts w:ascii="Times New Roman" w:hAnsi="Times New Roman"/>
          <w:b w:val="0"/>
          <w:spacing w:val="-2"/>
          <w:sz w:val="20"/>
          <w:szCs w:val="20"/>
        </w:rPr>
        <w:t>местного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бюджета</w:t>
      </w:r>
    </w:p>
    <w:p w:rsidR="00D800C6" w:rsidRPr="00D7102C" w:rsidRDefault="00D800C6" w:rsidP="00D800C6">
      <w:pPr>
        <w:pStyle w:val="10"/>
        <w:spacing w:before="0" w:after="0"/>
        <w:ind w:left="567" w:right="585"/>
        <w:rPr>
          <w:rFonts w:ascii="Times New Roman" w:hAnsi="Times New Roman"/>
          <w:b w:val="0"/>
          <w:sz w:val="20"/>
          <w:szCs w:val="20"/>
        </w:rPr>
      </w:pPr>
    </w:p>
    <w:tbl>
      <w:tblPr>
        <w:tblStyle w:val="TableNormal2"/>
        <w:tblW w:w="1573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954"/>
        <w:gridCol w:w="2268"/>
        <w:gridCol w:w="2126"/>
        <w:gridCol w:w="142"/>
        <w:gridCol w:w="2268"/>
        <w:gridCol w:w="2268"/>
        <w:gridCol w:w="1985"/>
      </w:tblGrid>
      <w:tr w:rsidR="00D800C6" w:rsidRPr="00D7102C" w:rsidTr="00D800C6">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 п/п</w:t>
            </w:r>
          </w:p>
        </w:tc>
        <w:tc>
          <w:tcPr>
            <w:tcW w:w="3954" w:type="dxa"/>
            <w:vMerge w:val="restart"/>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lang w:val="ru-RU"/>
              </w:rPr>
            </w:pPr>
            <w:r w:rsidRPr="00D7102C">
              <w:rPr>
                <w:sz w:val="20"/>
                <w:szCs w:val="20"/>
                <w:lang w:val="ru-RU"/>
              </w:rPr>
              <w:t>Наименование задачи,</w:t>
            </w:r>
            <w:r w:rsidRPr="00D7102C">
              <w:rPr>
                <w:spacing w:val="-52"/>
                <w:sz w:val="20"/>
                <w:szCs w:val="20"/>
                <w:lang w:val="ru-RU"/>
              </w:rPr>
              <w:t xml:space="preserve"> </w:t>
            </w:r>
            <w:r w:rsidRPr="00D7102C">
              <w:rPr>
                <w:sz w:val="20"/>
                <w:szCs w:val="20"/>
                <w:lang w:val="ru-RU"/>
              </w:rPr>
              <w:t>мероприятия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Срок</w:t>
            </w:r>
            <w:r w:rsidRPr="00D7102C">
              <w:rPr>
                <w:spacing w:val="-1"/>
                <w:sz w:val="20"/>
                <w:szCs w:val="20"/>
              </w:rPr>
              <w:t xml:space="preserve"> </w:t>
            </w:r>
            <w:r w:rsidRPr="00D7102C">
              <w:rPr>
                <w:sz w:val="20"/>
                <w:szCs w:val="20"/>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lang w:val="ru-RU"/>
              </w:rPr>
            </w:pPr>
            <w:r w:rsidRPr="00D7102C">
              <w:rPr>
                <w:sz w:val="20"/>
                <w:szCs w:val="20"/>
                <w:lang w:val="ru-RU"/>
              </w:rPr>
              <w:t>Объем финансирования за счет средств</w:t>
            </w:r>
            <w:r w:rsidRPr="00D7102C">
              <w:rPr>
                <w:spacing w:val="-52"/>
                <w:sz w:val="20"/>
                <w:szCs w:val="20"/>
                <w:lang w:val="ru-RU"/>
              </w:rPr>
              <w:t xml:space="preserve"> </w:t>
            </w:r>
            <w:r w:rsidRPr="00D7102C">
              <w:rPr>
                <w:sz w:val="20"/>
                <w:szCs w:val="20"/>
                <w:lang w:val="ru-RU"/>
              </w:rPr>
              <w:t>местного</w:t>
            </w:r>
            <w:r w:rsidRPr="00D7102C">
              <w:rPr>
                <w:spacing w:val="-1"/>
                <w:sz w:val="20"/>
                <w:szCs w:val="20"/>
                <w:lang w:val="ru-RU"/>
              </w:rPr>
              <w:t xml:space="preserve"> </w:t>
            </w:r>
            <w:r w:rsidRPr="00D7102C">
              <w:rPr>
                <w:sz w:val="20"/>
                <w:szCs w:val="20"/>
                <w:lang w:val="ru-RU"/>
              </w:rPr>
              <w:t>бюджета,</w:t>
            </w:r>
            <w:r w:rsidRPr="00D7102C">
              <w:rPr>
                <w:spacing w:val="-1"/>
                <w:sz w:val="20"/>
                <w:szCs w:val="20"/>
                <w:lang w:val="ru-RU"/>
              </w:rPr>
              <w:t xml:space="preserve"> </w:t>
            </w:r>
            <w:r w:rsidRPr="00D7102C">
              <w:rPr>
                <w:sz w:val="20"/>
                <w:szCs w:val="20"/>
                <w:lang w:val="ru-RU"/>
              </w:rPr>
              <w:t>в</w:t>
            </w:r>
            <w:r w:rsidRPr="00D7102C">
              <w:rPr>
                <w:spacing w:val="-1"/>
                <w:sz w:val="20"/>
                <w:szCs w:val="20"/>
                <w:lang w:val="ru-RU"/>
              </w:rPr>
              <w:t xml:space="preserve"> </w:t>
            </w:r>
            <w:r w:rsidRPr="00D7102C">
              <w:rPr>
                <w:sz w:val="20"/>
                <w:szCs w:val="20"/>
                <w:lang w:val="ru-RU"/>
              </w:rPr>
              <w:t>том</w:t>
            </w:r>
            <w:r w:rsidRPr="00D7102C">
              <w:rPr>
                <w:spacing w:val="-1"/>
                <w:sz w:val="20"/>
                <w:szCs w:val="20"/>
                <w:lang w:val="ru-RU"/>
              </w:rPr>
              <w:t xml:space="preserve"> </w:t>
            </w:r>
            <w:r w:rsidRPr="00D7102C">
              <w:rPr>
                <w:sz w:val="20"/>
                <w:szCs w:val="20"/>
                <w:lang w:val="ru-RU"/>
              </w:rPr>
              <w:t>числе</w:t>
            </w:r>
            <w:r w:rsidRPr="00D7102C">
              <w:rPr>
                <w:spacing w:val="-1"/>
                <w:sz w:val="20"/>
                <w:szCs w:val="20"/>
                <w:lang w:val="ru-RU"/>
              </w:rPr>
              <w:t xml:space="preserve"> </w:t>
            </w:r>
            <w:r w:rsidRPr="00D7102C">
              <w:rPr>
                <w:sz w:val="20"/>
                <w:szCs w:val="20"/>
                <w:lang w:val="ru-RU"/>
              </w:rPr>
              <w:t>за счет межбюджетных трансфертов из</w:t>
            </w:r>
            <w:r w:rsidRPr="00D7102C">
              <w:rPr>
                <w:spacing w:val="-52"/>
                <w:sz w:val="20"/>
                <w:szCs w:val="20"/>
                <w:lang w:val="ru-RU"/>
              </w:rPr>
              <w:t xml:space="preserve"> </w:t>
            </w:r>
            <w:r w:rsidRPr="00D7102C">
              <w:rPr>
                <w:sz w:val="20"/>
                <w:szCs w:val="20"/>
                <w:lang w:val="ru-RU"/>
              </w:rPr>
              <w:t>областного</w:t>
            </w:r>
            <w:r w:rsidRPr="00D7102C">
              <w:rPr>
                <w:spacing w:val="-4"/>
                <w:sz w:val="20"/>
                <w:szCs w:val="20"/>
                <w:lang w:val="ru-RU"/>
              </w:rPr>
              <w:t xml:space="preserve"> </w:t>
            </w:r>
            <w:r w:rsidRPr="00D7102C">
              <w:rPr>
                <w:sz w:val="20"/>
                <w:szCs w:val="20"/>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lang w:val="ru-RU"/>
              </w:rPr>
            </w:pPr>
            <w:r w:rsidRPr="00D7102C">
              <w:rPr>
                <w:sz w:val="20"/>
                <w:szCs w:val="20"/>
                <w:lang w:val="ru-RU"/>
              </w:rPr>
              <w:t>Главные распорядители средств местного бюджета</w:t>
            </w:r>
            <w:r w:rsidRPr="00D7102C">
              <w:rPr>
                <w:spacing w:val="-3"/>
                <w:sz w:val="20"/>
                <w:szCs w:val="20"/>
                <w:lang w:val="ru-RU"/>
              </w:rPr>
              <w:t xml:space="preserve"> </w:t>
            </w:r>
            <w:r w:rsidRPr="00D7102C">
              <w:rPr>
                <w:sz w:val="20"/>
                <w:szCs w:val="20"/>
                <w:lang w:val="ru-RU"/>
              </w:rPr>
              <w:t>(ГРБС)</w:t>
            </w:r>
          </w:p>
        </w:tc>
      </w:tr>
      <w:tr w:rsidR="00D800C6" w:rsidRPr="00D7102C" w:rsidTr="00D800C6">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395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lang w:val="ru-RU"/>
              </w:rPr>
            </w:pPr>
            <w:r w:rsidRPr="00D7102C">
              <w:rPr>
                <w:sz w:val="20"/>
                <w:szCs w:val="20"/>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lang w:val="ru-RU"/>
              </w:rPr>
            </w:pPr>
            <w:r w:rsidRPr="00D7102C">
              <w:rPr>
                <w:sz w:val="20"/>
                <w:szCs w:val="20"/>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Администрации сельских поселений Молчановского района</w:t>
            </w:r>
          </w:p>
        </w:tc>
      </w:tr>
      <w:tr w:rsidR="00D800C6" w:rsidRPr="00D7102C" w:rsidTr="00D800C6">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424"/>
              <w:rPr>
                <w:sz w:val="20"/>
                <w:szCs w:val="20"/>
              </w:rPr>
            </w:pPr>
            <w:r w:rsidRPr="00D7102C">
              <w:rPr>
                <w:sz w:val="20"/>
                <w:szCs w:val="20"/>
              </w:rPr>
              <w:t>1</w:t>
            </w:r>
          </w:p>
        </w:tc>
        <w:tc>
          <w:tcPr>
            <w:tcW w:w="395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9"/>
              <w:jc w:val="center"/>
              <w:rPr>
                <w:sz w:val="20"/>
                <w:szCs w:val="20"/>
              </w:rPr>
            </w:pPr>
            <w:r w:rsidRPr="00D7102C">
              <w:rPr>
                <w:sz w:val="20"/>
                <w:szCs w:val="20"/>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1"/>
              <w:jc w:val="center"/>
              <w:rPr>
                <w:sz w:val="20"/>
                <w:szCs w:val="20"/>
              </w:rPr>
            </w:pPr>
            <w:r w:rsidRPr="00D7102C">
              <w:rPr>
                <w:sz w:val="20"/>
                <w:szCs w:val="20"/>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5"/>
              <w:jc w:val="center"/>
              <w:rPr>
                <w:sz w:val="20"/>
                <w:szCs w:val="20"/>
              </w:rPr>
            </w:pPr>
            <w:r w:rsidRPr="00D7102C">
              <w:rPr>
                <w:sz w:val="20"/>
                <w:szCs w:val="20"/>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6"/>
              <w:jc w:val="center"/>
              <w:rPr>
                <w:sz w:val="20"/>
                <w:szCs w:val="20"/>
              </w:rPr>
            </w:pPr>
            <w:r w:rsidRPr="00D7102C">
              <w:rPr>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6"/>
              <w:jc w:val="center"/>
              <w:rPr>
                <w:sz w:val="20"/>
                <w:szCs w:val="20"/>
                <w:lang w:val="ru-RU"/>
              </w:rPr>
            </w:pPr>
            <w:r w:rsidRPr="00D7102C">
              <w:rPr>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6"/>
              <w:jc w:val="center"/>
              <w:rPr>
                <w:sz w:val="20"/>
                <w:szCs w:val="20"/>
                <w:lang w:val="ru-RU"/>
              </w:rPr>
            </w:pPr>
            <w:r w:rsidRPr="00D7102C">
              <w:rPr>
                <w:sz w:val="20"/>
                <w:szCs w:val="20"/>
                <w:lang w:val="ru-RU"/>
              </w:rPr>
              <w:t>7</w:t>
            </w:r>
          </w:p>
        </w:tc>
      </w:tr>
      <w:tr w:rsidR="00D800C6" w:rsidRPr="00D7102C" w:rsidTr="00D800C6">
        <w:trPr>
          <w:trHeight w:val="188"/>
        </w:trPr>
        <w:tc>
          <w:tcPr>
            <w:tcW w:w="15735" w:type="dxa"/>
            <w:gridSpan w:val="8"/>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Подпрограмма (направление)</w:t>
            </w:r>
            <w:r w:rsidRPr="00D7102C">
              <w:rPr>
                <w:spacing w:val="-1"/>
                <w:sz w:val="20"/>
                <w:szCs w:val="20"/>
                <w:lang w:val="ru-RU"/>
              </w:rPr>
              <w:t xml:space="preserve"> </w:t>
            </w:r>
            <w:r w:rsidRPr="00D7102C">
              <w:rPr>
                <w:sz w:val="20"/>
                <w:szCs w:val="20"/>
                <w:lang w:val="ru-RU"/>
              </w:rPr>
              <w:t>1. «Сохранение и развитие автомобильных дорог Молчановского района».</w:t>
            </w:r>
          </w:p>
        </w:tc>
      </w:tr>
      <w:tr w:rsidR="00D800C6" w:rsidRPr="00D7102C" w:rsidTr="00D800C6">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
              <w:jc w:val="center"/>
              <w:rPr>
                <w:sz w:val="20"/>
                <w:szCs w:val="20"/>
                <w:lang w:val="ru-RU"/>
              </w:rPr>
            </w:pPr>
            <w:r w:rsidRPr="00D7102C">
              <w:rPr>
                <w:sz w:val="20"/>
                <w:szCs w:val="20"/>
                <w:lang w:val="ru-RU"/>
              </w:rPr>
              <w:t>1.</w:t>
            </w:r>
          </w:p>
        </w:tc>
        <w:tc>
          <w:tcPr>
            <w:tcW w:w="15011" w:type="dxa"/>
            <w:gridSpan w:val="7"/>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rPr>
                <w:sz w:val="20"/>
                <w:szCs w:val="20"/>
                <w:lang w:val="ru-RU"/>
              </w:rPr>
            </w:pPr>
            <w:r w:rsidRPr="00D7102C">
              <w:rPr>
                <w:sz w:val="20"/>
                <w:szCs w:val="20"/>
                <w:lang w:val="ru-RU"/>
              </w:rPr>
              <w:t>Задача</w:t>
            </w:r>
            <w:r w:rsidRPr="00D7102C">
              <w:rPr>
                <w:spacing w:val="-2"/>
                <w:sz w:val="20"/>
                <w:szCs w:val="20"/>
                <w:lang w:val="ru-RU"/>
              </w:rPr>
              <w:t xml:space="preserve"> </w:t>
            </w:r>
            <w:r w:rsidRPr="00D7102C">
              <w:rPr>
                <w:sz w:val="20"/>
                <w:szCs w:val="20"/>
                <w:lang w:val="ru-RU"/>
              </w:rPr>
              <w:t>1 подпрограммы (направления)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D800C6" w:rsidRPr="00D7102C" w:rsidTr="00D800C6">
        <w:trPr>
          <w:trHeight w:val="113"/>
        </w:trPr>
        <w:tc>
          <w:tcPr>
            <w:tcW w:w="724"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ind w:left="-10"/>
              <w:jc w:val="center"/>
              <w:rPr>
                <w:sz w:val="20"/>
                <w:szCs w:val="20"/>
                <w:lang w:val="ru-RU"/>
              </w:rPr>
            </w:pPr>
            <w:r w:rsidRPr="00D7102C">
              <w:rPr>
                <w:sz w:val="20"/>
                <w:szCs w:val="20"/>
                <w:lang w:val="ru-RU"/>
              </w:rPr>
              <w:t>1.1.</w:t>
            </w:r>
          </w:p>
        </w:tc>
        <w:tc>
          <w:tcPr>
            <w:tcW w:w="3954" w:type="dxa"/>
            <w:vMerge w:val="restart"/>
            <w:tcBorders>
              <w:top w:val="single" w:sz="4" w:space="0" w:color="000000"/>
              <w:left w:val="single" w:sz="4" w:space="0" w:color="000000"/>
              <w:right w:val="single" w:sz="4" w:space="0" w:color="000000"/>
            </w:tcBorders>
            <w:vAlign w:val="center"/>
            <w:hideMark/>
          </w:tcPr>
          <w:p w:rsidR="00D800C6" w:rsidRPr="00D7102C" w:rsidRDefault="00D800C6" w:rsidP="00D800C6">
            <w:pPr>
              <w:pStyle w:val="TableParagraph"/>
              <w:rPr>
                <w:sz w:val="20"/>
                <w:szCs w:val="20"/>
                <w:lang w:val="ru-RU"/>
              </w:rPr>
            </w:pPr>
            <w:r w:rsidRPr="00D7102C">
              <w:rPr>
                <w:sz w:val="20"/>
                <w:szCs w:val="20"/>
                <w:lang w:val="ru-RU"/>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4 725,7</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4 725,7</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204"/>
              <w:rPr>
                <w:sz w:val="20"/>
                <w:szCs w:val="20"/>
                <w:lang w:val="ru-RU"/>
              </w:rPr>
            </w:pPr>
            <w:r w:rsidRPr="00D7102C">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2 421,7</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2 421,7</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1 137,0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1 137,0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1 167,0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1 167,0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70"/>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ind w:left="-10"/>
              <w:jc w:val="center"/>
              <w:rPr>
                <w:sz w:val="20"/>
                <w:szCs w:val="20"/>
                <w:lang w:val="ru-RU"/>
              </w:rPr>
            </w:pPr>
            <w:r w:rsidRPr="00D7102C">
              <w:rPr>
                <w:sz w:val="20"/>
                <w:szCs w:val="20"/>
                <w:lang w:val="ru-RU"/>
              </w:rPr>
              <w:t>1.2.</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Ведомственный проект «Капитальный ремонт и (или) ремонт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204"/>
              <w:rPr>
                <w:sz w:val="20"/>
                <w:szCs w:val="20"/>
                <w:lang w:val="ru-RU"/>
              </w:rPr>
            </w:pPr>
            <w:r w:rsidRPr="00D7102C">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ind w:left="-10"/>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ind w:left="-10"/>
              <w:rPr>
                <w:sz w:val="20"/>
                <w:szCs w:val="20"/>
                <w:lang w:val="ru-RU"/>
              </w:rPr>
            </w:pPr>
          </w:p>
        </w:tc>
        <w:tc>
          <w:tcPr>
            <w:tcW w:w="3954" w:type="dxa"/>
            <w:vMerge w:val="restart"/>
            <w:tcBorders>
              <w:top w:val="single" w:sz="4" w:space="0" w:color="000000"/>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Итого</w:t>
            </w:r>
            <w:r w:rsidRPr="00D7102C">
              <w:rPr>
                <w:spacing w:val="-1"/>
                <w:sz w:val="20"/>
                <w:szCs w:val="20"/>
              </w:rPr>
              <w:t xml:space="preserve"> </w:t>
            </w:r>
            <w:r w:rsidRPr="00D7102C">
              <w:rPr>
                <w:sz w:val="20"/>
                <w:szCs w:val="20"/>
              </w:rPr>
              <w:t xml:space="preserve">по </w:t>
            </w:r>
            <w:r w:rsidRPr="00D7102C">
              <w:rPr>
                <w:sz w:val="20"/>
                <w:szCs w:val="20"/>
                <w:lang w:val="ru-RU"/>
              </w:rPr>
              <w:t>п</w:t>
            </w:r>
            <w:r w:rsidRPr="00D7102C">
              <w:rPr>
                <w:sz w:val="20"/>
                <w:szCs w:val="20"/>
              </w:rPr>
              <w:t>одпрограмме</w:t>
            </w:r>
            <w:r w:rsidRPr="00D7102C">
              <w:rPr>
                <w:sz w:val="20"/>
                <w:szCs w:val="20"/>
                <w:lang w:val="ru-RU"/>
              </w:rPr>
              <w:t xml:space="preserve"> (направлению) 1.</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24 725,7</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20 000,0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4 725,7</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hideMark/>
          </w:tcPr>
          <w:p w:rsidR="00D800C6" w:rsidRPr="00D7102C" w:rsidRDefault="00D800C6" w:rsidP="00D800C6">
            <w:pPr>
              <w:pStyle w:val="TableParagraph"/>
              <w:ind w:left="108"/>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204"/>
              <w:rPr>
                <w:sz w:val="20"/>
                <w:szCs w:val="20"/>
                <w:lang w:val="ru-RU"/>
              </w:rPr>
            </w:pPr>
            <w:r w:rsidRPr="00D7102C">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22 421,7</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2 421,7</w:t>
            </w:r>
          </w:p>
        </w:tc>
        <w:tc>
          <w:tcPr>
            <w:tcW w:w="1985"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204"/>
              <w:rPr>
                <w:sz w:val="20"/>
                <w:szCs w:val="20"/>
                <w:lang w:val="ru-RU"/>
              </w:rPr>
            </w:pPr>
            <w:r w:rsidRPr="00D7102C">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1 137,0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1 137,0</w:t>
            </w:r>
          </w:p>
        </w:tc>
        <w:tc>
          <w:tcPr>
            <w:tcW w:w="1985"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204"/>
              <w:rPr>
                <w:sz w:val="20"/>
                <w:szCs w:val="20"/>
                <w:lang w:val="ru-RU"/>
              </w:rPr>
            </w:pPr>
            <w:r w:rsidRPr="00D7102C">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1 167,0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1 167,0</w:t>
            </w:r>
          </w:p>
        </w:tc>
        <w:tc>
          <w:tcPr>
            <w:tcW w:w="1985" w:type="dxa"/>
            <w:tcBorders>
              <w:top w:val="single" w:sz="4" w:space="0" w:color="000000"/>
              <w:left w:val="single" w:sz="4" w:space="0" w:color="000000"/>
              <w:bottom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204"/>
              <w:rPr>
                <w:sz w:val="20"/>
                <w:szCs w:val="20"/>
                <w:lang w:val="ru-RU"/>
              </w:rPr>
            </w:pPr>
            <w:r w:rsidRPr="00D7102C">
              <w:rPr>
                <w:sz w:val="20"/>
                <w:szCs w:val="20"/>
              </w:rPr>
              <w:t xml:space="preserve">прогнозный период </w:t>
            </w:r>
            <w:r w:rsidRPr="00D7102C">
              <w:rPr>
                <w:sz w:val="20"/>
                <w:szCs w:val="20"/>
              </w:rPr>
              <w:lastRenderedPageBreak/>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lastRenderedPageBreak/>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291"/>
        </w:trPr>
        <w:tc>
          <w:tcPr>
            <w:tcW w:w="15735" w:type="dxa"/>
            <w:gridSpan w:val="8"/>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D800C6" w:rsidRPr="00D7102C" w:rsidTr="00D800C6">
        <w:trPr>
          <w:trHeight w:val="138"/>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w:t>
            </w:r>
          </w:p>
        </w:tc>
        <w:tc>
          <w:tcPr>
            <w:tcW w:w="15011" w:type="dxa"/>
            <w:gridSpan w:val="7"/>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Задача 1 подпрограммы (направления) 2. Реконструкция, модернизация, капитальный ремонт и обслуживание систем жилищно-коммунального хозяйства.</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ConsPlusNormal"/>
              <w:rPr>
                <w:rFonts w:ascii="Times New Roman" w:hAnsi="Times New Roman" w:cs="Times New Roman"/>
                <w:lang w:val="ru-RU"/>
              </w:rPr>
            </w:pPr>
            <w:r w:rsidRPr="00D7102C">
              <w:rPr>
                <w:rFonts w:ascii="Times New Roman" w:hAnsi="Times New Roman" w:cs="Times New Roman"/>
                <w:lang w:val="ru-RU"/>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25 783,3</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25 783,3</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22 983,3</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22 983,3</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1 700,0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1 700,0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1 100,0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1 100,0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70"/>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bottom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1.2.</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Ведомственный проект «Бюджетные инвестиции в целях модернизации коммунальной инфраструктуры Томской области».</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120 072,9</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120 072,9</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20 692,3</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20 692,3</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jc w:val="bot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rPr>
              <w:t>99 380,</w:t>
            </w:r>
            <w:r w:rsidRPr="00D7102C">
              <w:rPr>
                <w:color w:val="000000"/>
                <w:sz w:val="20"/>
                <w:szCs w:val="20"/>
                <w:lang w:val="ru-RU"/>
              </w:rPr>
              <w:t>6</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rPr>
              <w:t>99 380,</w:t>
            </w:r>
            <w:r w:rsidRPr="00D7102C">
              <w:rPr>
                <w:color w:val="000000"/>
                <w:sz w:val="20"/>
                <w:szCs w:val="20"/>
                <w:lang w:val="ru-RU"/>
              </w:rPr>
              <w:t>6</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jc w:val="bot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jc w:val="bot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jc w:val="bot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jc w:val="bot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486"/>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w:t>
            </w:r>
          </w:p>
        </w:tc>
        <w:tc>
          <w:tcPr>
            <w:tcW w:w="15011" w:type="dxa"/>
            <w:gridSpan w:val="7"/>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51 969,3</w:t>
            </w:r>
          </w:p>
        </w:tc>
        <w:tc>
          <w:tcPr>
            <w:tcW w:w="2268" w:type="dxa"/>
            <w:tcBorders>
              <w:left w:val="single" w:sz="4" w:space="0" w:color="000000"/>
              <w:right w:val="single" w:sz="4" w:space="0" w:color="000000"/>
            </w:tcBorders>
          </w:tcPr>
          <w:p w:rsidR="00D800C6" w:rsidRPr="00D7102C" w:rsidRDefault="00D800C6" w:rsidP="00D800C6">
            <w:pPr>
              <w:jc w:val="center"/>
              <w:rPr>
                <w:bCs/>
                <w:color w:val="000000"/>
                <w:sz w:val="20"/>
                <w:szCs w:val="20"/>
                <w:lang w:val="ru-RU"/>
              </w:rPr>
            </w:pPr>
            <w:r w:rsidRPr="00D7102C">
              <w:rPr>
                <w:bCs/>
                <w:color w:val="000000"/>
                <w:sz w:val="20"/>
                <w:szCs w:val="20"/>
                <w:lang w:val="ru-RU"/>
              </w:rPr>
              <w:t>51 969,3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17 323,1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3.</w:t>
            </w:r>
          </w:p>
        </w:tc>
        <w:tc>
          <w:tcPr>
            <w:tcW w:w="15011" w:type="dxa"/>
            <w:gridSpan w:val="7"/>
            <w:tcBorders>
              <w:left w:val="single" w:sz="4" w:space="0" w:color="000000"/>
              <w:right w:val="single" w:sz="4" w:space="0" w:color="000000"/>
            </w:tcBorders>
            <w:vAlign w:val="center"/>
          </w:tcPr>
          <w:p w:rsidR="00D800C6" w:rsidRPr="00D7102C" w:rsidRDefault="00D800C6" w:rsidP="00D800C6">
            <w:pPr>
              <w:rPr>
                <w:color w:val="000000"/>
                <w:sz w:val="20"/>
                <w:szCs w:val="20"/>
                <w:lang w:val="ru-RU"/>
              </w:rPr>
            </w:pPr>
            <w:r w:rsidRPr="00D7102C">
              <w:rPr>
                <w:color w:val="000000"/>
                <w:sz w:val="20"/>
                <w:szCs w:val="20"/>
                <w:lang w:val="ru-RU"/>
              </w:rPr>
              <w:t>Задача 3 Подпрограммы (направления)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3.1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 xml:space="preserve">Комплекс процессных мероприятий </w:t>
            </w:r>
            <w:r w:rsidRPr="00D7102C">
              <w:rPr>
                <w:sz w:val="20"/>
                <w:szCs w:val="20"/>
                <w:lang w:val="ru-RU"/>
              </w:rPr>
              <w:lastRenderedPageBreak/>
              <w:t>«Оказание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2268" w:type="dxa"/>
            <w:tcBorders>
              <w:left w:val="single" w:sz="4" w:space="0" w:color="000000"/>
              <w:right w:val="single" w:sz="4" w:space="0" w:color="000000"/>
            </w:tcBorders>
          </w:tcPr>
          <w:p w:rsidR="00D800C6" w:rsidRPr="00D7102C" w:rsidRDefault="00D800C6" w:rsidP="00D800C6">
            <w:pPr>
              <w:rPr>
                <w:sz w:val="20"/>
                <w:szCs w:val="20"/>
                <w:lang w:val="ru-RU"/>
              </w:rPr>
            </w:pPr>
            <w:r w:rsidRPr="00D7102C">
              <w:rPr>
                <w:sz w:val="20"/>
                <w:szCs w:val="20"/>
                <w:lang w:val="ru-RU"/>
              </w:rPr>
              <w:lastRenderedPageBreak/>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13 000,0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13 000,0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tcPr>
          <w:p w:rsidR="00D800C6" w:rsidRPr="00D7102C" w:rsidRDefault="00D800C6" w:rsidP="00D800C6">
            <w:pPr>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13 000,0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13 000,0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tcPr>
          <w:p w:rsidR="00D800C6" w:rsidRPr="00D7102C" w:rsidRDefault="00D800C6" w:rsidP="00D800C6">
            <w:pPr>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tcPr>
          <w:p w:rsidR="00D800C6" w:rsidRPr="00D7102C" w:rsidRDefault="00D800C6" w:rsidP="00D800C6">
            <w:pPr>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tcPr>
          <w:p w:rsidR="00D800C6" w:rsidRPr="00D7102C" w:rsidRDefault="00D800C6" w:rsidP="00D800C6">
            <w:pPr>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0</w:t>
            </w:r>
            <w:r w:rsidRPr="00D7102C">
              <w:rPr>
                <w:sz w:val="20"/>
                <w:szCs w:val="20"/>
              </w:rPr>
              <w:t>,0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0</w:t>
            </w:r>
            <w:r w:rsidRPr="00D7102C">
              <w:rPr>
                <w:sz w:val="20"/>
                <w:szCs w:val="20"/>
              </w:rPr>
              <w:t>,0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4</w:t>
            </w:r>
          </w:p>
        </w:tc>
        <w:tc>
          <w:tcPr>
            <w:tcW w:w="15011" w:type="dxa"/>
            <w:gridSpan w:val="7"/>
            <w:tcBorders>
              <w:left w:val="single" w:sz="4" w:space="0" w:color="000000"/>
              <w:right w:val="single" w:sz="4" w:space="0" w:color="000000"/>
            </w:tcBorders>
            <w:vAlign w:val="center"/>
          </w:tcPr>
          <w:p w:rsidR="00D800C6" w:rsidRPr="00D7102C" w:rsidRDefault="00D800C6" w:rsidP="00D800C6">
            <w:pPr>
              <w:rPr>
                <w:sz w:val="20"/>
                <w:szCs w:val="20"/>
                <w:lang w:val="ru-RU"/>
              </w:rPr>
            </w:pPr>
            <w:r w:rsidRPr="00D7102C">
              <w:rPr>
                <w:sz w:val="20"/>
                <w:szCs w:val="20"/>
                <w:lang w:val="ru-RU"/>
              </w:rPr>
              <w:t>Задача 4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4</w:t>
            </w:r>
            <w:r w:rsidRPr="00D7102C">
              <w:rPr>
                <w:sz w:val="20"/>
                <w:szCs w:val="20"/>
              </w:rPr>
              <w:t>.1</w:t>
            </w:r>
          </w:p>
        </w:tc>
        <w:tc>
          <w:tcPr>
            <w:tcW w:w="3954" w:type="dxa"/>
            <w:vMerge w:val="restart"/>
            <w:tcBorders>
              <w:left w:val="single" w:sz="4" w:space="0" w:color="000000"/>
              <w:right w:val="single" w:sz="4" w:space="0" w:color="000000"/>
            </w:tcBorders>
            <w:vAlign w:val="center"/>
          </w:tcPr>
          <w:p w:rsidR="00D800C6" w:rsidRPr="00D7102C" w:rsidRDefault="00D800C6" w:rsidP="00D800C6">
            <w:pPr>
              <w:rPr>
                <w:sz w:val="20"/>
                <w:szCs w:val="20"/>
                <w:lang w:val="ru-RU"/>
              </w:rPr>
            </w:pPr>
            <w:r w:rsidRPr="00D7102C">
              <w:rPr>
                <w:sz w:val="20"/>
                <w:szCs w:val="20"/>
                <w:lang w:val="ru-RU"/>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2268" w:type="dxa"/>
            <w:tcBorders>
              <w:left w:val="single" w:sz="4" w:space="0" w:color="000000"/>
              <w:right w:val="single" w:sz="4" w:space="0" w:color="000000"/>
            </w:tcBorders>
          </w:tcPr>
          <w:p w:rsidR="00D800C6" w:rsidRPr="00D7102C" w:rsidRDefault="00D800C6" w:rsidP="00D800C6">
            <w:pPr>
              <w:rPr>
                <w:sz w:val="20"/>
                <w:szCs w:val="20"/>
              </w:rPr>
            </w:pPr>
            <w:r w:rsidRPr="00D7102C">
              <w:rPr>
                <w:sz w:val="20"/>
                <w:szCs w:val="20"/>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285,0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285,0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tcPr>
          <w:p w:rsidR="00D800C6" w:rsidRPr="00D7102C" w:rsidRDefault="00D800C6" w:rsidP="00D800C6">
            <w:pPr>
              <w:rPr>
                <w:sz w:val="20"/>
                <w:szCs w:val="20"/>
              </w:rPr>
            </w:pPr>
            <w:r w:rsidRPr="00D7102C">
              <w:rPr>
                <w:sz w:val="20"/>
                <w:szCs w:val="20"/>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285,0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285,0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tcPr>
          <w:p w:rsidR="00D800C6" w:rsidRPr="00D7102C" w:rsidRDefault="00D800C6" w:rsidP="00D800C6">
            <w:pPr>
              <w:rPr>
                <w:sz w:val="20"/>
                <w:szCs w:val="20"/>
              </w:rPr>
            </w:pPr>
            <w:r w:rsidRPr="00D7102C">
              <w:rPr>
                <w:sz w:val="20"/>
                <w:szCs w:val="20"/>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tcPr>
          <w:p w:rsidR="00D800C6" w:rsidRPr="00D7102C" w:rsidRDefault="00D800C6" w:rsidP="00D800C6">
            <w:pPr>
              <w:rPr>
                <w:sz w:val="20"/>
                <w:szCs w:val="20"/>
              </w:rPr>
            </w:pPr>
            <w:r w:rsidRPr="00D7102C">
              <w:rPr>
                <w:sz w:val="20"/>
                <w:szCs w:val="20"/>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tcPr>
          <w:p w:rsidR="00D800C6" w:rsidRPr="00D7102C" w:rsidRDefault="00D800C6" w:rsidP="00D800C6">
            <w:pPr>
              <w:rPr>
                <w:sz w:val="20"/>
                <w:szCs w:val="20"/>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Итого по подпрограмме (направлению) 2</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211 110,5</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211 110,5</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74 283,7</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74 283,7</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118 403,7</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lang w:val="ru-RU"/>
              </w:rPr>
            </w:pPr>
            <w:r w:rsidRPr="00D7102C">
              <w:rPr>
                <w:sz w:val="20"/>
                <w:szCs w:val="20"/>
                <w:lang w:val="ru-RU"/>
              </w:rPr>
              <w:t>118 403,7</w:t>
            </w:r>
          </w:p>
        </w:tc>
        <w:tc>
          <w:tcPr>
            <w:tcW w:w="2268" w:type="dxa"/>
            <w:tcBorders>
              <w:left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c>
          <w:tcPr>
            <w:tcW w:w="1985" w:type="dxa"/>
            <w:tcBorders>
              <w:left w:val="single" w:sz="4" w:space="0" w:color="000000"/>
              <w:right w:val="single" w:sz="4" w:space="0" w:color="000000"/>
            </w:tcBorders>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18 423,1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18 423,1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56"/>
        </w:trPr>
        <w:tc>
          <w:tcPr>
            <w:tcW w:w="15735" w:type="dxa"/>
            <w:gridSpan w:val="8"/>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Подпрограмма (направление) 3 «Повышение энергетической эффективности на территории Молчановского района»</w:t>
            </w:r>
          </w:p>
        </w:tc>
      </w:tr>
      <w:tr w:rsidR="00D800C6" w:rsidRPr="00D7102C" w:rsidTr="00D800C6">
        <w:trPr>
          <w:trHeight w:val="278"/>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w:t>
            </w:r>
          </w:p>
        </w:tc>
        <w:tc>
          <w:tcPr>
            <w:tcW w:w="15011" w:type="dxa"/>
            <w:gridSpan w:val="7"/>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Задача 1 подпрограммы (направления) 3. Популяризация основ энергосбережения и эффективности использования энергетических ресурсов</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Комплекс процессных мероприятий «Освещение вопросов энергосбережения».</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0</w:t>
            </w:r>
            <w:r w:rsidRPr="00D7102C">
              <w:rPr>
                <w:sz w:val="20"/>
                <w:szCs w:val="20"/>
              </w:rPr>
              <w:t>,0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 xml:space="preserve">прогнозный период 2029 </w:t>
            </w:r>
            <w:r w:rsidRPr="00D7102C">
              <w:rPr>
                <w:sz w:val="20"/>
                <w:szCs w:val="20"/>
                <w:lang w:val="ru-RU"/>
              </w:rPr>
              <w:lastRenderedPageBreak/>
              <w:t>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lastRenderedPageBreak/>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242"/>
        </w:trPr>
        <w:tc>
          <w:tcPr>
            <w:tcW w:w="724"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lastRenderedPageBreak/>
              <w:t>2.</w:t>
            </w:r>
          </w:p>
        </w:tc>
        <w:tc>
          <w:tcPr>
            <w:tcW w:w="15011" w:type="dxa"/>
            <w:gridSpan w:val="7"/>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Задача 2 подпрограммы (направления) 3. Энергосбережение и повышение энергетической эффективности в бюджетном секторе и жилищном фонде</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Комплекс процессных мероприятий «Сокращение потребления энергоресурсов».</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0</w:t>
            </w:r>
            <w:r w:rsidRPr="00D7102C">
              <w:rPr>
                <w:sz w:val="20"/>
                <w:szCs w:val="20"/>
              </w:rPr>
              <w:t>,0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Итого по подпрограмме (направлению) 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lang w:val="ru-RU"/>
              </w:rPr>
              <w:t>0</w:t>
            </w:r>
            <w:r w:rsidRPr="00D7102C">
              <w:rPr>
                <w:sz w:val="20"/>
                <w:szCs w:val="20"/>
              </w:rPr>
              <w:t>,0</w:t>
            </w:r>
          </w:p>
        </w:tc>
        <w:tc>
          <w:tcPr>
            <w:tcW w:w="1985"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290"/>
        </w:trPr>
        <w:tc>
          <w:tcPr>
            <w:tcW w:w="15735" w:type="dxa"/>
            <w:gridSpan w:val="8"/>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Региональный проект «Чистая вода»</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w:t>
            </w: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Региональный проект «Чистая вода»</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2 181,3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2 181,3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Итого по проектной деятельности</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2 181,3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2 181,3</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727,1</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 xml:space="preserve">прогнозный период 2029 </w:t>
            </w:r>
            <w:r w:rsidRPr="00D7102C">
              <w:rPr>
                <w:sz w:val="20"/>
                <w:szCs w:val="20"/>
                <w:lang w:val="ru-RU"/>
              </w:rPr>
              <w:lastRenderedPageBreak/>
              <w:t>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lastRenderedPageBreak/>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val="restart"/>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Итого по муниципальной программе</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всего</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238 017,5</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233 291,8</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4 725,7</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97 432,5</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95 010,8</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2 421,7</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2025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120 267,8</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lang w:val="ru-RU"/>
              </w:rPr>
            </w:pPr>
            <w:r w:rsidRPr="00D7102C">
              <w:rPr>
                <w:sz w:val="20"/>
                <w:szCs w:val="20"/>
                <w:lang w:val="ru-RU"/>
              </w:rPr>
              <w:t>119 130,8</w:t>
            </w:r>
          </w:p>
        </w:tc>
        <w:tc>
          <w:tcPr>
            <w:tcW w:w="2268" w:type="dxa"/>
            <w:tcBorders>
              <w:left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1 137,0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2026 год</w:t>
            </w:r>
          </w:p>
        </w:tc>
        <w:tc>
          <w:tcPr>
            <w:tcW w:w="2268" w:type="dxa"/>
            <w:gridSpan w:val="2"/>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20 317,2</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lang w:val="ru-RU"/>
              </w:rPr>
            </w:pPr>
            <w:r w:rsidRPr="00D7102C">
              <w:rPr>
                <w:color w:val="000000"/>
                <w:sz w:val="20"/>
                <w:szCs w:val="20"/>
                <w:lang w:val="ru-RU"/>
              </w:rPr>
              <w:t>19 150,2</w:t>
            </w:r>
          </w:p>
        </w:tc>
        <w:tc>
          <w:tcPr>
            <w:tcW w:w="2268"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1 167,0</w:t>
            </w:r>
          </w:p>
        </w:tc>
        <w:tc>
          <w:tcPr>
            <w:tcW w:w="1985" w:type="dxa"/>
            <w:tcBorders>
              <w:left w:val="single" w:sz="4" w:space="0" w:color="000000"/>
              <w:right w:val="single" w:sz="4" w:space="0" w:color="000000"/>
            </w:tcBorders>
            <w:vAlign w:val="center"/>
          </w:tcPr>
          <w:p w:rsidR="00D800C6" w:rsidRPr="00D7102C" w:rsidRDefault="00D800C6" w:rsidP="00D800C6">
            <w:pPr>
              <w:jc w:val="center"/>
              <w:rPr>
                <w:color w:val="000000"/>
                <w:sz w:val="20"/>
                <w:szCs w:val="20"/>
              </w:rPr>
            </w:pPr>
            <w:r w:rsidRPr="00D7102C">
              <w:rPr>
                <w:color w:val="000000"/>
                <w:sz w:val="20"/>
                <w:szCs w:val="20"/>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lang w:val="ru-RU"/>
              </w:rPr>
              <w:t>прогнозный период 2028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r w:rsidR="00D800C6" w:rsidRPr="00D7102C" w:rsidTr="00D800C6">
        <w:trPr>
          <w:trHeight w:val="113"/>
        </w:trPr>
        <w:tc>
          <w:tcPr>
            <w:tcW w:w="72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3954" w:type="dxa"/>
            <w:vMerge/>
            <w:tcBorders>
              <w:left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268" w:type="dxa"/>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прогнозный период 2029 год</w:t>
            </w:r>
          </w:p>
        </w:tc>
        <w:tc>
          <w:tcPr>
            <w:tcW w:w="2268" w:type="dxa"/>
            <w:gridSpan w:val="2"/>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2268"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985" w:type="dxa"/>
            <w:tcBorders>
              <w:left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r>
    </w:tbl>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sectPr w:rsidR="00D800C6" w:rsidRPr="00D7102C" w:rsidSect="00D800C6">
          <w:pgSz w:w="16840" w:h="11910" w:orient="landscape"/>
          <w:pgMar w:top="1134" w:right="1134" w:bottom="567" w:left="1134" w:header="283" w:footer="0" w:gutter="0"/>
          <w:cols w:space="720"/>
          <w:docGrid w:linePitch="299"/>
        </w:sectPr>
      </w:pPr>
    </w:p>
    <w:p w:rsidR="00D800C6" w:rsidRPr="00D7102C" w:rsidRDefault="00D800C6" w:rsidP="00D800C6">
      <w:pPr>
        <w:pStyle w:val="af9"/>
        <w:spacing w:after="0" w:line="240" w:lineRule="auto"/>
        <w:ind w:firstLine="709"/>
        <w:jc w:val="center"/>
        <w:rPr>
          <w:rFonts w:ascii="Times New Roman" w:hAnsi="Times New Roman"/>
          <w:sz w:val="20"/>
          <w:szCs w:val="20"/>
        </w:rPr>
      </w:pPr>
      <w:r w:rsidRPr="00D7102C">
        <w:rPr>
          <w:rFonts w:ascii="Times New Roman" w:hAnsi="Times New Roman"/>
          <w:sz w:val="20"/>
          <w:szCs w:val="20"/>
        </w:rPr>
        <w:lastRenderedPageBreak/>
        <w:t>7. Управление и контроль за реализацией муниципальной программы, в том числе анализ рисков реализации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xml:space="preserve">Реализация муниципальной программы осуществляется путем выполнения предусмотренных в муниципальной программе мероприятий. </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2024 - 2029 годы носит прогнозный характер.</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К основным рискам реализации муниципальной программы относятся:</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xml:space="preserve">-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w:t>
      </w:r>
      <w:r w:rsidRPr="00D7102C">
        <w:rPr>
          <w:rFonts w:ascii="Times New Roman" w:hAnsi="Times New Roman"/>
          <w:sz w:val="20"/>
          <w:szCs w:val="20"/>
        </w:rPr>
        <w:lastRenderedPageBreak/>
        <w:t>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Меры управления рисками с целью минимизации их влияния на достижение цели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применение правовых методов влияния (совокупность нормативных правовых актов), способствующих достижению цели муниципальной программы;</w:t>
      </w:r>
    </w:p>
    <w:p w:rsidR="00D800C6" w:rsidRPr="00D7102C" w:rsidRDefault="00D800C6" w:rsidP="00D800C6">
      <w:pPr>
        <w:pStyle w:val="af9"/>
        <w:spacing w:after="0" w:line="240" w:lineRule="auto"/>
        <w:ind w:firstLine="709"/>
        <w:jc w:val="both"/>
        <w:rPr>
          <w:rFonts w:ascii="Times New Roman" w:hAnsi="Times New Roman"/>
          <w:sz w:val="20"/>
          <w:szCs w:val="20"/>
        </w:rPr>
      </w:pPr>
      <w:r w:rsidRPr="00D7102C">
        <w:rPr>
          <w:rFonts w:ascii="Times New Roman" w:hAnsi="Times New Roman"/>
          <w:sz w:val="20"/>
          <w:szCs w:val="20"/>
        </w:rPr>
        <w:t>- формирование и использование системы контроля на всех стадиях реализации муниципальной программы.</w:t>
      </w:r>
    </w:p>
    <w:p w:rsidR="00D800C6" w:rsidRPr="00D7102C" w:rsidRDefault="00D800C6" w:rsidP="00D800C6">
      <w:pPr>
        <w:rPr>
          <w:sz w:val="20"/>
          <w:szCs w:val="20"/>
        </w:rPr>
      </w:pPr>
    </w:p>
    <w:p w:rsidR="00D800C6" w:rsidRPr="00D7102C" w:rsidRDefault="00D800C6" w:rsidP="00D800C6">
      <w:pPr>
        <w:rPr>
          <w:sz w:val="20"/>
          <w:szCs w:val="20"/>
        </w:rPr>
      </w:pPr>
    </w:p>
    <w:p w:rsidR="00D800C6" w:rsidRPr="00D7102C" w:rsidRDefault="00D800C6" w:rsidP="00D800C6">
      <w:pPr>
        <w:rPr>
          <w:sz w:val="20"/>
          <w:szCs w:val="20"/>
        </w:rPr>
        <w:sectPr w:rsidR="00D800C6" w:rsidRPr="00D7102C" w:rsidSect="00D800C6">
          <w:pgSz w:w="11910" w:h="16840"/>
          <w:pgMar w:top="1134" w:right="567" w:bottom="1134" w:left="1134" w:header="283" w:footer="0" w:gutter="0"/>
          <w:cols w:space="720"/>
          <w:docGrid w:linePitch="299"/>
        </w:sect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1</w:t>
      </w:r>
      <w:r w:rsidRPr="00D7102C">
        <w:rPr>
          <w:rFonts w:ascii="Times New Roman" w:hAnsi="Times New Roman" w:cs="Times New Roman"/>
          <w:b/>
          <w:i/>
        </w:rPr>
        <w:t xml:space="preserve"> </w:t>
      </w:r>
      <w:r w:rsidRPr="00D7102C">
        <w:rPr>
          <w:rFonts w:ascii="Times New Roman" w:hAnsi="Times New Roman" w:cs="Times New Roman"/>
          <w:b/>
        </w:rPr>
        <w:t>«Сохранение и развитие автомобильных дорог на территории Молчановского района»</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1 муниципальной программы</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27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40"/>
        <w:gridCol w:w="1984"/>
        <w:gridCol w:w="1134"/>
        <w:gridCol w:w="1276"/>
        <w:gridCol w:w="1276"/>
        <w:gridCol w:w="1417"/>
        <w:gridCol w:w="1418"/>
        <w:gridCol w:w="1417"/>
        <w:gridCol w:w="1484"/>
        <w:gridCol w:w="1417"/>
        <w:gridCol w:w="1417"/>
        <w:gridCol w:w="1417"/>
        <w:gridCol w:w="1417"/>
        <w:gridCol w:w="1417"/>
        <w:gridCol w:w="1417"/>
        <w:gridCol w:w="1417"/>
      </w:tblGrid>
      <w:tr w:rsidR="00D800C6" w:rsidRPr="00D7102C" w:rsidTr="00D800C6">
        <w:trPr>
          <w:gridAfter w:val="8"/>
          <w:wAfter w:w="11403" w:type="dxa"/>
          <w:trHeight w:val="268"/>
        </w:trPr>
        <w:tc>
          <w:tcPr>
            <w:tcW w:w="31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 Сохранение и развитие автомобильных дорог Молчановского района (далее - подпрограмма (направление)1)</w:t>
            </w:r>
          </w:p>
        </w:tc>
      </w:tr>
      <w:tr w:rsidR="00D800C6" w:rsidRPr="00D7102C" w:rsidTr="00D800C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both"/>
              <w:rPr>
                <w:rFonts w:eastAsia="Calibri"/>
                <w:sz w:val="20"/>
                <w:szCs w:val="20"/>
              </w:rPr>
            </w:pPr>
            <w:r w:rsidRPr="00D7102C">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rFonts w:eastAsia="Calibri"/>
                <w:sz w:val="20"/>
                <w:szCs w:val="20"/>
              </w:rPr>
            </w:pPr>
            <w:r w:rsidRPr="00D7102C">
              <w:rPr>
                <w:rFonts w:eastAsia="Calibri"/>
                <w:sz w:val="20"/>
                <w:szCs w:val="20"/>
              </w:rPr>
              <w:t>Управление по вопросам жизнеобеспечения и безопасности Администрации Молчановского района;</w:t>
            </w:r>
          </w:p>
          <w:p w:rsidR="00D800C6" w:rsidRPr="00D7102C" w:rsidRDefault="00D800C6" w:rsidP="00D800C6">
            <w:pPr>
              <w:rPr>
                <w:rFonts w:eastAsia="Calibri"/>
                <w:sz w:val="20"/>
                <w:szCs w:val="20"/>
              </w:rPr>
            </w:pPr>
            <w:r w:rsidRPr="00D7102C">
              <w:rPr>
                <w:rFonts w:eastAsia="Calibri"/>
                <w:sz w:val="20"/>
                <w:szCs w:val="20"/>
              </w:rPr>
              <w:t>МКУ «ОУМИ Администрации Молчановского района».</w:t>
            </w:r>
          </w:p>
        </w:tc>
      </w:tr>
      <w:tr w:rsidR="00D800C6" w:rsidRPr="00D7102C" w:rsidTr="00D800C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D800C6" w:rsidRPr="00D7102C" w:rsidTr="00D800C6">
        <w:trPr>
          <w:gridAfter w:val="8"/>
          <w:wAfter w:w="11403" w:type="dxa"/>
        </w:trPr>
        <w:tc>
          <w:tcPr>
            <w:tcW w:w="3118" w:type="dxa"/>
            <w:vMerge w:val="restart"/>
            <w:tcBorders>
              <w:top w:val="single" w:sz="4" w:space="0" w:color="auto"/>
              <w:left w:val="single" w:sz="4" w:space="0" w:color="auto"/>
              <w:right w:val="single" w:sz="4" w:space="0" w:color="auto"/>
            </w:tcBorders>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1 и их значения (с детализацией по годам реализации)</w:t>
            </w:r>
          </w:p>
        </w:tc>
        <w:tc>
          <w:tcPr>
            <w:tcW w:w="2840"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984"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800C6" w:rsidRPr="00D7102C" w:rsidTr="00D800C6">
        <w:trPr>
          <w:gridAfter w:val="8"/>
          <w:wAfter w:w="11403" w:type="dxa"/>
        </w:trPr>
        <w:tc>
          <w:tcPr>
            <w:tcW w:w="3118" w:type="dxa"/>
            <w:vMerge/>
            <w:tcBorders>
              <w:left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p>
        </w:tc>
        <w:tc>
          <w:tcPr>
            <w:tcW w:w="2840" w:type="dxa"/>
            <w:vMerge/>
            <w:tcBorders>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1984" w:type="dxa"/>
            <w:vMerge/>
            <w:tcBorders>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03" w:type="dxa"/>
        </w:trPr>
        <w:tc>
          <w:tcPr>
            <w:tcW w:w="3118" w:type="dxa"/>
            <w:vMerge/>
            <w:tcBorders>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Увеличение доли автомобильных дорог, отвечающих нормативным требованиям, %</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3,2</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3,3</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3,4</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3,5</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3,6</w:t>
            </w:r>
          </w:p>
        </w:tc>
      </w:tr>
      <w:tr w:rsidR="00D800C6" w:rsidRPr="00D7102C" w:rsidTr="00D800C6">
        <w:tc>
          <w:tcPr>
            <w:tcW w:w="311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tcPr>
          <w:p w:rsidR="00D800C6" w:rsidRPr="00D7102C" w:rsidRDefault="00D800C6" w:rsidP="00D800C6">
            <w:pPr>
              <w:rPr>
                <w:rFonts w:eastAsia="Calibri"/>
                <w:sz w:val="20"/>
                <w:szCs w:val="20"/>
              </w:rPr>
            </w:pPr>
            <w:r w:rsidRPr="00D7102C">
              <w:rPr>
                <w:rFonts w:eastAsia="Calibri"/>
                <w:sz w:val="20"/>
                <w:szCs w:val="20"/>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1484" w:type="dxa"/>
            <w:tcBorders>
              <w:top w:val="nil"/>
              <w:left w:val="single" w:sz="4" w:space="0" w:color="auto"/>
              <w:bottom w:val="nil"/>
              <w:right w:val="nil"/>
            </w:tcBorders>
          </w:tcPr>
          <w:p w:rsidR="00D800C6" w:rsidRPr="00D7102C" w:rsidRDefault="00D800C6" w:rsidP="00D800C6">
            <w:pPr>
              <w:rPr>
                <w:sz w:val="20"/>
                <w:szCs w:val="20"/>
              </w:rPr>
            </w:pPr>
          </w:p>
        </w:tc>
        <w:tc>
          <w:tcPr>
            <w:tcW w:w="1417" w:type="dxa"/>
            <w:tcBorders>
              <w:left w:val="nil"/>
            </w:tcBorders>
          </w:tcPr>
          <w:p w:rsidR="00D800C6" w:rsidRPr="00D7102C" w:rsidRDefault="00D800C6" w:rsidP="00D800C6">
            <w:pPr>
              <w:rPr>
                <w:sz w:val="20"/>
                <w:szCs w:val="20"/>
              </w:rPr>
            </w:pPr>
          </w:p>
        </w:tc>
        <w:tc>
          <w:tcPr>
            <w:tcW w:w="1417" w:type="dxa"/>
          </w:tcPr>
          <w:p w:rsidR="00D800C6" w:rsidRPr="00D7102C" w:rsidRDefault="00D800C6" w:rsidP="00D800C6">
            <w:pPr>
              <w:rPr>
                <w:sz w:val="20"/>
                <w:szCs w:val="20"/>
              </w:rPr>
            </w:pPr>
          </w:p>
        </w:tc>
        <w:tc>
          <w:tcPr>
            <w:tcW w:w="1417" w:type="dxa"/>
          </w:tcPr>
          <w:p w:rsidR="00D800C6" w:rsidRPr="00D7102C" w:rsidRDefault="00D800C6" w:rsidP="00D800C6">
            <w:pPr>
              <w:rPr>
                <w:sz w:val="20"/>
                <w:szCs w:val="20"/>
              </w:rPr>
            </w:pPr>
          </w:p>
        </w:tc>
        <w:tc>
          <w:tcPr>
            <w:tcW w:w="1417" w:type="dxa"/>
          </w:tcPr>
          <w:p w:rsidR="00D800C6" w:rsidRPr="00D7102C" w:rsidRDefault="00D800C6" w:rsidP="00D800C6">
            <w:pPr>
              <w:rPr>
                <w:sz w:val="20"/>
                <w:szCs w:val="20"/>
              </w:rPr>
            </w:pPr>
          </w:p>
        </w:tc>
        <w:tc>
          <w:tcPr>
            <w:tcW w:w="1417" w:type="dxa"/>
          </w:tcPr>
          <w:p w:rsidR="00D800C6" w:rsidRPr="00D7102C" w:rsidRDefault="00D800C6" w:rsidP="00D800C6">
            <w:pPr>
              <w:rPr>
                <w:sz w:val="20"/>
                <w:szCs w:val="20"/>
              </w:rPr>
            </w:pPr>
          </w:p>
        </w:tc>
        <w:tc>
          <w:tcPr>
            <w:tcW w:w="1417" w:type="dxa"/>
          </w:tcPr>
          <w:p w:rsidR="00D800C6" w:rsidRPr="00D7102C" w:rsidRDefault="00D800C6" w:rsidP="00D800C6">
            <w:pPr>
              <w:rPr>
                <w:sz w:val="20"/>
                <w:szCs w:val="20"/>
              </w:rPr>
            </w:pPr>
          </w:p>
        </w:tc>
        <w:tc>
          <w:tcPr>
            <w:tcW w:w="1417" w:type="dxa"/>
          </w:tcPr>
          <w:p w:rsidR="00D800C6" w:rsidRPr="00D7102C" w:rsidRDefault="00D800C6" w:rsidP="00D800C6">
            <w:pPr>
              <w:pStyle w:val="ConsPlusNormal"/>
              <w:jc w:val="center"/>
              <w:rPr>
                <w:rFonts w:ascii="Times New Roman" w:hAnsi="Times New Roman" w:cs="Times New Roman"/>
                <w:lang w:eastAsia="en-US"/>
              </w:rPr>
            </w:pPr>
          </w:p>
        </w:tc>
      </w:tr>
      <w:tr w:rsidR="00D800C6" w:rsidRPr="00D7102C" w:rsidTr="00D800C6">
        <w:trPr>
          <w:gridAfter w:val="8"/>
          <w:wAfter w:w="11403" w:type="dxa"/>
        </w:trPr>
        <w:tc>
          <w:tcPr>
            <w:tcW w:w="3118" w:type="dxa"/>
            <w:vMerge w:val="restart"/>
            <w:tcBorders>
              <w:top w:val="single" w:sz="4" w:space="0" w:color="auto"/>
              <w:left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задач подпрограммы (направления) 1 и их значения (с детализацией по годам реализации)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03" w:type="dxa"/>
        </w:trPr>
        <w:tc>
          <w:tcPr>
            <w:tcW w:w="311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12762" w:type="dxa"/>
            <w:gridSpan w:val="8"/>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D800C6" w:rsidRPr="00D7102C" w:rsidTr="00D800C6">
        <w:trPr>
          <w:gridAfter w:val="8"/>
          <w:wAfter w:w="11403" w:type="dxa"/>
        </w:trPr>
        <w:tc>
          <w:tcPr>
            <w:tcW w:w="311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 xml:space="preserve">Протяженность отремонтированных автомобильных дорог общего </w:t>
            </w:r>
            <w:r w:rsidRPr="00D7102C">
              <w:rPr>
                <w:rFonts w:ascii="Times New Roman" w:hAnsi="Times New Roman" w:cs="Times New Roman"/>
              </w:rPr>
              <w:lastRenderedPageBreak/>
              <w:t>пользования, км</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4,2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4,2</w:t>
            </w:r>
          </w:p>
        </w:tc>
      </w:tr>
      <w:tr w:rsidR="00D800C6" w:rsidRPr="00D7102C" w:rsidTr="00D800C6">
        <w:trPr>
          <w:gridAfter w:val="8"/>
          <w:wAfter w:w="11403" w:type="dxa"/>
        </w:trPr>
        <w:tc>
          <w:tcPr>
            <w:tcW w:w="3118" w:type="dxa"/>
            <w:vMerge/>
            <w:tcBorders>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Установка недостающих дорожных знаков, шт.</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rFonts w:eastAsia="Calibri"/>
                <w:sz w:val="20"/>
                <w:szCs w:val="20"/>
              </w:rPr>
            </w:pPr>
            <w:r w:rsidRPr="00D7102C">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r>
      <w:tr w:rsidR="00D800C6" w:rsidRPr="00D7102C" w:rsidTr="00D800C6">
        <w:trPr>
          <w:gridAfter w:val="8"/>
          <w:wAfter w:w="11403" w:type="dxa"/>
        </w:trPr>
        <w:tc>
          <w:tcPr>
            <w:tcW w:w="311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TableParagraph"/>
              <w:rPr>
                <w:sz w:val="20"/>
                <w:szCs w:val="20"/>
              </w:rPr>
            </w:pPr>
            <w:r w:rsidRPr="00D7102C">
              <w:rPr>
                <w:sz w:val="20"/>
                <w:szCs w:val="20"/>
              </w:rPr>
              <w:t>I этап – 2022-2023 годы</w:t>
            </w:r>
          </w:p>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800C6" w:rsidRPr="00D7102C" w:rsidTr="00D800C6">
        <w:trPr>
          <w:gridAfter w:val="8"/>
          <w:wAfter w:w="11403" w:type="dxa"/>
        </w:trPr>
        <w:tc>
          <w:tcPr>
            <w:tcW w:w="3118" w:type="dxa"/>
            <w:vMerge w:val="restart"/>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1 (с детализацией по годам реализации, тыс. рублей)</w:t>
            </w: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gridAfter w:val="8"/>
          <w:wAfter w:w="11403" w:type="dxa"/>
          <w:trHeight w:val="116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20 000,0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gridAfter w:val="8"/>
          <w:wAfter w:w="11403" w:type="dxa"/>
          <w:trHeight w:val="2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4 725,6</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2 421,6</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98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24 725,6</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22 421,6</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rPr>
          <w:rFonts w:eastAsia="Calibri"/>
          <w:sz w:val="20"/>
          <w:szCs w:val="20"/>
        </w:rPr>
      </w:pPr>
      <w:r w:rsidRPr="00D7102C">
        <w:rPr>
          <w:sz w:val="20"/>
          <w:szCs w:val="20"/>
        </w:rPr>
        <w:br w:type="page"/>
      </w: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Перечень показателей цели, задач подпрограммы (направления) 1, сведения о порядке сбора информации по показателям и методике их расчета</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98"/>
        <w:gridCol w:w="1945"/>
        <w:gridCol w:w="1142"/>
        <w:gridCol w:w="1496"/>
        <w:gridCol w:w="1347"/>
        <w:gridCol w:w="1646"/>
        <w:gridCol w:w="2315"/>
        <w:gridCol w:w="79"/>
        <w:gridCol w:w="1764"/>
        <w:gridCol w:w="31"/>
        <w:gridCol w:w="2096"/>
        <w:gridCol w:w="1417"/>
      </w:tblGrid>
      <w:tr w:rsidR="00D800C6" w:rsidRPr="00D7102C" w:rsidTr="00D800C6">
        <w:trPr>
          <w:trHeight w:val="1274"/>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N пп</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800C6" w:rsidRPr="00D7102C" w:rsidTr="00D800C6">
        <w:trPr>
          <w:trHeight w:val="119"/>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10</w:t>
            </w:r>
          </w:p>
        </w:tc>
      </w:tr>
      <w:tr w:rsidR="00D800C6" w:rsidRPr="00D7102C" w:rsidTr="00D800C6">
        <w:trPr>
          <w:trHeight w:val="500"/>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ind w:left="142"/>
              <w:rPr>
                <w:rFonts w:ascii="Times New Roman" w:hAnsi="Times New Roman" w:cs="Times New Roman"/>
              </w:rPr>
            </w:pPr>
            <w:r w:rsidRPr="00D7102C">
              <w:rPr>
                <w:rFonts w:ascii="Times New Roman" w:hAnsi="Times New Roman" w:cs="Times New Roman"/>
              </w:rPr>
              <w:t>Показатель цели Подпрограммы (направления) 1 «Развитие и улучшение сети автомобильных дорог общего пользования местного значения на территории Молчановского района»</w:t>
            </w:r>
          </w:p>
        </w:tc>
      </w:tr>
      <w:tr w:rsidR="00D800C6" w:rsidRPr="00D7102C" w:rsidTr="00D800C6">
        <w:trPr>
          <w:trHeight w:val="375"/>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Увеличение доли автомобильных дорог, отвечающих нормативным требованиям</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Доля автомобильных дорог отвечающих нормативным требованиям от общего количества дорог в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Информация из официальной статистики Томскстата по Молчановскому району</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25"/>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autoSpaceDE w:val="0"/>
              <w:autoSpaceDN w:val="0"/>
              <w:adjustRightInd w:val="0"/>
              <w:ind w:left="142"/>
              <w:outlineLvl w:val="0"/>
              <w:rPr>
                <w:sz w:val="20"/>
                <w:szCs w:val="20"/>
              </w:rPr>
            </w:pPr>
            <w:r w:rsidRPr="00D7102C">
              <w:rPr>
                <w:sz w:val="20"/>
                <w:szCs w:val="20"/>
              </w:rPr>
              <w:t xml:space="preserve">Показатели задачи Подпрограммы (направления) 1 </w:t>
            </w:r>
          </w:p>
        </w:tc>
      </w:tr>
      <w:tr w:rsidR="00D800C6" w:rsidRPr="00D7102C" w:rsidTr="00D800C6">
        <w:trPr>
          <w:trHeight w:val="2032"/>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1. Протяженность отремонтированных автомобильных дорог общего пользования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км</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Абсолютный показатель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Периодическая отчетность </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28"/>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2. Установка недостающих дорожных знаков</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условные штук</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Периодическая отчетность</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bl>
    <w:p w:rsidR="00D800C6" w:rsidRPr="00D7102C" w:rsidRDefault="00D800C6" w:rsidP="00D800C6">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800C6" w:rsidRPr="00D7102C" w:rsidRDefault="00D800C6" w:rsidP="00D800C6">
      <w:pPr>
        <w:ind w:left="534" w:right="612"/>
        <w:jc w:val="center"/>
        <w:rPr>
          <w:b/>
          <w:sz w:val="20"/>
          <w:szCs w:val="20"/>
        </w:rPr>
      </w:pPr>
      <w:r w:rsidRPr="00D7102C">
        <w:rPr>
          <w:b/>
          <w:sz w:val="20"/>
          <w:szCs w:val="20"/>
        </w:rPr>
        <w:t>подпрограммы (направления) 1</w:t>
      </w:r>
    </w:p>
    <w:p w:rsidR="00D800C6" w:rsidRPr="00D7102C" w:rsidRDefault="00D800C6" w:rsidP="00D800C6">
      <w:pPr>
        <w:ind w:left="534" w:right="612"/>
        <w:jc w:val="center"/>
        <w:rPr>
          <w:b/>
          <w:sz w:val="20"/>
          <w:szCs w:val="20"/>
        </w:rPr>
      </w:pPr>
    </w:p>
    <w:tbl>
      <w:tblPr>
        <w:tblW w:w="15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5"/>
        <w:gridCol w:w="2375"/>
        <w:gridCol w:w="1206"/>
        <w:gridCol w:w="70"/>
        <w:gridCol w:w="1420"/>
        <w:gridCol w:w="33"/>
        <w:gridCol w:w="1240"/>
        <w:gridCol w:w="1097"/>
        <w:gridCol w:w="1039"/>
        <w:gridCol w:w="890"/>
        <w:gridCol w:w="959"/>
        <w:gridCol w:w="2012"/>
        <w:gridCol w:w="1837"/>
        <w:gridCol w:w="838"/>
      </w:tblGrid>
      <w:tr w:rsidR="00D800C6" w:rsidRPr="00D7102C" w:rsidTr="00D800C6">
        <w:trPr>
          <w:trHeight w:val="2377"/>
        </w:trPr>
        <w:tc>
          <w:tcPr>
            <w:tcW w:w="885"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п/п</w:t>
            </w:r>
          </w:p>
        </w:tc>
        <w:tc>
          <w:tcPr>
            <w:tcW w:w="2375"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06"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Срок реализации</w:t>
            </w:r>
          </w:p>
        </w:tc>
        <w:tc>
          <w:tcPr>
            <w:tcW w:w="1523" w:type="dxa"/>
            <w:gridSpan w:val="3"/>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Объем финансирования </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(тыс. рублей)</w:t>
            </w:r>
          </w:p>
        </w:tc>
        <w:tc>
          <w:tcPr>
            <w:tcW w:w="5225" w:type="dxa"/>
            <w:gridSpan w:val="5"/>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 том числе за счет средств</w:t>
            </w:r>
          </w:p>
        </w:tc>
        <w:tc>
          <w:tcPr>
            <w:tcW w:w="2012"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Участник/</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участник </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мероприятия</w:t>
            </w:r>
          </w:p>
        </w:tc>
        <w:tc>
          <w:tcPr>
            <w:tcW w:w="267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Показатели комплексов процессных мероприятий, ведомственных проектов</w:t>
            </w:r>
          </w:p>
        </w:tc>
      </w:tr>
      <w:tr w:rsidR="00D800C6" w:rsidRPr="00D7102C" w:rsidTr="00D800C6">
        <w:trPr>
          <w:trHeight w:val="2377"/>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06" w:type="dxa"/>
            <w:vMerge/>
          </w:tcPr>
          <w:p w:rsidR="00D800C6" w:rsidRPr="00D7102C" w:rsidRDefault="00D800C6" w:rsidP="00D800C6">
            <w:pPr>
              <w:rPr>
                <w:sz w:val="20"/>
                <w:szCs w:val="20"/>
              </w:rPr>
            </w:pPr>
          </w:p>
        </w:tc>
        <w:tc>
          <w:tcPr>
            <w:tcW w:w="1523" w:type="dxa"/>
            <w:gridSpan w:val="3"/>
            <w:vMerge/>
          </w:tcPr>
          <w:p w:rsidR="00D800C6" w:rsidRPr="00D7102C" w:rsidRDefault="00D800C6" w:rsidP="00D800C6">
            <w:pPr>
              <w:rPr>
                <w:sz w:val="20"/>
                <w:szCs w:val="20"/>
              </w:rPr>
            </w:pPr>
          </w:p>
        </w:tc>
        <w:tc>
          <w:tcPr>
            <w:tcW w:w="124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Федерального</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 бюджета (по согласованию)</w:t>
            </w:r>
          </w:p>
        </w:tc>
        <w:tc>
          <w:tcPr>
            <w:tcW w:w="109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областного бюджета (по согласованию)</w:t>
            </w:r>
          </w:p>
        </w:tc>
        <w:tc>
          <w:tcPr>
            <w:tcW w:w="103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бюджета МО «Молчановский район»</w:t>
            </w:r>
          </w:p>
        </w:tc>
        <w:tc>
          <w:tcPr>
            <w:tcW w:w="89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бюджетов сельских поселений (по согласованию)</w:t>
            </w:r>
          </w:p>
        </w:tc>
        <w:tc>
          <w:tcPr>
            <w:tcW w:w="9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внебюджетных источников (по согласованию)</w:t>
            </w:r>
          </w:p>
        </w:tc>
        <w:tc>
          <w:tcPr>
            <w:tcW w:w="2012" w:type="dxa"/>
            <w:vMerge/>
          </w:tcPr>
          <w:p w:rsidR="00D800C6" w:rsidRPr="00D7102C" w:rsidRDefault="00D800C6" w:rsidP="00D800C6">
            <w:pPr>
              <w:rPr>
                <w:sz w:val="20"/>
                <w:szCs w:val="20"/>
              </w:rPr>
            </w:pPr>
          </w:p>
        </w:tc>
        <w:tc>
          <w:tcPr>
            <w:tcW w:w="183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наименование и единица измерения</w:t>
            </w: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значения по годам</w:t>
            </w:r>
          </w:p>
        </w:tc>
      </w:tr>
      <w:tr w:rsidR="00D800C6" w:rsidRPr="00D7102C" w:rsidTr="00D800C6">
        <w:trPr>
          <w:trHeight w:val="240"/>
        </w:trPr>
        <w:tc>
          <w:tcPr>
            <w:tcW w:w="885"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c>
          <w:tcPr>
            <w:tcW w:w="2375"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c>
          <w:tcPr>
            <w:tcW w:w="120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3</w:t>
            </w:r>
          </w:p>
        </w:tc>
        <w:tc>
          <w:tcPr>
            <w:tcW w:w="1523"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4</w:t>
            </w:r>
          </w:p>
        </w:tc>
        <w:tc>
          <w:tcPr>
            <w:tcW w:w="124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w:t>
            </w:r>
          </w:p>
        </w:tc>
        <w:tc>
          <w:tcPr>
            <w:tcW w:w="109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6</w:t>
            </w:r>
          </w:p>
        </w:tc>
        <w:tc>
          <w:tcPr>
            <w:tcW w:w="103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7</w:t>
            </w:r>
          </w:p>
        </w:tc>
        <w:tc>
          <w:tcPr>
            <w:tcW w:w="89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8</w:t>
            </w:r>
          </w:p>
        </w:tc>
        <w:tc>
          <w:tcPr>
            <w:tcW w:w="9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w:t>
            </w:r>
          </w:p>
        </w:tc>
        <w:tc>
          <w:tcPr>
            <w:tcW w:w="2012"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10</w:t>
            </w:r>
          </w:p>
        </w:tc>
        <w:tc>
          <w:tcPr>
            <w:tcW w:w="183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12</w:t>
            </w:r>
          </w:p>
        </w:tc>
      </w:tr>
      <w:tr w:rsidR="00D800C6" w:rsidRPr="00D7102C" w:rsidTr="00D800C6">
        <w:trPr>
          <w:trHeight w:val="255"/>
        </w:trPr>
        <w:tc>
          <w:tcPr>
            <w:tcW w:w="15901" w:type="dxa"/>
            <w:gridSpan w:val="14"/>
          </w:tcPr>
          <w:p w:rsidR="00D800C6" w:rsidRPr="00D7102C" w:rsidRDefault="00D800C6" w:rsidP="00D800C6">
            <w:pPr>
              <w:autoSpaceDE w:val="0"/>
              <w:autoSpaceDN w:val="0"/>
              <w:adjustRightInd w:val="0"/>
              <w:outlineLvl w:val="1"/>
              <w:rPr>
                <w:sz w:val="20"/>
                <w:szCs w:val="20"/>
              </w:rPr>
            </w:pPr>
            <w:r w:rsidRPr="00D7102C">
              <w:rPr>
                <w:sz w:val="20"/>
                <w:szCs w:val="20"/>
              </w:rPr>
              <w:t>Подпрограмма (направление) 1 «Сохранение и развитие автомобильных дорог Молчановского района»</w:t>
            </w:r>
          </w:p>
        </w:tc>
      </w:tr>
      <w:tr w:rsidR="00D800C6" w:rsidRPr="00D7102C" w:rsidTr="00D800C6">
        <w:trPr>
          <w:trHeight w:val="496"/>
        </w:trPr>
        <w:tc>
          <w:tcPr>
            <w:tcW w:w="885"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c>
          <w:tcPr>
            <w:tcW w:w="15016" w:type="dxa"/>
            <w:gridSpan w:val="13"/>
          </w:tcPr>
          <w:p w:rsidR="00D800C6" w:rsidRPr="00D7102C" w:rsidRDefault="00D800C6" w:rsidP="00D800C6">
            <w:pPr>
              <w:pStyle w:val="ConsPlusCell"/>
              <w:jc w:val="both"/>
              <w:rPr>
                <w:rFonts w:ascii="Times New Roman" w:hAnsi="Times New Roman" w:cs="Times New Roman"/>
              </w:rPr>
            </w:pPr>
            <w:r w:rsidRPr="00D7102C">
              <w:rPr>
                <w:rFonts w:ascii="Times New Roman" w:hAnsi="Times New Roman" w:cs="Times New Roman"/>
              </w:rPr>
              <w:t>Задача 1 подпрограммы (направления)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D800C6" w:rsidRPr="00D7102C" w:rsidTr="00D800C6">
        <w:trPr>
          <w:trHeight w:val="20"/>
        </w:trPr>
        <w:tc>
          <w:tcPr>
            <w:tcW w:w="885"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2375"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420" w:type="dxa"/>
          </w:tcPr>
          <w:p w:rsidR="00D800C6" w:rsidRPr="00D7102C" w:rsidRDefault="00D800C6" w:rsidP="00D800C6">
            <w:pPr>
              <w:jc w:val="center"/>
              <w:rPr>
                <w:bCs/>
                <w:color w:val="000000"/>
                <w:sz w:val="20"/>
                <w:szCs w:val="20"/>
              </w:rPr>
            </w:pPr>
            <w:r w:rsidRPr="00D7102C">
              <w:rPr>
                <w:bCs/>
                <w:color w:val="000000"/>
                <w:sz w:val="20"/>
                <w:szCs w:val="20"/>
              </w:rPr>
              <w:t>4 725,7</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jc w:val="center"/>
              <w:rPr>
                <w:bCs/>
                <w:color w:val="000000"/>
                <w:sz w:val="20"/>
                <w:szCs w:val="20"/>
              </w:rPr>
            </w:pPr>
            <w:r w:rsidRPr="00D7102C">
              <w:rPr>
                <w:bCs/>
                <w:color w:val="000000"/>
                <w:sz w:val="20"/>
                <w:szCs w:val="20"/>
              </w:rPr>
              <w:t>0,0</w:t>
            </w:r>
          </w:p>
        </w:tc>
        <w:tc>
          <w:tcPr>
            <w:tcW w:w="1039" w:type="dxa"/>
          </w:tcPr>
          <w:p w:rsidR="00D800C6" w:rsidRPr="00D7102C" w:rsidRDefault="00D800C6" w:rsidP="00D800C6">
            <w:pPr>
              <w:jc w:val="center"/>
              <w:rPr>
                <w:bCs/>
                <w:color w:val="000000"/>
                <w:sz w:val="20"/>
                <w:szCs w:val="20"/>
              </w:rPr>
            </w:pPr>
            <w:r w:rsidRPr="00D7102C">
              <w:rPr>
                <w:bCs/>
                <w:color w:val="000000"/>
                <w:sz w:val="20"/>
                <w:szCs w:val="20"/>
              </w:rPr>
              <w:t>4 725,7</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 МКУ</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 «ОУМИ Администрации Молчановского района»</w:t>
            </w:r>
          </w:p>
        </w:tc>
        <w:tc>
          <w:tcPr>
            <w:tcW w:w="183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c>
          <w:tcPr>
            <w:tcW w:w="838"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2 421,7</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2 421,7</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Доля автомобильных дорог общего пользования местного значения, соответствующих нормативным требованиям, %</w:t>
            </w: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51</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1 137,0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1 137,0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52</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1 167,0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1 167,0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53</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прогнозный период 2027 </w:t>
            </w:r>
            <w:r w:rsidRPr="00D7102C">
              <w:rPr>
                <w:rFonts w:ascii="Times New Roman" w:hAnsi="Times New Roman" w:cs="Times New Roman"/>
              </w:rPr>
              <w:lastRenderedPageBreak/>
              <w:t>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p>
        </w:tc>
      </w:tr>
      <w:tr w:rsidR="00D800C6" w:rsidRPr="00D7102C" w:rsidTr="00D800C6">
        <w:trPr>
          <w:trHeight w:val="346"/>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85"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1.2</w:t>
            </w:r>
          </w:p>
        </w:tc>
        <w:tc>
          <w:tcPr>
            <w:tcW w:w="2375"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Ведомственный проект «Капитальный ремонт и (или) ремонт автомобильных дорог общего пользования местного значения»</w:t>
            </w: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 Администрации сельских поселений Молчановского района</w:t>
            </w:r>
          </w:p>
        </w:tc>
        <w:tc>
          <w:tcPr>
            <w:tcW w:w="183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c>
          <w:tcPr>
            <w:tcW w:w="838"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Протяженность отремонтированных автомобильных дорог общего пользования, км</w:t>
            </w: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0,5</w:t>
            </w:r>
          </w:p>
        </w:tc>
      </w:tr>
      <w:tr w:rsidR="00D800C6" w:rsidRPr="00D7102C" w:rsidTr="00D800C6">
        <w:trPr>
          <w:trHeight w:val="255"/>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55"/>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55"/>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55"/>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361"/>
        </w:trPr>
        <w:tc>
          <w:tcPr>
            <w:tcW w:w="885" w:type="dxa"/>
            <w:vMerge w:val="restart"/>
          </w:tcPr>
          <w:p w:rsidR="00D800C6" w:rsidRPr="00D7102C" w:rsidRDefault="00D800C6" w:rsidP="00D800C6">
            <w:pPr>
              <w:pStyle w:val="ConsPlusNormal"/>
              <w:jc w:val="center"/>
              <w:rPr>
                <w:rFonts w:ascii="Times New Roman" w:hAnsi="Times New Roman" w:cs="Times New Roman"/>
              </w:rPr>
            </w:pPr>
          </w:p>
        </w:tc>
        <w:tc>
          <w:tcPr>
            <w:tcW w:w="2375"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Итого по подпрограмме (направлению) 1</w:t>
            </w: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420" w:type="dxa"/>
          </w:tcPr>
          <w:p w:rsidR="00D800C6" w:rsidRPr="00D7102C" w:rsidRDefault="00D800C6" w:rsidP="00D800C6">
            <w:pPr>
              <w:jc w:val="center"/>
              <w:rPr>
                <w:bCs/>
                <w:color w:val="000000"/>
                <w:sz w:val="20"/>
                <w:szCs w:val="20"/>
              </w:rPr>
            </w:pPr>
            <w:r w:rsidRPr="00D7102C">
              <w:rPr>
                <w:bCs/>
                <w:color w:val="000000"/>
                <w:sz w:val="20"/>
                <w:szCs w:val="20"/>
              </w:rPr>
              <w:t>24 725,6</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039" w:type="dxa"/>
          </w:tcPr>
          <w:p w:rsidR="00D800C6" w:rsidRPr="00D7102C" w:rsidRDefault="00D800C6" w:rsidP="00D800C6">
            <w:pPr>
              <w:jc w:val="center"/>
              <w:rPr>
                <w:bCs/>
                <w:color w:val="000000"/>
                <w:sz w:val="20"/>
                <w:szCs w:val="20"/>
              </w:rPr>
            </w:pPr>
            <w:r w:rsidRPr="00D7102C">
              <w:rPr>
                <w:bCs/>
                <w:color w:val="000000"/>
                <w:sz w:val="20"/>
                <w:szCs w:val="20"/>
              </w:rPr>
              <w:t>4 725,6</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val="restart"/>
          </w:tcPr>
          <w:p w:rsidR="00D800C6" w:rsidRPr="00D7102C" w:rsidRDefault="00D800C6" w:rsidP="00D800C6">
            <w:pPr>
              <w:pStyle w:val="ConsPlusNormal"/>
              <w:jc w:val="center"/>
              <w:rPr>
                <w:rFonts w:ascii="Times New Roman" w:hAnsi="Times New Roman" w:cs="Times New Roman"/>
              </w:rPr>
            </w:pPr>
          </w:p>
        </w:tc>
        <w:tc>
          <w:tcPr>
            <w:tcW w:w="183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c>
          <w:tcPr>
            <w:tcW w:w="838"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22 421,6</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20 000,0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2 421,6</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val="restart"/>
          </w:tcPr>
          <w:p w:rsidR="00D800C6" w:rsidRPr="00D7102C" w:rsidRDefault="00D800C6" w:rsidP="00D800C6">
            <w:pPr>
              <w:pStyle w:val="ConsPlusNormal"/>
              <w:jc w:val="center"/>
              <w:rPr>
                <w:rFonts w:ascii="Times New Roman" w:hAnsi="Times New Roman" w:cs="Times New Roman"/>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1 137,</w:t>
            </w:r>
            <w:r w:rsidRPr="00D7102C">
              <w:rPr>
                <w:rFonts w:ascii="Times New Roman" w:hAnsi="Times New Roman" w:cs="Times New Roman"/>
              </w:rPr>
              <w:lastRenderedPageBreak/>
              <w:t>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w:t>
            </w:r>
            <w:r w:rsidRPr="00D7102C">
              <w:rPr>
                <w:rFonts w:ascii="Times New Roman" w:hAnsi="Times New Roman" w:cs="Times New Roman"/>
              </w:rPr>
              <w:lastRenderedPageBreak/>
              <w:t>137,0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42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1 167,0</w:t>
            </w:r>
          </w:p>
        </w:tc>
        <w:tc>
          <w:tcPr>
            <w:tcW w:w="127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1 167,0</w:t>
            </w:r>
          </w:p>
        </w:tc>
        <w:tc>
          <w:tcPr>
            <w:tcW w:w="890"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2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2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p>
        </w:tc>
      </w:tr>
      <w:tr w:rsidR="00D800C6" w:rsidRPr="00D7102C" w:rsidTr="00D800C6">
        <w:trPr>
          <w:trHeight w:val="20"/>
        </w:trPr>
        <w:tc>
          <w:tcPr>
            <w:tcW w:w="885" w:type="dxa"/>
            <w:vMerge/>
          </w:tcPr>
          <w:p w:rsidR="00D800C6" w:rsidRPr="00D7102C" w:rsidRDefault="00D800C6" w:rsidP="00D800C6">
            <w:pPr>
              <w:rPr>
                <w:sz w:val="20"/>
                <w:szCs w:val="20"/>
              </w:rPr>
            </w:pPr>
          </w:p>
        </w:tc>
        <w:tc>
          <w:tcPr>
            <w:tcW w:w="2375" w:type="dxa"/>
            <w:vMerge/>
          </w:tcPr>
          <w:p w:rsidR="00D800C6" w:rsidRPr="00D7102C" w:rsidRDefault="00D800C6" w:rsidP="00D800C6">
            <w:pPr>
              <w:rPr>
                <w:sz w:val="20"/>
                <w:szCs w:val="20"/>
              </w:rPr>
            </w:pPr>
          </w:p>
        </w:tc>
        <w:tc>
          <w:tcPr>
            <w:tcW w:w="127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2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9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3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2012" w:type="dxa"/>
            <w:vMerge/>
          </w:tcPr>
          <w:p w:rsidR="00D800C6" w:rsidRPr="00D7102C" w:rsidRDefault="00D800C6" w:rsidP="00D800C6">
            <w:pPr>
              <w:rPr>
                <w:sz w:val="20"/>
                <w:szCs w:val="20"/>
              </w:rPr>
            </w:pPr>
          </w:p>
        </w:tc>
        <w:tc>
          <w:tcPr>
            <w:tcW w:w="1837" w:type="dxa"/>
            <w:vMerge/>
          </w:tcPr>
          <w:p w:rsidR="00D800C6" w:rsidRPr="00D7102C" w:rsidRDefault="00D800C6" w:rsidP="00D800C6">
            <w:pPr>
              <w:rPr>
                <w:sz w:val="20"/>
                <w:szCs w:val="20"/>
              </w:rPr>
            </w:pPr>
          </w:p>
        </w:tc>
        <w:tc>
          <w:tcPr>
            <w:tcW w:w="838"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bl>
    <w:p w:rsidR="00D800C6" w:rsidRPr="00D7102C" w:rsidRDefault="00D800C6" w:rsidP="00D800C6">
      <w:pPr>
        <w:ind w:left="534" w:right="612"/>
        <w:jc w:val="center"/>
        <w:rPr>
          <w:b/>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«Содержание и ремонт автомобильных дорог общего пользования местного значения Молчановского района»</w:t>
      </w:r>
    </w:p>
    <w:p w:rsidR="00D800C6" w:rsidRPr="00D7102C" w:rsidRDefault="00D800C6" w:rsidP="00D800C6">
      <w:pPr>
        <w:autoSpaceDE w:val="0"/>
        <w:autoSpaceDN w:val="0"/>
        <w:adjustRightInd w:val="0"/>
        <w:jc w:val="center"/>
        <w:rPr>
          <w:sz w:val="20"/>
          <w:szCs w:val="20"/>
          <w:u w:val="single"/>
        </w:rPr>
      </w:pPr>
    </w:p>
    <w:tbl>
      <w:tblPr>
        <w:tblStyle w:val="ConsPlusNonformat"/>
        <w:tblW w:w="15892" w:type="dxa"/>
        <w:tblInd w:w="279" w:type="dxa"/>
        <w:tblLook w:val="04A0" w:firstRow="1" w:lastRow="0" w:firstColumn="1" w:lastColumn="0" w:noHBand="0" w:noVBand="1"/>
      </w:tblPr>
      <w:tblGrid>
        <w:gridCol w:w="7796"/>
        <w:gridCol w:w="8096"/>
      </w:tblGrid>
      <w:tr w:rsidR="00D800C6" w:rsidRPr="00D7102C" w:rsidTr="00D800C6">
        <w:trPr>
          <w:trHeight w:val="460"/>
        </w:trPr>
        <w:tc>
          <w:tcPr>
            <w:tcW w:w="77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555"/>
        </w:trPr>
        <w:tc>
          <w:tcPr>
            <w:tcW w:w="77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70"/>
        </w:trPr>
        <w:tc>
          <w:tcPr>
            <w:tcW w:w="77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928" w:type="dxa"/>
        <w:tblInd w:w="279" w:type="dxa"/>
        <w:tblLayout w:type="fixed"/>
        <w:tblLook w:val="04A0" w:firstRow="1" w:lastRow="0" w:firstColumn="1" w:lastColumn="0" w:noHBand="0" w:noVBand="1"/>
      </w:tblPr>
      <w:tblGrid>
        <w:gridCol w:w="589"/>
        <w:gridCol w:w="2808"/>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lastRenderedPageBreak/>
              <w:t>1</w:t>
            </w:r>
          </w:p>
        </w:tc>
        <w:tc>
          <w:tcPr>
            <w:tcW w:w="280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Доля автомобильных дорог общего пользования местного значения, соответствующих нормативным требованиям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53</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54</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60</w:t>
            </w:r>
          </w:p>
        </w:tc>
      </w:tr>
    </w:tbl>
    <w:p w:rsidR="00D800C6" w:rsidRPr="00D7102C" w:rsidRDefault="00D800C6" w:rsidP="00D800C6">
      <w:pPr>
        <w:jc w:val="center"/>
        <w:rPr>
          <w:b/>
          <w:color w:val="000000"/>
          <w:sz w:val="20"/>
          <w:szCs w:val="20"/>
        </w:rPr>
      </w:pPr>
    </w:p>
    <w:p w:rsidR="00D800C6" w:rsidRPr="00D7102C" w:rsidRDefault="00D800C6" w:rsidP="00D800C6">
      <w:pPr>
        <w:jc w:val="center"/>
        <w:rPr>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rPr>
          <w:sz w:val="20"/>
          <w:szCs w:val="20"/>
        </w:rPr>
      </w:pPr>
    </w:p>
    <w:tbl>
      <w:tblPr>
        <w:tblStyle w:val="ConsPlusNonformat"/>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Капитальный ремонт и (или) ремонт автомобильных дорог вне границ населенных пунктов в границе муниципального района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0,1</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Осуществление деятельности по содержанию автомобильных дорог общего пользования местного 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заключенных договоров для осуществления дорожной деятельности в отношении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r>
    </w:tbl>
    <w:p w:rsidR="00D800C6" w:rsidRPr="00D7102C" w:rsidRDefault="00D800C6" w:rsidP="00D800C6">
      <w:pPr>
        <w:rPr>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jc w:val="center"/>
        <w:rPr>
          <w:b/>
          <w:sz w:val="20"/>
          <w:szCs w:val="20"/>
        </w:rPr>
      </w:pPr>
      <w:r w:rsidRPr="00D7102C">
        <w:rPr>
          <w:b/>
          <w:sz w:val="20"/>
          <w:szCs w:val="20"/>
        </w:rPr>
        <w:lastRenderedPageBreak/>
        <w:t>Финансовое обеспечение комплекса процессных мероприятий</w:t>
      </w:r>
    </w:p>
    <w:p w:rsidR="00D800C6" w:rsidRPr="00D7102C" w:rsidRDefault="00D800C6" w:rsidP="00D800C6">
      <w:pPr>
        <w:rPr>
          <w:sz w:val="20"/>
          <w:szCs w:val="20"/>
        </w:rPr>
      </w:pPr>
    </w:p>
    <w:tbl>
      <w:tblPr>
        <w:tblStyle w:val="ConsPlusNonformat"/>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left="34"/>
              <w:rPr>
                <w:i/>
                <w:sz w:val="20"/>
                <w:szCs w:val="20"/>
              </w:rPr>
            </w:pPr>
            <w:r w:rsidRPr="00D7102C">
              <w:rPr>
                <w:i/>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2 421,6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2 421,6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«Капитальный ремонт и (или) ремонт автомобильных дорог вне границ населенных пунктов в границе муниципального района»</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1 326,6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1 326,6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444"/>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Мероприятие «Осуществление деятельности по содержанию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Ведомственного проекта</w:t>
      </w:r>
    </w:p>
    <w:p w:rsidR="00D800C6" w:rsidRPr="00D7102C" w:rsidRDefault="00D800C6" w:rsidP="00D800C6">
      <w:pPr>
        <w:autoSpaceDE w:val="0"/>
        <w:autoSpaceDN w:val="0"/>
        <w:adjustRightInd w:val="0"/>
        <w:jc w:val="center"/>
        <w:rPr>
          <w:b/>
          <w:sz w:val="20"/>
          <w:szCs w:val="20"/>
          <w:u w:val="single"/>
        </w:rPr>
      </w:pPr>
      <w:r w:rsidRPr="00D7102C">
        <w:rPr>
          <w:b/>
          <w:sz w:val="20"/>
          <w:szCs w:val="20"/>
        </w:rPr>
        <w:t>«Капитальный ремонт и (или) ремонт автомобильных дорог общего пользования местного значения»</w:t>
      </w:r>
    </w:p>
    <w:p w:rsidR="00D800C6" w:rsidRPr="00D7102C" w:rsidRDefault="00D800C6" w:rsidP="00D800C6">
      <w:pPr>
        <w:autoSpaceDE w:val="0"/>
        <w:autoSpaceDN w:val="0"/>
        <w:adjustRightInd w:val="0"/>
        <w:jc w:val="center"/>
        <w:rPr>
          <w:sz w:val="20"/>
          <w:szCs w:val="20"/>
          <w:u w:val="single"/>
        </w:rPr>
      </w:pPr>
    </w:p>
    <w:tbl>
      <w:tblPr>
        <w:tblStyle w:val="ConsPlusNonformat"/>
        <w:tblW w:w="15876" w:type="dxa"/>
        <w:tblInd w:w="279" w:type="dxa"/>
        <w:tblLook w:val="04A0" w:firstRow="1" w:lastRow="0" w:firstColumn="1" w:lastColumn="0" w:noHBand="0" w:noVBand="1"/>
      </w:tblPr>
      <w:tblGrid>
        <w:gridCol w:w="8126"/>
        <w:gridCol w:w="7750"/>
      </w:tblGrid>
      <w:tr w:rsidR="00D800C6" w:rsidRPr="00D7102C" w:rsidTr="00D800C6">
        <w:trPr>
          <w:trHeight w:val="253"/>
        </w:trPr>
        <w:tc>
          <w:tcPr>
            <w:tcW w:w="8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8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8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77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D800C6" w:rsidRPr="00D7102C" w:rsidRDefault="00D800C6" w:rsidP="00D800C6">
      <w:pPr>
        <w:rPr>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Показатели ведомственного проекта</w:t>
      </w:r>
    </w:p>
    <w:p w:rsidR="00D800C6" w:rsidRPr="00D7102C" w:rsidRDefault="00D800C6" w:rsidP="00D800C6">
      <w:pPr>
        <w:autoSpaceDE w:val="0"/>
        <w:autoSpaceDN w:val="0"/>
        <w:adjustRightInd w:val="0"/>
        <w:jc w:val="center"/>
        <w:rPr>
          <w:b/>
          <w:color w:val="000000"/>
          <w:sz w:val="20"/>
          <w:szCs w:val="20"/>
        </w:rPr>
      </w:pPr>
    </w:p>
    <w:tbl>
      <w:tblPr>
        <w:tblStyle w:val="ConsPlusNonformat"/>
        <w:tblW w:w="15933" w:type="dxa"/>
        <w:tblInd w:w="27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Протяженность отремонтированных автомобильных дорог общего пользования.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км</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ведомственного проекта</w:t>
      </w:r>
    </w:p>
    <w:p w:rsidR="00D800C6" w:rsidRPr="00D7102C" w:rsidRDefault="00D800C6" w:rsidP="00D800C6">
      <w:pPr>
        <w:jc w:val="center"/>
        <w:rPr>
          <w:b/>
          <w:color w:val="000000"/>
          <w:sz w:val="20"/>
          <w:szCs w:val="20"/>
        </w:rPr>
      </w:pPr>
    </w:p>
    <w:tbl>
      <w:tblPr>
        <w:tblStyle w:val="ConsPlusNonformat"/>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lang w:val="en-US"/>
              </w:rPr>
            </w:pPr>
            <w:r w:rsidRPr="00D7102C">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Капитальный ремонт и (или) ремонт автомобильных дорог общего пользования местного 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sz w:val="20"/>
          <w:szCs w:val="20"/>
        </w:rPr>
        <w:t xml:space="preserve">Финансовое обеспечение </w:t>
      </w:r>
      <w:r w:rsidRPr="00D7102C">
        <w:rPr>
          <w:b/>
          <w:color w:val="000000"/>
          <w:sz w:val="20"/>
          <w:szCs w:val="20"/>
        </w:rPr>
        <w:t>ведомственного проекта</w:t>
      </w:r>
    </w:p>
    <w:p w:rsidR="00D800C6" w:rsidRPr="00D7102C" w:rsidRDefault="00D800C6" w:rsidP="00D800C6">
      <w:pPr>
        <w:jc w:val="center"/>
        <w:rPr>
          <w:b/>
          <w:color w:val="000000"/>
          <w:sz w:val="20"/>
          <w:szCs w:val="20"/>
        </w:rPr>
      </w:pPr>
    </w:p>
    <w:tbl>
      <w:tblPr>
        <w:tblStyle w:val="ConsPlusNonformat"/>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800C6" w:rsidRPr="00D7102C" w:rsidTr="00D800C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left="34"/>
              <w:rPr>
                <w:i/>
                <w:sz w:val="20"/>
                <w:szCs w:val="20"/>
              </w:rPr>
            </w:pPr>
            <w:r w:rsidRPr="00D7102C">
              <w:rPr>
                <w:i/>
                <w:sz w:val="20"/>
                <w:szCs w:val="20"/>
              </w:rPr>
              <w:t>Ведомственный проект «Капитальный ремонт и (или) ремонт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ind w:left="34"/>
              <w:rPr>
                <w:i/>
                <w:sz w:val="20"/>
                <w:szCs w:val="20"/>
              </w:rPr>
            </w:pPr>
            <w:r w:rsidRPr="00D7102C">
              <w:rPr>
                <w:i/>
                <w:sz w:val="20"/>
                <w:szCs w:val="20"/>
              </w:rPr>
              <w:t>Мероприятие «Капитальный ремонт и (или) ремонт автомобильных дорог общего пользования местного значения»</w:t>
            </w:r>
          </w:p>
        </w:tc>
        <w:tc>
          <w:tcPr>
            <w:tcW w:w="2552"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jc w:val="center"/>
        <w:rPr>
          <w:b/>
          <w:sz w:val="20"/>
          <w:szCs w:val="20"/>
        </w:rPr>
      </w:pPr>
    </w:p>
    <w:p w:rsidR="00D800C6" w:rsidRPr="00D7102C" w:rsidRDefault="00D800C6" w:rsidP="00D800C6">
      <w:pPr>
        <w:rPr>
          <w:sz w:val="20"/>
          <w:szCs w:val="20"/>
        </w:rPr>
      </w:pPr>
    </w:p>
    <w:p w:rsidR="00D800C6" w:rsidRPr="00D7102C" w:rsidRDefault="00D800C6" w:rsidP="00D800C6">
      <w:pPr>
        <w:pStyle w:val="ConsPlusNormal"/>
        <w:jc w:val="both"/>
        <w:rPr>
          <w:rFonts w:ascii="Times New Roman" w:hAnsi="Times New Roman" w:cs="Times New Roman"/>
        </w:rPr>
        <w:sectPr w:rsidR="00D800C6" w:rsidRPr="00D7102C" w:rsidSect="00D800C6">
          <w:headerReference w:type="even" r:id="rId35"/>
          <w:headerReference w:type="default" r:id="rId36"/>
          <w:pgSz w:w="16838" w:h="11906" w:orient="landscape"/>
          <w:pgMar w:top="567" w:right="295" w:bottom="567" w:left="289" w:header="284" w:footer="0" w:gutter="0"/>
          <w:cols w:space="708"/>
          <w:docGrid w:linePitch="360"/>
        </w:sect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Реализация подпрограммы (направления) 1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1 реализуется за счет средств федерального, областного и местного бюджетов.</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1 предусмотрено сохранение и развитие автомобильных дорог Молчановского района за счет проведение мероприятий по развитию сети автомобильных дорог, проведения реконструкции и (или) капитального ремонта существующих автомобильных дорог и приведения их в надлежащее состояние, обеспечение безопасности дорожного движения за счет субвенций.</w:t>
      </w:r>
    </w:p>
    <w:p w:rsidR="00D800C6" w:rsidRPr="00D7102C" w:rsidRDefault="00D800C6" w:rsidP="00D800C6">
      <w:pPr>
        <w:autoSpaceDE w:val="0"/>
        <w:autoSpaceDN w:val="0"/>
        <w:adjustRightInd w:val="0"/>
        <w:ind w:firstLine="709"/>
        <w:jc w:val="both"/>
        <w:rPr>
          <w:sz w:val="20"/>
          <w:szCs w:val="20"/>
        </w:rPr>
      </w:pPr>
      <w:r w:rsidRPr="00D7102C">
        <w:rPr>
          <w:sz w:val="20"/>
          <w:szCs w:val="20"/>
        </w:rPr>
        <w:t xml:space="preserve">Условия и порядок финансирования подпрограммы (направления) 1 из областного бюджета </w:t>
      </w:r>
      <w:r w:rsidRPr="00D7102C">
        <w:rPr>
          <w:rFonts w:eastAsia="Calibri"/>
          <w:sz w:val="20"/>
          <w:szCs w:val="20"/>
        </w:rPr>
        <w:t xml:space="preserve">в соответствии с Бюджетным </w:t>
      </w:r>
      <w:hyperlink r:id="rId37" w:history="1">
        <w:r w:rsidRPr="00D7102C">
          <w:rPr>
            <w:rFonts w:eastAsia="Calibri"/>
            <w:sz w:val="20"/>
            <w:szCs w:val="20"/>
          </w:rPr>
          <w:t>кодексом</w:t>
        </w:r>
      </w:hyperlink>
      <w:r w:rsidRPr="00D7102C">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Порядком предоставления и распределения субсидии местным бюджетам Томской области на капитальный ремонт и (или) ремонт автомобильных дорог общего пользования местного значения (приложение № 1 к подпрограмме «Сохранение и развитие автомобильных дорог Томской области) утвержденным постановлением Администрации Томской области от 26.09.2019 № 340а «Об утверждении государственной программы «Развитие транспортной инфраструктуры в Томской области»</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1 не предусмотрено софинансирование из внебюджетных источников.</w:t>
      </w: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pStyle w:val="ConsPlusNormal"/>
        <w:ind w:left="12049"/>
        <w:jc w:val="both"/>
        <w:rPr>
          <w:rFonts w:ascii="Times New Roman" w:hAnsi="Times New Roman" w:cs="Times New Roman"/>
        </w:rPr>
        <w:sectPr w:rsidR="00D800C6" w:rsidRPr="00D7102C" w:rsidSect="00D800C6">
          <w:headerReference w:type="even" r:id="rId38"/>
          <w:headerReference w:type="default" r:id="rId39"/>
          <w:pgSz w:w="11906" w:h="16838"/>
          <w:pgMar w:top="1134" w:right="566" w:bottom="567" w:left="1134" w:header="283" w:footer="0" w:gutter="0"/>
          <w:cols w:space="708"/>
          <w:docGrid w:linePitch="360"/>
        </w:sect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2</w:t>
      </w:r>
      <w:r w:rsidRPr="00D7102C">
        <w:rPr>
          <w:rFonts w:ascii="Times New Roman" w:hAnsi="Times New Roman" w:cs="Times New Roman"/>
          <w:b/>
          <w:i/>
        </w:rPr>
        <w:t xml:space="preserve"> </w:t>
      </w:r>
      <w:r w:rsidRPr="00D7102C">
        <w:rPr>
          <w:rFonts w:ascii="Times New Roman" w:hAnsi="Times New Roman" w:cs="Times New Roman"/>
          <w:b/>
        </w:rPr>
        <w:t>«Развитие систем жизнеобеспечения населения и улучшение комфортности проживания на территории Молчановского района»</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tabs>
          <w:tab w:val="left" w:pos="540"/>
        </w:tabs>
        <w:jc w:val="center"/>
        <w:rPr>
          <w:rFonts w:ascii="Times New Roman" w:hAnsi="Times New Roman" w:cs="Times New Roman"/>
          <w:b/>
        </w:rPr>
      </w:pPr>
      <w:r w:rsidRPr="00D7102C">
        <w:rPr>
          <w:rFonts w:ascii="Times New Roman" w:hAnsi="Times New Roman" w:cs="Times New Roman"/>
          <w:b/>
        </w:rPr>
        <w:t>Паспорт подпрограммы (направления) 2</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273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119"/>
        <w:gridCol w:w="283"/>
        <w:gridCol w:w="1701"/>
        <w:gridCol w:w="1418"/>
        <w:gridCol w:w="1417"/>
        <w:gridCol w:w="1418"/>
        <w:gridCol w:w="1417"/>
        <w:gridCol w:w="1418"/>
        <w:gridCol w:w="1417"/>
        <w:gridCol w:w="1559"/>
        <w:gridCol w:w="1417"/>
        <w:gridCol w:w="1417"/>
        <w:gridCol w:w="1417"/>
        <w:gridCol w:w="1417"/>
        <w:gridCol w:w="1417"/>
        <w:gridCol w:w="1417"/>
        <w:gridCol w:w="1417"/>
      </w:tblGrid>
      <w:tr w:rsidR="00D800C6" w:rsidRPr="00D7102C" w:rsidTr="00D800C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Развитие систем жизнеобеспечения населения и улучшение комфортности проживания на территории Молчановского района (далее - подпрограмма (направление) 2)</w:t>
            </w:r>
          </w:p>
        </w:tc>
      </w:tr>
      <w:tr w:rsidR="00D800C6" w:rsidRPr="00D7102C" w:rsidTr="00D800C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D800C6" w:rsidRPr="00D7102C" w:rsidTr="00D800C6">
        <w:trPr>
          <w:gridAfter w:val="8"/>
          <w:wAfter w:w="11478" w:type="dxa"/>
        </w:trPr>
        <w:tc>
          <w:tcPr>
            <w:tcW w:w="2268"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2 и их значения (с детализацией по годам реализации)</w:t>
            </w:r>
          </w:p>
        </w:tc>
        <w:tc>
          <w:tcPr>
            <w:tcW w:w="3119" w:type="dxa"/>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984" w:type="dxa"/>
            <w:gridSpan w:val="2"/>
            <w:vMerge w:val="restart"/>
            <w:tcBorders>
              <w:top w:val="single" w:sz="4" w:space="0" w:color="auto"/>
              <w:left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p>
        </w:tc>
        <w:tc>
          <w:tcPr>
            <w:tcW w:w="3119" w:type="dxa"/>
            <w:vMerge/>
            <w:tcBorders>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2025 год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p>
        </w:tc>
        <w:tc>
          <w:tcPr>
            <w:tcW w:w="3119" w:type="dxa"/>
            <w:tcBorders>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Надежное и устойчивое снабжение потребителей коммунальными услугами, %</w:t>
            </w:r>
          </w:p>
        </w:tc>
        <w:tc>
          <w:tcPr>
            <w:tcW w:w="1984" w:type="dxa"/>
            <w:gridSpan w:val="2"/>
            <w:tcBorders>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85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90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95</w:t>
            </w:r>
          </w:p>
        </w:tc>
      </w:tr>
      <w:tr w:rsidR="00D800C6" w:rsidRPr="00D7102C" w:rsidTr="00D800C6">
        <w:trPr>
          <w:gridAfter w:val="8"/>
          <w:wAfter w:w="11478" w:type="dxa"/>
        </w:trPr>
        <w:tc>
          <w:tcPr>
            <w:tcW w:w="2268" w:type="dxa"/>
            <w:vMerge/>
            <w:tcBorders>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Повышение уровня благоустройства территории муниципального образования «Молчановский район»,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75</w:t>
            </w:r>
          </w:p>
        </w:tc>
      </w:tr>
      <w:tr w:rsidR="00D800C6" w:rsidRPr="00D7102C" w:rsidTr="00D800C6">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Задачи </w:t>
            </w:r>
            <w:r w:rsidRPr="00D7102C">
              <w:rPr>
                <w:rFonts w:ascii="Times New Roman" w:hAnsi="Times New Roman" w:cs="Times New Roman"/>
                <w:lang w:eastAsia="en-US"/>
              </w:rPr>
              <w:lastRenderedPageBreak/>
              <w:t>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autoSpaceDE w:val="0"/>
              <w:autoSpaceDN w:val="0"/>
              <w:adjustRightInd w:val="0"/>
              <w:jc w:val="both"/>
              <w:rPr>
                <w:rFonts w:eastAsia="Calibri"/>
                <w:sz w:val="20"/>
                <w:szCs w:val="20"/>
              </w:rPr>
            </w:pPr>
            <w:r w:rsidRPr="00D7102C">
              <w:rPr>
                <w:rFonts w:eastAsia="Calibri"/>
                <w:sz w:val="20"/>
                <w:szCs w:val="20"/>
              </w:rPr>
              <w:lastRenderedPageBreak/>
              <w:t>Задача 1. Реконструкция, модернизация и обслуживание систем жилищно-коммунального хозяйства;</w:t>
            </w:r>
          </w:p>
          <w:p w:rsidR="00D800C6" w:rsidRPr="00D7102C" w:rsidRDefault="00D800C6" w:rsidP="00D800C6">
            <w:pPr>
              <w:autoSpaceDE w:val="0"/>
              <w:autoSpaceDN w:val="0"/>
              <w:adjustRightInd w:val="0"/>
              <w:jc w:val="both"/>
              <w:rPr>
                <w:rFonts w:eastAsia="Calibri"/>
                <w:sz w:val="20"/>
                <w:szCs w:val="20"/>
              </w:rPr>
            </w:pPr>
            <w:r w:rsidRPr="00D7102C">
              <w:rPr>
                <w:rFonts w:eastAsia="Calibri"/>
                <w:sz w:val="20"/>
                <w:szCs w:val="20"/>
              </w:rPr>
              <w:lastRenderedPageBreak/>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D800C6" w:rsidRPr="00D7102C" w:rsidRDefault="00D800C6" w:rsidP="00D800C6">
            <w:pPr>
              <w:autoSpaceDE w:val="0"/>
              <w:autoSpaceDN w:val="0"/>
              <w:adjustRightInd w:val="0"/>
              <w:jc w:val="both"/>
              <w:rPr>
                <w:rFonts w:eastAsia="Calibri"/>
                <w:sz w:val="20"/>
                <w:szCs w:val="20"/>
              </w:rPr>
            </w:pPr>
            <w:r w:rsidRPr="00D7102C">
              <w:rPr>
                <w:rFonts w:eastAsia="Calibri"/>
                <w:sz w:val="20"/>
                <w:szCs w:val="20"/>
              </w:rPr>
              <w:t>Задача 3.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559" w:type="dxa"/>
            <w:tcBorders>
              <w:top w:val="nil"/>
              <w:left w:val="single" w:sz="4" w:space="0" w:color="auto"/>
              <w:bottom w:val="nil"/>
              <w:right w:val="nil"/>
            </w:tcBorders>
            <w:vAlign w:val="center"/>
          </w:tcPr>
          <w:p w:rsidR="00D800C6" w:rsidRPr="00D7102C" w:rsidRDefault="00D800C6" w:rsidP="00D800C6">
            <w:pPr>
              <w:rPr>
                <w:sz w:val="20"/>
                <w:szCs w:val="20"/>
              </w:rPr>
            </w:pPr>
          </w:p>
        </w:tc>
        <w:tc>
          <w:tcPr>
            <w:tcW w:w="1417" w:type="dxa"/>
            <w:tcBorders>
              <w:left w:val="nil"/>
            </w:tcBorders>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rPr>
                <w:sz w:val="20"/>
                <w:szCs w:val="20"/>
              </w:rPr>
            </w:pP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p>
        </w:tc>
      </w:tr>
      <w:tr w:rsidR="00D800C6" w:rsidRPr="00D7102C" w:rsidTr="00D800C6">
        <w:trPr>
          <w:gridAfter w:val="8"/>
          <w:wAfter w:w="11478" w:type="dxa"/>
        </w:trPr>
        <w:tc>
          <w:tcPr>
            <w:tcW w:w="2268" w:type="dxa"/>
            <w:vMerge w:val="restart"/>
            <w:tcBorders>
              <w:top w:val="single" w:sz="4" w:space="0" w:color="auto"/>
              <w:left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Показатели задач подпрограммы (направления) 2 и их значения (с детализацией по годам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1. Реконструкция, модернизация и обслуживание систем жилищно-коммунального хозяйства.</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отремонтированных, реконструированных или модернизированных систем ЖКХ, ед.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Протяженность отремонтированных сетей, 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200</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hideMark/>
          </w:tcPr>
          <w:p w:rsidR="00D800C6" w:rsidRPr="00D7102C" w:rsidRDefault="00D800C6" w:rsidP="00D800C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gridAfter w:val="8"/>
          <w:wAfter w:w="11478" w:type="dxa"/>
        </w:trPr>
        <w:tc>
          <w:tcPr>
            <w:tcW w:w="2268" w:type="dxa"/>
            <w:vMerge/>
            <w:tcBorders>
              <w:left w:val="single" w:sz="4" w:space="0" w:color="auto"/>
              <w:right w:val="single" w:sz="4" w:space="0" w:color="auto"/>
            </w:tcBorders>
            <w:vAlign w:val="center"/>
          </w:tcPr>
          <w:p w:rsidR="00D800C6" w:rsidRPr="00D7102C" w:rsidRDefault="00D800C6" w:rsidP="00D800C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3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D800C6" w:rsidRPr="00D7102C" w:rsidTr="00D800C6">
        <w:trPr>
          <w:gridAfter w:val="8"/>
          <w:wAfter w:w="11478" w:type="dxa"/>
        </w:trPr>
        <w:tc>
          <w:tcPr>
            <w:tcW w:w="2268" w:type="dxa"/>
            <w:vMerge/>
            <w:tcBorders>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800C6" w:rsidRPr="00D7102C" w:rsidTr="00D800C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TableParagraph"/>
              <w:rPr>
                <w:sz w:val="20"/>
                <w:szCs w:val="20"/>
              </w:rPr>
            </w:pPr>
            <w:r w:rsidRPr="00D7102C">
              <w:rPr>
                <w:sz w:val="20"/>
                <w:szCs w:val="20"/>
              </w:rPr>
              <w:t>I этап – 2022-2023 годы</w:t>
            </w:r>
          </w:p>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800C6" w:rsidRPr="00D7102C" w:rsidTr="00D800C6">
        <w:trPr>
          <w:gridAfter w:val="8"/>
          <w:wAfter w:w="11478"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Объем и источники финансирования подпрограммы (направления) 2 (с детализацией по годам реализации, тыс. рублей)</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gridAfter w:val="8"/>
          <w:wAfter w:w="11478" w:type="dxa"/>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179 154,3</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54 508,1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107 323,1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17 323,1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31 956,2</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19 775,6</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11 080,6</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1 100,0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gridAfter w:val="8"/>
          <w:wAfter w:w="11478" w:type="dxa"/>
          <w:trHeight w:val="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211 110,5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74 283,7</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118 403,7</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18 423,1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ind w:left="12049"/>
        <w:jc w:val="both"/>
        <w:rPr>
          <w:rFonts w:ascii="Times New Roman" w:hAnsi="Times New Roman" w:cs="Times New Roman"/>
        </w:rPr>
      </w:pPr>
    </w:p>
    <w:p w:rsidR="00D800C6" w:rsidRPr="00D7102C" w:rsidRDefault="00D800C6" w:rsidP="00D800C6">
      <w:pPr>
        <w:rPr>
          <w:rFonts w:eastAsia="Calibri"/>
          <w:sz w:val="20"/>
          <w:szCs w:val="20"/>
        </w:rPr>
      </w:pPr>
      <w:r w:rsidRPr="00D7102C">
        <w:rPr>
          <w:sz w:val="20"/>
          <w:szCs w:val="20"/>
        </w:rPr>
        <w:br w:type="page"/>
      </w: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Перечень показателей цели, задач подпрограммы (направления) 2, сведения о порядке сбора информации по показателям и методике их расчета</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15734" w:type="dxa"/>
        <w:tblInd w:w="-505" w:type="dxa"/>
        <w:tblLayout w:type="fixed"/>
        <w:tblCellMar>
          <w:top w:w="75" w:type="dxa"/>
          <w:left w:w="0" w:type="dxa"/>
          <w:bottom w:w="75" w:type="dxa"/>
          <w:right w:w="0" w:type="dxa"/>
        </w:tblCellMar>
        <w:tblLook w:val="0000" w:firstRow="0" w:lastRow="0" w:firstColumn="0" w:lastColumn="0" w:noHBand="0" w:noVBand="0"/>
      </w:tblPr>
      <w:tblGrid>
        <w:gridCol w:w="591"/>
        <w:gridCol w:w="1924"/>
        <w:gridCol w:w="1332"/>
        <w:gridCol w:w="1479"/>
        <w:gridCol w:w="1332"/>
        <w:gridCol w:w="1627"/>
        <w:gridCol w:w="2563"/>
        <w:gridCol w:w="1627"/>
        <w:gridCol w:w="1775"/>
        <w:gridCol w:w="1484"/>
      </w:tblGrid>
      <w:tr w:rsidR="00D800C6" w:rsidRPr="00D7102C" w:rsidTr="00D800C6">
        <w:trPr>
          <w:trHeight w:val="1177"/>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пп</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800C6" w:rsidRPr="00D7102C" w:rsidTr="00D800C6">
        <w:trPr>
          <w:trHeight w:val="224"/>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10</w:t>
            </w:r>
          </w:p>
        </w:tc>
      </w:tr>
      <w:tr w:rsidR="00D800C6" w:rsidRPr="00D7102C" w:rsidTr="00D800C6">
        <w:trPr>
          <w:trHeight w:val="701"/>
        </w:trPr>
        <w:tc>
          <w:tcPr>
            <w:tcW w:w="15734"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2 «Модернизация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D800C6" w:rsidRPr="00D7102C" w:rsidTr="00D800C6">
        <w:trPr>
          <w:trHeight w:val="476"/>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Надежное и устойчивое снабжение потребителей коммунальными услугами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189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Повышение уровня благоустройства территории муниципального образования «Молчановский район»</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224"/>
        </w:trPr>
        <w:tc>
          <w:tcPr>
            <w:tcW w:w="15734"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outlineLvl w:val="0"/>
              <w:rPr>
                <w:sz w:val="20"/>
                <w:szCs w:val="20"/>
              </w:rPr>
            </w:pPr>
            <w:r w:rsidRPr="00D7102C">
              <w:rPr>
                <w:sz w:val="20"/>
                <w:szCs w:val="20"/>
              </w:rPr>
              <w:t>Показатели задачи подпрограммы (направления) 2</w:t>
            </w:r>
          </w:p>
        </w:tc>
      </w:tr>
      <w:tr w:rsidR="00D800C6" w:rsidRPr="00D7102C" w:rsidTr="00D800C6">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lastRenderedPageBreak/>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1. Количество отремонтированных, реконструированных или модернизированных систем ЖКХ</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69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1. Протяженность отремонтированных сетей</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метров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95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3</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2. Количество муниципальных образований, получающих компенсацию</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4</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2. Количество потребителей с обеспеченной технической возможностью подключения к сети газоснабжения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rPr>
          <w:trHeight w:val="375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lastRenderedPageBreak/>
              <w:t>5</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2. 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Ведомственная статистика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rPr>
          <w:rFonts w:eastAsia="Calibri"/>
          <w:sz w:val="20"/>
          <w:szCs w:val="20"/>
        </w:rPr>
      </w:pPr>
      <w:r w:rsidRPr="00D7102C">
        <w:rPr>
          <w:sz w:val="20"/>
          <w:szCs w:val="20"/>
        </w:rPr>
        <w:br w:type="page"/>
      </w: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D800C6" w:rsidRPr="00D7102C" w:rsidRDefault="00D800C6" w:rsidP="00D800C6">
      <w:pPr>
        <w:pStyle w:val="ConsPlusNormal"/>
        <w:jc w:val="center"/>
        <w:rPr>
          <w:rFonts w:ascii="Times New Roman" w:hAnsi="Times New Roman" w:cs="Times New Roman"/>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
        <w:gridCol w:w="1821"/>
        <w:gridCol w:w="1415"/>
        <w:gridCol w:w="74"/>
        <w:gridCol w:w="1204"/>
        <w:gridCol w:w="1226"/>
        <w:gridCol w:w="37"/>
        <w:gridCol w:w="1121"/>
        <w:gridCol w:w="37"/>
        <w:gridCol w:w="21"/>
        <w:gridCol w:w="1079"/>
        <w:gridCol w:w="37"/>
        <w:gridCol w:w="962"/>
        <w:gridCol w:w="37"/>
        <w:gridCol w:w="1524"/>
        <w:gridCol w:w="37"/>
        <w:gridCol w:w="1663"/>
        <w:gridCol w:w="37"/>
        <w:gridCol w:w="1521"/>
        <w:gridCol w:w="37"/>
        <w:gridCol w:w="972"/>
      </w:tblGrid>
      <w:tr w:rsidR="00D800C6" w:rsidRPr="00D7102C" w:rsidTr="00D800C6">
        <w:trPr>
          <w:trHeight w:val="20"/>
        </w:trPr>
        <w:tc>
          <w:tcPr>
            <w:tcW w:w="873"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пп</w:t>
            </w:r>
          </w:p>
        </w:tc>
        <w:tc>
          <w:tcPr>
            <w:tcW w:w="1821"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89" w:type="dxa"/>
            <w:gridSpan w:val="2"/>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Срок реализации</w:t>
            </w:r>
          </w:p>
        </w:tc>
        <w:tc>
          <w:tcPr>
            <w:tcW w:w="1204"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Объем финансирования (тыс. рублей)</w:t>
            </w:r>
          </w:p>
        </w:tc>
        <w:tc>
          <w:tcPr>
            <w:tcW w:w="6081" w:type="dxa"/>
            <w:gridSpan w:val="10"/>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 том числе за счет средств</w:t>
            </w:r>
          </w:p>
        </w:tc>
        <w:tc>
          <w:tcPr>
            <w:tcW w:w="1700" w:type="dxa"/>
            <w:gridSpan w:val="2"/>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Участник/</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участник мероприятия</w:t>
            </w:r>
          </w:p>
        </w:tc>
        <w:tc>
          <w:tcPr>
            <w:tcW w:w="2567" w:type="dxa"/>
            <w:gridSpan w:val="4"/>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Показатели комплексов процессных мероприятий, ведомственных проектов</w:t>
            </w:r>
          </w:p>
        </w:tc>
      </w:tr>
      <w:tr w:rsidR="00D800C6" w:rsidRPr="00D7102C" w:rsidTr="00D800C6">
        <w:trPr>
          <w:trHeight w:val="1974"/>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89" w:type="dxa"/>
            <w:gridSpan w:val="2"/>
            <w:vMerge/>
          </w:tcPr>
          <w:p w:rsidR="00D800C6" w:rsidRPr="00D7102C" w:rsidRDefault="00D800C6" w:rsidP="00D800C6">
            <w:pPr>
              <w:rPr>
                <w:sz w:val="20"/>
                <w:szCs w:val="20"/>
              </w:rPr>
            </w:pPr>
          </w:p>
        </w:tc>
        <w:tc>
          <w:tcPr>
            <w:tcW w:w="1204" w:type="dxa"/>
            <w:vMerge/>
          </w:tcPr>
          <w:p w:rsidR="00D800C6" w:rsidRPr="00D7102C" w:rsidRDefault="00D800C6" w:rsidP="00D800C6">
            <w:pPr>
              <w:rPr>
                <w:sz w:val="20"/>
                <w:szCs w:val="20"/>
              </w:rPr>
            </w:pPr>
          </w:p>
        </w:tc>
        <w:tc>
          <w:tcPr>
            <w:tcW w:w="122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федерального бюджета (по согласованию)</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областного бюджета (по согласованию)</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Бюджет МО «Молчановский район»</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бюджетов сельских поселений (по согласованию)</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внебюджетных источников (по согласованию)</w:t>
            </w:r>
          </w:p>
        </w:tc>
        <w:tc>
          <w:tcPr>
            <w:tcW w:w="1700" w:type="dxa"/>
            <w:gridSpan w:val="2"/>
            <w:vMerge/>
          </w:tcPr>
          <w:p w:rsidR="00D800C6" w:rsidRPr="00D7102C" w:rsidRDefault="00D800C6" w:rsidP="00D800C6">
            <w:pPr>
              <w:rPr>
                <w:sz w:val="20"/>
                <w:szCs w:val="20"/>
              </w:rPr>
            </w:pPr>
          </w:p>
        </w:tc>
        <w:tc>
          <w:tcPr>
            <w:tcW w:w="15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наименование и единица измерения</w:t>
            </w:r>
          </w:p>
        </w:tc>
        <w:tc>
          <w:tcPr>
            <w:tcW w:w="100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значения по годам</w:t>
            </w:r>
          </w:p>
        </w:tc>
      </w:tr>
      <w:tr w:rsidR="00D800C6" w:rsidRPr="00D7102C" w:rsidTr="00D800C6">
        <w:trPr>
          <w:trHeight w:val="224"/>
        </w:trPr>
        <w:tc>
          <w:tcPr>
            <w:tcW w:w="873"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c>
          <w:tcPr>
            <w:tcW w:w="1821"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c>
          <w:tcPr>
            <w:tcW w:w="148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3</w:t>
            </w:r>
          </w:p>
        </w:tc>
        <w:tc>
          <w:tcPr>
            <w:tcW w:w="120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4</w:t>
            </w:r>
          </w:p>
        </w:tc>
        <w:tc>
          <w:tcPr>
            <w:tcW w:w="122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6</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7</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8</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w:t>
            </w:r>
          </w:p>
        </w:tc>
        <w:tc>
          <w:tcPr>
            <w:tcW w:w="1700"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10</w:t>
            </w:r>
          </w:p>
        </w:tc>
        <w:tc>
          <w:tcPr>
            <w:tcW w:w="15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100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12</w:t>
            </w:r>
          </w:p>
        </w:tc>
      </w:tr>
      <w:tr w:rsidR="00D800C6" w:rsidRPr="00D7102C" w:rsidTr="00D800C6">
        <w:trPr>
          <w:trHeight w:val="26"/>
        </w:trPr>
        <w:tc>
          <w:tcPr>
            <w:tcW w:w="15735" w:type="dxa"/>
            <w:gridSpan w:val="21"/>
          </w:tcPr>
          <w:p w:rsidR="00D800C6" w:rsidRPr="00D7102C" w:rsidRDefault="00D800C6" w:rsidP="00D800C6">
            <w:pPr>
              <w:widowControl w:val="0"/>
              <w:autoSpaceDE w:val="0"/>
              <w:autoSpaceDN w:val="0"/>
              <w:adjustRightInd w:val="0"/>
              <w:rPr>
                <w:sz w:val="20"/>
                <w:szCs w:val="20"/>
              </w:rPr>
            </w:pPr>
            <w:r w:rsidRPr="00D7102C">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D800C6" w:rsidRPr="00D7102C" w:rsidTr="00D800C6">
        <w:trPr>
          <w:trHeight w:val="26"/>
        </w:trPr>
        <w:tc>
          <w:tcPr>
            <w:tcW w:w="873"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c>
          <w:tcPr>
            <w:tcW w:w="14862" w:type="dxa"/>
            <w:gridSpan w:val="20"/>
          </w:tcPr>
          <w:p w:rsidR="00D800C6" w:rsidRPr="00D7102C" w:rsidRDefault="00D800C6" w:rsidP="00D800C6">
            <w:pPr>
              <w:pStyle w:val="ConsPlusCell"/>
              <w:jc w:val="both"/>
              <w:rPr>
                <w:rFonts w:ascii="Times New Roman" w:hAnsi="Times New Roman" w:cs="Times New Roman"/>
              </w:rPr>
            </w:pPr>
            <w:r w:rsidRPr="00D7102C">
              <w:rPr>
                <w:rFonts w:ascii="Times New Roman" w:hAnsi="Times New Roman" w:cs="Times New Roman"/>
              </w:rPr>
              <w:t xml:space="preserve">Задача 1 подпрограммы (направления) 2. Реконструкция, модернизация, капитальный ремонт и обслуживание систем жилищно-коммунального хозяйства. </w:t>
            </w:r>
          </w:p>
        </w:tc>
      </w:tr>
      <w:tr w:rsidR="00D800C6" w:rsidRPr="00D7102C" w:rsidTr="00D800C6">
        <w:trPr>
          <w:trHeight w:val="322"/>
        </w:trPr>
        <w:tc>
          <w:tcPr>
            <w:tcW w:w="873"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1821"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25 783,3</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21 823,3</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3 960,0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Администрация Молчановского района, Администрации сельских поселений Молчановского района </w:t>
            </w:r>
          </w:p>
        </w:tc>
        <w:tc>
          <w:tcPr>
            <w:tcW w:w="1558"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22 983,3</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21 823,3</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1 160,0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Количество отремонтированных, реконструированных или модернизированных систем ЖКХ, ед.  </w:t>
            </w:r>
          </w:p>
        </w:tc>
        <w:tc>
          <w:tcPr>
            <w:tcW w:w="972"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1 700,0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1 700,0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1 100,0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1 100,0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73" w:type="dxa"/>
            <w:vMerge w:val="restart"/>
          </w:tcPr>
          <w:p w:rsidR="00D800C6" w:rsidRPr="00D7102C" w:rsidRDefault="00D800C6" w:rsidP="00D800C6">
            <w:pPr>
              <w:jc w:val="center"/>
              <w:rPr>
                <w:sz w:val="20"/>
                <w:szCs w:val="20"/>
              </w:rPr>
            </w:pPr>
            <w:r w:rsidRPr="00D7102C">
              <w:rPr>
                <w:sz w:val="20"/>
                <w:szCs w:val="20"/>
              </w:rPr>
              <w:t>1.2</w:t>
            </w:r>
          </w:p>
        </w:tc>
        <w:tc>
          <w:tcPr>
            <w:tcW w:w="1821" w:type="dxa"/>
            <w:vMerge w:val="restart"/>
          </w:tcPr>
          <w:p w:rsidR="00D800C6" w:rsidRPr="00D7102C" w:rsidRDefault="00D800C6" w:rsidP="00D800C6">
            <w:pPr>
              <w:rPr>
                <w:sz w:val="20"/>
                <w:szCs w:val="20"/>
              </w:rPr>
            </w:pPr>
            <w:r w:rsidRPr="00D7102C">
              <w:rPr>
                <w:sz w:val="20"/>
                <w:szCs w:val="20"/>
              </w:rPr>
              <w:t>Ведомственный проект «Бюджетные инвестиции в целях модернизации коммунальной инфраструктуры Томской области».</w:t>
            </w: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120 072,9</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105 076,7</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14 996,2</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jc w:val="center"/>
              <w:rPr>
                <w:sz w:val="20"/>
                <w:szCs w:val="20"/>
              </w:rPr>
            </w:pPr>
            <w:r w:rsidRPr="00D7102C">
              <w:rPr>
                <w:sz w:val="20"/>
                <w:szCs w:val="20"/>
              </w:rPr>
              <w:t>Администрация Молчановского района, Администрации сельских поселений Молчановского района</w:t>
            </w:r>
          </w:p>
        </w:tc>
        <w:tc>
          <w:tcPr>
            <w:tcW w:w="1558"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20 692,3</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15 076,7</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5 615,6</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val="restart"/>
          </w:tcPr>
          <w:p w:rsidR="00D800C6" w:rsidRPr="00D7102C" w:rsidRDefault="00D800C6" w:rsidP="00D800C6">
            <w:pPr>
              <w:jc w:val="center"/>
              <w:rPr>
                <w:sz w:val="20"/>
                <w:szCs w:val="20"/>
              </w:rPr>
            </w:pPr>
            <w:r w:rsidRPr="00D7102C">
              <w:rPr>
                <w:sz w:val="20"/>
                <w:szCs w:val="20"/>
              </w:rPr>
              <w:t xml:space="preserve">Количество отремонтированных, реконструированных или модернизированных систем ЖКХ, ед.  </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99 380,6</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90 000,0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9 380,6</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462"/>
        </w:trPr>
        <w:tc>
          <w:tcPr>
            <w:tcW w:w="873"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c>
          <w:tcPr>
            <w:tcW w:w="14862" w:type="dxa"/>
            <w:gridSpan w:val="20"/>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800C6" w:rsidRPr="00D7102C" w:rsidTr="00D800C6">
        <w:trPr>
          <w:trHeight w:val="322"/>
        </w:trPr>
        <w:tc>
          <w:tcPr>
            <w:tcW w:w="873" w:type="dxa"/>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2.1</w:t>
            </w:r>
          </w:p>
        </w:tc>
        <w:tc>
          <w:tcPr>
            <w:tcW w:w="1821"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Комплекс процессных мероприятий «Оказание </w:t>
            </w:r>
            <w:r w:rsidRPr="00D7102C">
              <w:rPr>
                <w:rFonts w:ascii="Times New Roman" w:hAnsi="Times New Roman" w:cs="Times New Roman"/>
              </w:rPr>
              <w:lastRenderedPageBreak/>
              <w:t>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всего</w:t>
            </w:r>
          </w:p>
        </w:tc>
        <w:tc>
          <w:tcPr>
            <w:tcW w:w="1278"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51 969,3</w:t>
            </w:r>
          </w:p>
        </w:tc>
        <w:tc>
          <w:tcPr>
            <w:tcW w:w="1263"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51 969,3</w:t>
            </w:r>
          </w:p>
        </w:tc>
        <w:tc>
          <w:tcPr>
            <w:tcW w:w="1116"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Администрация Молчановского района, </w:t>
            </w:r>
            <w:r w:rsidRPr="00D7102C">
              <w:rPr>
                <w:rFonts w:ascii="Times New Roman" w:hAnsi="Times New Roman" w:cs="Times New Roman"/>
              </w:rPr>
              <w:lastRenderedPageBreak/>
              <w:t xml:space="preserve">Администрация Суйгинского сельского поселения </w:t>
            </w:r>
          </w:p>
        </w:tc>
        <w:tc>
          <w:tcPr>
            <w:tcW w:w="1558"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x</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278" w:type="dxa"/>
            <w:gridSpan w:val="2"/>
            <w:vAlign w:val="center"/>
          </w:tcPr>
          <w:p w:rsidR="00D800C6" w:rsidRPr="00D7102C" w:rsidRDefault="00D800C6" w:rsidP="00D800C6">
            <w:pPr>
              <w:jc w:val="center"/>
              <w:rPr>
                <w:sz w:val="20"/>
                <w:szCs w:val="20"/>
              </w:rPr>
            </w:pPr>
            <w:r w:rsidRPr="00D7102C">
              <w:rPr>
                <w:sz w:val="20"/>
                <w:szCs w:val="20"/>
              </w:rPr>
              <w:t>17 323,1</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17 323,1</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val="restart"/>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Количество </w:t>
            </w:r>
            <w:r w:rsidRPr="00D7102C">
              <w:rPr>
                <w:rFonts w:ascii="Times New Roman" w:hAnsi="Times New Roman" w:cs="Times New Roman"/>
              </w:rPr>
              <w:lastRenderedPageBreak/>
              <w:t>муниципальных образований получающих компенсацию, единиц</w:t>
            </w:r>
          </w:p>
        </w:tc>
        <w:tc>
          <w:tcPr>
            <w:tcW w:w="972"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1</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278" w:type="dxa"/>
            <w:gridSpan w:val="2"/>
            <w:vAlign w:val="center"/>
          </w:tcPr>
          <w:p w:rsidR="00D800C6" w:rsidRPr="00D7102C" w:rsidRDefault="00D800C6" w:rsidP="00D800C6">
            <w:pPr>
              <w:jc w:val="center"/>
              <w:rPr>
                <w:sz w:val="20"/>
                <w:szCs w:val="20"/>
              </w:rPr>
            </w:pPr>
            <w:r w:rsidRPr="00D7102C">
              <w:rPr>
                <w:sz w:val="20"/>
                <w:szCs w:val="20"/>
              </w:rPr>
              <w:t>17 323,1</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17 323,1</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278" w:type="dxa"/>
            <w:gridSpan w:val="2"/>
            <w:vAlign w:val="center"/>
          </w:tcPr>
          <w:p w:rsidR="00D800C6" w:rsidRPr="00D7102C" w:rsidRDefault="00D800C6" w:rsidP="00D800C6">
            <w:pPr>
              <w:jc w:val="center"/>
              <w:rPr>
                <w:sz w:val="20"/>
                <w:szCs w:val="20"/>
              </w:rPr>
            </w:pPr>
            <w:r w:rsidRPr="00D7102C">
              <w:rPr>
                <w:sz w:val="20"/>
                <w:szCs w:val="20"/>
              </w:rPr>
              <w:t>17 323,1</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17 323,1</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78" w:type="dxa"/>
            <w:gridSpan w:val="2"/>
            <w:vAlign w:val="center"/>
          </w:tcPr>
          <w:p w:rsidR="00D800C6" w:rsidRPr="00D7102C" w:rsidRDefault="00D800C6" w:rsidP="00D800C6">
            <w:pPr>
              <w:jc w:val="center"/>
              <w:rPr>
                <w:sz w:val="20"/>
                <w:szCs w:val="20"/>
              </w:rPr>
            </w:pPr>
            <w:r w:rsidRPr="00D7102C">
              <w:rPr>
                <w:sz w:val="20"/>
                <w:szCs w:val="20"/>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jc w:val="center"/>
              <w:rPr>
                <w:sz w:val="20"/>
                <w:szCs w:val="20"/>
              </w:rPr>
            </w:pPr>
            <w:r w:rsidRPr="00D7102C">
              <w:rPr>
                <w:sz w:val="20"/>
                <w:szCs w:val="20"/>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322"/>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78" w:type="dxa"/>
            <w:gridSpan w:val="2"/>
            <w:vAlign w:val="center"/>
          </w:tcPr>
          <w:p w:rsidR="00D800C6" w:rsidRPr="00D7102C" w:rsidRDefault="00D800C6" w:rsidP="00D800C6">
            <w:pPr>
              <w:jc w:val="center"/>
              <w:rPr>
                <w:sz w:val="20"/>
                <w:szCs w:val="20"/>
              </w:rPr>
            </w:pPr>
            <w:r w:rsidRPr="00D7102C">
              <w:rPr>
                <w:sz w:val="20"/>
                <w:szCs w:val="20"/>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79" w:type="dxa"/>
            <w:gridSpan w:val="3"/>
            <w:vAlign w:val="center"/>
          </w:tcPr>
          <w:p w:rsidR="00D800C6" w:rsidRPr="00D7102C" w:rsidRDefault="00D800C6" w:rsidP="00D800C6">
            <w:pPr>
              <w:jc w:val="center"/>
              <w:rPr>
                <w:sz w:val="20"/>
                <w:szCs w:val="20"/>
              </w:rPr>
            </w:pPr>
            <w:r w:rsidRPr="00D7102C">
              <w:rPr>
                <w:sz w:val="20"/>
                <w:szCs w:val="20"/>
              </w:rPr>
              <w:t>0,0</w:t>
            </w:r>
          </w:p>
        </w:tc>
        <w:tc>
          <w:tcPr>
            <w:tcW w:w="1116"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18"/>
        </w:trPr>
        <w:tc>
          <w:tcPr>
            <w:tcW w:w="873" w:type="dxa"/>
            <w:vMerge w:val="restart"/>
          </w:tcPr>
          <w:p w:rsidR="00D800C6" w:rsidRPr="00D7102C" w:rsidRDefault="00D800C6" w:rsidP="00D800C6">
            <w:pPr>
              <w:jc w:val="center"/>
              <w:rPr>
                <w:sz w:val="20"/>
                <w:szCs w:val="20"/>
              </w:rPr>
            </w:pPr>
            <w:r w:rsidRPr="00D7102C">
              <w:rPr>
                <w:sz w:val="20"/>
                <w:szCs w:val="20"/>
              </w:rPr>
              <w:t>2.2</w:t>
            </w:r>
          </w:p>
        </w:tc>
        <w:tc>
          <w:tcPr>
            <w:tcW w:w="1821" w:type="dxa"/>
            <w:vMerge w:val="restart"/>
          </w:tcPr>
          <w:p w:rsidR="00D800C6" w:rsidRPr="00D7102C" w:rsidRDefault="00D800C6" w:rsidP="00D800C6">
            <w:pPr>
              <w:rPr>
                <w:sz w:val="20"/>
                <w:szCs w:val="20"/>
              </w:rPr>
            </w:pPr>
            <w:r w:rsidRPr="00D7102C">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1415" w:type="dxa"/>
          </w:tcPr>
          <w:p w:rsidR="00D800C6" w:rsidRPr="00D7102C" w:rsidRDefault="00D800C6" w:rsidP="00D800C6">
            <w:pPr>
              <w:rPr>
                <w:sz w:val="20"/>
                <w:szCs w:val="20"/>
              </w:rPr>
            </w:pPr>
            <w:r w:rsidRPr="00D7102C">
              <w:rPr>
                <w:sz w:val="20"/>
                <w:szCs w:val="20"/>
              </w:rPr>
              <w:t>всего</w:t>
            </w:r>
          </w:p>
        </w:tc>
        <w:tc>
          <w:tcPr>
            <w:tcW w:w="1278" w:type="dxa"/>
            <w:gridSpan w:val="2"/>
            <w:vAlign w:val="center"/>
          </w:tcPr>
          <w:p w:rsidR="00D800C6" w:rsidRPr="00D7102C" w:rsidRDefault="00D800C6" w:rsidP="00D800C6">
            <w:pPr>
              <w:jc w:val="center"/>
              <w:rPr>
                <w:sz w:val="20"/>
                <w:szCs w:val="20"/>
              </w:rPr>
            </w:pPr>
            <w:r w:rsidRPr="00D7102C">
              <w:rPr>
                <w:sz w:val="20"/>
                <w:szCs w:val="20"/>
              </w:rPr>
              <w:t>13 000,0</w:t>
            </w:r>
          </w:p>
        </w:tc>
        <w:tc>
          <w:tcPr>
            <w:tcW w:w="1263" w:type="dxa"/>
            <w:gridSpan w:val="2"/>
            <w:vAlign w:val="center"/>
          </w:tcPr>
          <w:p w:rsidR="00D800C6" w:rsidRPr="00D7102C" w:rsidRDefault="00D800C6" w:rsidP="00D800C6">
            <w:pPr>
              <w:jc w:val="center"/>
              <w:rPr>
                <w:sz w:val="20"/>
                <w:szCs w:val="20"/>
              </w:rPr>
            </w:pPr>
            <w:r w:rsidRPr="00D7102C">
              <w:rPr>
                <w:sz w:val="20"/>
                <w:szCs w:val="20"/>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0,0</w:t>
            </w:r>
          </w:p>
        </w:tc>
        <w:tc>
          <w:tcPr>
            <w:tcW w:w="1137" w:type="dxa"/>
            <w:gridSpan w:val="3"/>
            <w:vAlign w:val="center"/>
          </w:tcPr>
          <w:p w:rsidR="00D800C6" w:rsidRPr="00D7102C" w:rsidRDefault="00D800C6" w:rsidP="00D800C6">
            <w:pPr>
              <w:jc w:val="center"/>
              <w:rPr>
                <w:sz w:val="20"/>
                <w:szCs w:val="20"/>
              </w:rPr>
            </w:pPr>
            <w:r w:rsidRPr="00D7102C">
              <w:rPr>
                <w:sz w:val="20"/>
                <w:szCs w:val="20"/>
              </w:rPr>
              <w:t>13 000,0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jc w:val="center"/>
              <w:rPr>
                <w:sz w:val="20"/>
                <w:szCs w:val="20"/>
              </w:rPr>
            </w:pPr>
            <w:r w:rsidRPr="00D7102C">
              <w:rPr>
                <w:sz w:val="20"/>
                <w:szCs w:val="20"/>
              </w:rPr>
              <w:t>Администрация Молчановского района, Администрации сельских поселений</w:t>
            </w:r>
          </w:p>
        </w:tc>
        <w:tc>
          <w:tcPr>
            <w:tcW w:w="1558" w:type="dxa"/>
            <w:gridSpan w:val="2"/>
          </w:tcPr>
          <w:p w:rsidR="00D800C6" w:rsidRPr="00D7102C" w:rsidRDefault="00D800C6" w:rsidP="00D800C6">
            <w:pPr>
              <w:jc w:val="center"/>
              <w:rPr>
                <w:sz w:val="20"/>
                <w:szCs w:val="20"/>
              </w:rPr>
            </w:pPr>
            <w:r w:rsidRPr="00D7102C">
              <w:rPr>
                <w:sz w:val="20"/>
                <w:szCs w:val="20"/>
              </w:rPr>
              <w:t>x</w:t>
            </w:r>
          </w:p>
        </w:tc>
        <w:tc>
          <w:tcPr>
            <w:tcW w:w="972" w:type="dxa"/>
          </w:tcPr>
          <w:p w:rsidR="00D800C6" w:rsidRPr="00D7102C" w:rsidRDefault="00D800C6" w:rsidP="00D800C6">
            <w:pPr>
              <w:jc w:val="center"/>
              <w:rPr>
                <w:sz w:val="20"/>
                <w:szCs w:val="20"/>
              </w:rPr>
            </w:pPr>
            <w:r w:rsidRPr="00D7102C">
              <w:rPr>
                <w:sz w:val="20"/>
                <w:szCs w:val="20"/>
              </w:rPr>
              <w:t>x</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2024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13 000,0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13 000,0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val="restart"/>
          </w:tcPr>
          <w:p w:rsidR="00D800C6" w:rsidRPr="00D7102C" w:rsidRDefault="00D800C6" w:rsidP="00D800C6">
            <w:pPr>
              <w:jc w:val="center"/>
              <w:rPr>
                <w:sz w:val="20"/>
                <w:szCs w:val="20"/>
              </w:rPr>
            </w:pPr>
            <w:r w:rsidRPr="00D7102C">
              <w:rPr>
                <w:sz w:val="20"/>
                <w:szCs w:val="20"/>
              </w:rPr>
              <w:t>Кол-во организаций получивших субсидию, единиц.</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2025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2026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прогнозный период 2027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tcPr>
          <w:p w:rsidR="00D800C6" w:rsidRPr="00D7102C" w:rsidRDefault="00D800C6" w:rsidP="00D800C6">
            <w:pPr>
              <w:jc w:val="center"/>
              <w:rPr>
                <w:sz w:val="20"/>
                <w:szCs w:val="20"/>
              </w:rPr>
            </w:pPr>
            <w:r w:rsidRPr="00D7102C">
              <w:rPr>
                <w:sz w:val="20"/>
                <w:szCs w:val="20"/>
              </w:rPr>
              <w:lastRenderedPageBreak/>
              <w:t>3</w:t>
            </w:r>
          </w:p>
        </w:tc>
        <w:tc>
          <w:tcPr>
            <w:tcW w:w="14862" w:type="dxa"/>
            <w:gridSpan w:val="20"/>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Задача 3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D800C6" w:rsidRPr="00D7102C" w:rsidTr="00D800C6">
        <w:trPr>
          <w:trHeight w:val="26"/>
        </w:trPr>
        <w:tc>
          <w:tcPr>
            <w:tcW w:w="873" w:type="dxa"/>
            <w:vMerge w:val="restart"/>
          </w:tcPr>
          <w:p w:rsidR="00D800C6" w:rsidRPr="00D7102C" w:rsidRDefault="00D800C6" w:rsidP="00D800C6">
            <w:pPr>
              <w:jc w:val="center"/>
              <w:rPr>
                <w:sz w:val="20"/>
                <w:szCs w:val="20"/>
              </w:rPr>
            </w:pPr>
            <w:r w:rsidRPr="00D7102C">
              <w:rPr>
                <w:sz w:val="20"/>
                <w:szCs w:val="20"/>
              </w:rPr>
              <w:t>3.1</w:t>
            </w:r>
          </w:p>
        </w:tc>
        <w:tc>
          <w:tcPr>
            <w:tcW w:w="1821" w:type="dxa"/>
            <w:vMerge w:val="restart"/>
          </w:tcPr>
          <w:p w:rsidR="00D800C6" w:rsidRPr="00D7102C" w:rsidRDefault="00D800C6" w:rsidP="00D800C6">
            <w:pPr>
              <w:rPr>
                <w:sz w:val="20"/>
                <w:szCs w:val="20"/>
              </w:rPr>
            </w:pPr>
            <w:r w:rsidRPr="00D7102C">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415" w:type="dxa"/>
          </w:tcPr>
          <w:p w:rsidR="00D800C6" w:rsidRPr="00D7102C" w:rsidRDefault="00D800C6" w:rsidP="00D800C6">
            <w:pPr>
              <w:rPr>
                <w:sz w:val="20"/>
                <w:szCs w:val="20"/>
              </w:rPr>
            </w:pPr>
            <w:r w:rsidRPr="00D7102C">
              <w:rPr>
                <w:sz w:val="20"/>
                <w:szCs w:val="20"/>
              </w:rPr>
              <w:t>всего</w:t>
            </w:r>
          </w:p>
        </w:tc>
        <w:tc>
          <w:tcPr>
            <w:tcW w:w="1278" w:type="dxa"/>
            <w:gridSpan w:val="2"/>
            <w:vAlign w:val="center"/>
          </w:tcPr>
          <w:p w:rsidR="00D800C6" w:rsidRPr="00D7102C" w:rsidRDefault="00D800C6" w:rsidP="00D800C6">
            <w:pPr>
              <w:jc w:val="center"/>
              <w:rPr>
                <w:sz w:val="20"/>
                <w:szCs w:val="20"/>
              </w:rPr>
            </w:pPr>
            <w:r w:rsidRPr="00D7102C">
              <w:rPr>
                <w:sz w:val="20"/>
                <w:szCs w:val="20"/>
              </w:rPr>
              <w:t>285,0</w:t>
            </w:r>
          </w:p>
        </w:tc>
        <w:tc>
          <w:tcPr>
            <w:tcW w:w="1263" w:type="dxa"/>
            <w:gridSpan w:val="2"/>
            <w:vAlign w:val="center"/>
          </w:tcPr>
          <w:p w:rsidR="00D800C6" w:rsidRPr="00D7102C" w:rsidRDefault="00D800C6" w:rsidP="00D800C6">
            <w:pPr>
              <w:jc w:val="center"/>
              <w:rPr>
                <w:sz w:val="20"/>
                <w:szCs w:val="20"/>
              </w:rPr>
            </w:pPr>
            <w:r w:rsidRPr="00D7102C">
              <w:rPr>
                <w:sz w:val="20"/>
                <w:szCs w:val="20"/>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285,0</w:t>
            </w:r>
          </w:p>
        </w:tc>
        <w:tc>
          <w:tcPr>
            <w:tcW w:w="1137" w:type="dxa"/>
            <w:gridSpan w:val="3"/>
            <w:vAlign w:val="center"/>
          </w:tcPr>
          <w:p w:rsidR="00D800C6" w:rsidRPr="00D7102C" w:rsidRDefault="00D800C6" w:rsidP="00D800C6">
            <w:pPr>
              <w:jc w:val="center"/>
              <w:rPr>
                <w:sz w:val="20"/>
                <w:szCs w:val="20"/>
              </w:rPr>
            </w:pPr>
            <w:r w:rsidRPr="00D7102C">
              <w:rPr>
                <w:sz w:val="20"/>
                <w:szCs w:val="20"/>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jc w:val="center"/>
              <w:rPr>
                <w:sz w:val="20"/>
                <w:szCs w:val="20"/>
              </w:rPr>
            </w:pPr>
            <w:r w:rsidRPr="00D7102C">
              <w:rPr>
                <w:sz w:val="20"/>
                <w:szCs w:val="20"/>
              </w:rPr>
              <w:t>Администрация Молчановского района, Администрации сельских поселений</w:t>
            </w:r>
          </w:p>
        </w:tc>
        <w:tc>
          <w:tcPr>
            <w:tcW w:w="1558" w:type="dxa"/>
            <w:gridSpan w:val="2"/>
          </w:tcPr>
          <w:p w:rsidR="00D800C6" w:rsidRPr="00D7102C" w:rsidRDefault="00D800C6" w:rsidP="00D800C6">
            <w:pPr>
              <w:jc w:val="center"/>
              <w:rPr>
                <w:sz w:val="20"/>
                <w:szCs w:val="20"/>
              </w:rPr>
            </w:pPr>
            <w:r w:rsidRPr="00D7102C">
              <w:rPr>
                <w:sz w:val="20"/>
                <w:szCs w:val="20"/>
              </w:rPr>
              <w:t>x</w:t>
            </w:r>
          </w:p>
        </w:tc>
        <w:tc>
          <w:tcPr>
            <w:tcW w:w="972" w:type="dxa"/>
          </w:tcPr>
          <w:p w:rsidR="00D800C6" w:rsidRPr="00D7102C" w:rsidRDefault="00D800C6" w:rsidP="00D800C6">
            <w:pPr>
              <w:jc w:val="center"/>
              <w:rPr>
                <w:sz w:val="20"/>
                <w:szCs w:val="20"/>
              </w:rPr>
            </w:pPr>
            <w:r w:rsidRPr="00D7102C">
              <w:rPr>
                <w:sz w:val="20"/>
                <w:szCs w:val="20"/>
              </w:rPr>
              <w:t>x</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2024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285,0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285,0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val="restart"/>
          </w:tcPr>
          <w:p w:rsidR="00D800C6" w:rsidRPr="00D7102C" w:rsidRDefault="00D800C6" w:rsidP="00D800C6">
            <w:pPr>
              <w:jc w:val="center"/>
              <w:rPr>
                <w:sz w:val="20"/>
                <w:szCs w:val="20"/>
              </w:rPr>
            </w:pPr>
            <w:r w:rsidRPr="00D7102C">
              <w:rPr>
                <w:sz w:val="20"/>
                <w:szCs w:val="20"/>
              </w:rPr>
              <w:t>Количество муниципальных образований получающих компенсацию, единиц.</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2025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2026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rPr>
                <w:sz w:val="20"/>
                <w:szCs w:val="20"/>
              </w:rPr>
            </w:pPr>
            <w:r w:rsidRPr="00D7102C">
              <w:rPr>
                <w:sz w:val="20"/>
                <w:szCs w:val="20"/>
              </w:rPr>
              <w:t>прогнозный период 2027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6"/>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jc w:val="cente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rPr>
          <w:trHeight w:val="20"/>
        </w:trPr>
        <w:tc>
          <w:tcPr>
            <w:tcW w:w="873" w:type="dxa"/>
            <w:vMerge w:val="restart"/>
          </w:tcPr>
          <w:p w:rsidR="00D800C6" w:rsidRPr="00D7102C" w:rsidRDefault="00D800C6" w:rsidP="00D800C6">
            <w:pPr>
              <w:pStyle w:val="ConsPlusNormal"/>
              <w:rPr>
                <w:rFonts w:ascii="Times New Roman" w:hAnsi="Times New Roman" w:cs="Times New Roman"/>
              </w:rPr>
            </w:pPr>
          </w:p>
        </w:tc>
        <w:tc>
          <w:tcPr>
            <w:tcW w:w="1821" w:type="dxa"/>
            <w:vMerge w:val="restart"/>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Итого по подпрограмме (направлению) 2</w:t>
            </w: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27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211 110,5</w:t>
            </w:r>
          </w:p>
        </w:tc>
        <w:tc>
          <w:tcPr>
            <w:tcW w:w="1263" w:type="dxa"/>
            <w:gridSpan w:val="2"/>
            <w:vAlign w:val="center"/>
          </w:tcPr>
          <w:p w:rsidR="00D800C6" w:rsidRPr="00D7102C" w:rsidRDefault="00D800C6" w:rsidP="00D800C6">
            <w:pPr>
              <w:jc w:val="center"/>
              <w:rPr>
                <w:bCs/>
                <w:color w:val="000000"/>
                <w:sz w:val="20"/>
                <w:szCs w:val="20"/>
              </w:rPr>
            </w:pPr>
            <w:r w:rsidRPr="00D7102C">
              <w:rPr>
                <w:bCs/>
                <w:color w:val="000000"/>
                <w:sz w:val="20"/>
                <w:szCs w:val="20"/>
              </w:rPr>
              <w:t>0,0</w:t>
            </w:r>
          </w:p>
        </w:tc>
        <w:tc>
          <w:tcPr>
            <w:tcW w:w="1158" w:type="dxa"/>
            <w:gridSpan w:val="2"/>
            <w:vAlign w:val="center"/>
          </w:tcPr>
          <w:p w:rsidR="00D800C6" w:rsidRPr="00D7102C" w:rsidRDefault="00D800C6" w:rsidP="00D800C6">
            <w:pPr>
              <w:jc w:val="center"/>
              <w:rPr>
                <w:bCs/>
                <w:color w:val="000000"/>
                <w:sz w:val="20"/>
                <w:szCs w:val="20"/>
              </w:rPr>
            </w:pPr>
            <w:r w:rsidRPr="00D7102C">
              <w:rPr>
                <w:bCs/>
                <w:color w:val="000000"/>
                <w:sz w:val="20"/>
                <w:szCs w:val="20"/>
              </w:rPr>
              <w:t>179 154,3</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31 956,2</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val="restart"/>
          </w:tcPr>
          <w:p w:rsidR="00D800C6" w:rsidRPr="00D7102C" w:rsidRDefault="00D800C6" w:rsidP="00D800C6">
            <w:pPr>
              <w:pStyle w:val="ConsPlusNormal"/>
              <w:jc w:val="center"/>
              <w:rPr>
                <w:rFonts w:ascii="Times New Roman" w:hAnsi="Times New Roman" w:cs="Times New Roman"/>
                <w:b/>
              </w:rPr>
            </w:pPr>
          </w:p>
        </w:tc>
        <w:tc>
          <w:tcPr>
            <w:tcW w:w="1558" w:type="dxa"/>
            <w:gridSpan w:val="2"/>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b/>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278" w:type="dxa"/>
            <w:gridSpan w:val="2"/>
            <w:vAlign w:val="center"/>
          </w:tcPr>
          <w:p w:rsidR="00D800C6" w:rsidRPr="00D7102C" w:rsidRDefault="00D800C6" w:rsidP="00D800C6">
            <w:pPr>
              <w:jc w:val="center"/>
              <w:rPr>
                <w:color w:val="000000"/>
                <w:sz w:val="20"/>
                <w:szCs w:val="20"/>
              </w:rPr>
            </w:pPr>
            <w:r w:rsidRPr="00D7102C">
              <w:rPr>
                <w:color w:val="000000"/>
                <w:sz w:val="20"/>
                <w:szCs w:val="20"/>
              </w:rPr>
              <w:t>74 283,7</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54 508,1</w:t>
            </w:r>
          </w:p>
        </w:tc>
        <w:tc>
          <w:tcPr>
            <w:tcW w:w="1137" w:type="dxa"/>
            <w:gridSpan w:val="3"/>
            <w:vAlign w:val="center"/>
          </w:tcPr>
          <w:p w:rsidR="00D800C6" w:rsidRPr="00D7102C" w:rsidRDefault="00D800C6" w:rsidP="00D800C6">
            <w:pPr>
              <w:jc w:val="center"/>
              <w:rPr>
                <w:sz w:val="20"/>
                <w:szCs w:val="20"/>
              </w:rPr>
            </w:pPr>
            <w:r w:rsidRPr="00D7102C">
              <w:rPr>
                <w:sz w:val="20"/>
                <w:szCs w:val="20"/>
              </w:rPr>
              <w:t>19 775,6</w:t>
            </w:r>
          </w:p>
        </w:tc>
        <w:tc>
          <w:tcPr>
            <w:tcW w:w="999" w:type="dxa"/>
            <w:gridSpan w:val="2"/>
            <w:vAlign w:val="center"/>
          </w:tcPr>
          <w:p w:rsidR="00D800C6" w:rsidRPr="00D7102C" w:rsidRDefault="00D800C6" w:rsidP="00D800C6">
            <w:pPr>
              <w:jc w:val="center"/>
              <w:rPr>
                <w:sz w:val="20"/>
                <w:szCs w:val="20"/>
              </w:rPr>
            </w:pPr>
            <w:r w:rsidRPr="00D7102C">
              <w:rPr>
                <w:sz w:val="20"/>
                <w:szCs w:val="20"/>
              </w:rPr>
              <w:t>0,00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b/>
                <w:sz w:val="20"/>
                <w:szCs w:val="20"/>
              </w:rPr>
            </w:pPr>
          </w:p>
        </w:tc>
        <w:tc>
          <w:tcPr>
            <w:tcW w:w="1558" w:type="dxa"/>
            <w:gridSpan w:val="2"/>
            <w:vMerge w:val="restart"/>
          </w:tcPr>
          <w:p w:rsidR="00D800C6" w:rsidRPr="00D7102C" w:rsidRDefault="00D800C6" w:rsidP="00D800C6">
            <w:pPr>
              <w:pStyle w:val="ConsPlusNormal"/>
              <w:jc w:val="center"/>
              <w:rPr>
                <w:rFonts w:ascii="Times New Roman" w:hAnsi="Times New Roman" w:cs="Times New Roman"/>
                <w:b/>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77"/>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b/>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278" w:type="dxa"/>
            <w:gridSpan w:val="2"/>
            <w:vAlign w:val="center"/>
          </w:tcPr>
          <w:p w:rsidR="00D800C6" w:rsidRPr="00D7102C" w:rsidRDefault="00D800C6" w:rsidP="00D800C6">
            <w:pPr>
              <w:jc w:val="center"/>
              <w:rPr>
                <w:color w:val="000000"/>
                <w:sz w:val="20"/>
                <w:szCs w:val="20"/>
              </w:rPr>
            </w:pPr>
            <w:r w:rsidRPr="00D7102C">
              <w:rPr>
                <w:color w:val="000000"/>
                <w:sz w:val="20"/>
                <w:szCs w:val="20"/>
              </w:rPr>
              <w:t>118 403,7</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107 323,1</w:t>
            </w:r>
          </w:p>
        </w:tc>
        <w:tc>
          <w:tcPr>
            <w:tcW w:w="1137" w:type="dxa"/>
            <w:gridSpan w:val="3"/>
            <w:vAlign w:val="center"/>
          </w:tcPr>
          <w:p w:rsidR="00D800C6" w:rsidRPr="00D7102C" w:rsidRDefault="00D800C6" w:rsidP="00D800C6">
            <w:pPr>
              <w:jc w:val="center"/>
              <w:rPr>
                <w:sz w:val="20"/>
                <w:szCs w:val="20"/>
              </w:rPr>
            </w:pPr>
            <w:r w:rsidRPr="00D7102C">
              <w:rPr>
                <w:sz w:val="20"/>
                <w:szCs w:val="20"/>
              </w:rPr>
              <w:t>11 080,6</w:t>
            </w:r>
          </w:p>
        </w:tc>
        <w:tc>
          <w:tcPr>
            <w:tcW w:w="999" w:type="dxa"/>
            <w:gridSpan w:val="2"/>
            <w:vAlign w:val="center"/>
          </w:tcPr>
          <w:p w:rsidR="00D800C6" w:rsidRPr="00D7102C" w:rsidRDefault="00D800C6" w:rsidP="00D800C6">
            <w:pPr>
              <w:jc w:val="center"/>
              <w:rPr>
                <w:sz w:val="20"/>
                <w:szCs w:val="20"/>
              </w:rPr>
            </w:pPr>
            <w:r w:rsidRPr="00D7102C">
              <w:rPr>
                <w:sz w:val="20"/>
                <w:szCs w:val="20"/>
              </w:rPr>
              <w:t>0,00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b/>
                <w:sz w:val="20"/>
                <w:szCs w:val="20"/>
              </w:rPr>
            </w:pPr>
          </w:p>
        </w:tc>
        <w:tc>
          <w:tcPr>
            <w:tcW w:w="1558" w:type="dxa"/>
            <w:gridSpan w:val="2"/>
            <w:vMerge/>
          </w:tcPr>
          <w:p w:rsidR="00D800C6" w:rsidRPr="00D7102C" w:rsidRDefault="00D800C6" w:rsidP="00D800C6">
            <w:pPr>
              <w:rPr>
                <w:b/>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0"/>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278" w:type="dxa"/>
            <w:gridSpan w:val="2"/>
            <w:vAlign w:val="center"/>
          </w:tcPr>
          <w:p w:rsidR="00D800C6" w:rsidRPr="00D7102C" w:rsidRDefault="00D800C6" w:rsidP="00D800C6">
            <w:pPr>
              <w:jc w:val="center"/>
              <w:rPr>
                <w:color w:val="000000"/>
                <w:sz w:val="20"/>
                <w:szCs w:val="20"/>
              </w:rPr>
            </w:pPr>
            <w:r w:rsidRPr="00D7102C">
              <w:rPr>
                <w:color w:val="000000"/>
                <w:sz w:val="20"/>
                <w:szCs w:val="20"/>
              </w:rPr>
              <w:t>18 423,1</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17 323,1</w:t>
            </w:r>
          </w:p>
        </w:tc>
        <w:tc>
          <w:tcPr>
            <w:tcW w:w="1137" w:type="dxa"/>
            <w:gridSpan w:val="3"/>
            <w:vAlign w:val="center"/>
          </w:tcPr>
          <w:p w:rsidR="00D800C6" w:rsidRPr="00D7102C" w:rsidRDefault="00D800C6" w:rsidP="00D800C6">
            <w:pPr>
              <w:jc w:val="center"/>
              <w:rPr>
                <w:sz w:val="20"/>
                <w:szCs w:val="20"/>
              </w:rPr>
            </w:pPr>
            <w:r w:rsidRPr="00D7102C">
              <w:rPr>
                <w:sz w:val="20"/>
                <w:szCs w:val="20"/>
              </w:rPr>
              <w:t>1 100,00</w:t>
            </w:r>
          </w:p>
        </w:tc>
        <w:tc>
          <w:tcPr>
            <w:tcW w:w="999" w:type="dxa"/>
            <w:gridSpan w:val="2"/>
            <w:vAlign w:val="center"/>
          </w:tcPr>
          <w:p w:rsidR="00D800C6" w:rsidRPr="00D7102C" w:rsidRDefault="00D800C6" w:rsidP="00D800C6">
            <w:pPr>
              <w:jc w:val="center"/>
              <w:rPr>
                <w:sz w:val="20"/>
                <w:szCs w:val="20"/>
              </w:rPr>
            </w:pPr>
            <w:r w:rsidRPr="00D7102C">
              <w:rPr>
                <w:sz w:val="20"/>
                <w:szCs w:val="20"/>
              </w:rPr>
              <w:t>0,00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11"/>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78" w:type="dxa"/>
            <w:gridSpan w:val="2"/>
            <w:vAlign w:val="center"/>
          </w:tcPr>
          <w:p w:rsidR="00D800C6" w:rsidRPr="00D7102C" w:rsidRDefault="00D800C6" w:rsidP="00D800C6">
            <w:pPr>
              <w:jc w:val="center"/>
              <w:rPr>
                <w:sz w:val="20"/>
                <w:szCs w:val="20"/>
              </w:rPr>
            </w:pPr>
            <w:r w:rsidRPr="00D7102C">
              <w:rPr>
                <w:sz w:val="20"/>
                <w:szCs w:val="20"/>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31"/>
        </w:trPr>
        <w:tc>
          <w:tcPr>
            <w:tcW w:w="873" w:type="dxa"/>
            <w:vMerge/>
          </w:tcPr>
          <w:p w:rsidR="00D800C6" w:rsidRPr="00D7102C" w:rsidRDefault="00D800C6" w:rsidP="00D800C6">
            <w:pPr>
              <w:rPr>
                <w:sz w:val="20"/>
                <w:szCs w:val="20"/>
              </w:rPr>
            </w:pPr>
          </w:p>
        </w:tc>
        <w:tc>
          <w:tcPr>
            <w:tcW w:w="1821" w:type="dxa"/>
            <w:vMerge/>
          </w:tcPr>
          <w:p w:rsidR="00D800C6" w:rsidRPr="00D7102C" w:rsidRDefault="00D800C6" w:rsidP="00D800C6">
            <w:pPr>
              <w:rPr>
                <w:sz w:val="20"/>
                <w:szCs w:val="20"/>
              </w:rPr>
            </w:pPr>
          </w:p>
        </w:tc>
        <w:tc>
          <w:tcPr>
            <w:tcW w:w="1415"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78" w:type="dxa"/>
            <w:gridSpan w:val="2"/>
            <w:vAlign w:val="center"/>
          </w:tcPr>
          <w:p w:rsidR="00D800C6" w:rsidRPr="00D7102C" w:rsidRDefault="00D800C6" w:rsidP="00D800C6">
            <w:pPr>
              <w:jc w:val="center"/>
              <w:rPr>
                <w:sz w:val="20"/>
                <w:szCs w:val="20"/>
              </w:rPr>
            </w:pPr>
            <w:r w:rsidRPr="00D7102C">
              <w:rPr>
                <w:sz w:val="20"/>
                <w:szCs w:val="20"/>
              </w:rPr>
              <w:t>0,0</w:t>
            </w:r>
          </w:p>
        </w:tc>
        <w:tc>
          <w:tcPr>
            <w:tcW w:w="126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158" w:type="dxa"/>
            <w:gridSpan w:val="2"/>
            <w:vAlign w:val="center"/>
          </w:tcPr>
          <w:p w:rsidR="00D800C6" w:rsidRPr="00D7102C" w:rsidRDefault="00D800C6" w:rsidP="00D800C6">
            <w:pPr>
              <w:jc w:val="center"/>
              <w:rPr>
                <w:sz w:val="20"/>
                <w:szCs w:val="20"/>
              </w:rPr>
            </w:pPr>
            <w:r w:rsidRPr="00D7102C">
              <w:rPr>
                <w:sz w:val="20"/>
                <w:szCs w:val="20"/>
              </w:rPr>
              <w:t>0,0</w:t>
            </w:r>
          </w:p>
        </w:tc>
        <w:tc>
          <w:tcPr>
            <w:tcW w:w="1137"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9"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56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00" w:type="dxa"/>
            <w:gridSpan w:val="2"/>
            <w:vMerge/>
          </w:tcPr>
          <w:p w:rsidR="00D800C6" w:rsidRPr="00D7102C" w:rsidRDefault="00D800C6" w:rsidP="00D800C6">
            <w:pPr>
              <w:rPr>
                <w:sz w:val="20"/>
                <w:szCs w:val="20"/>
              </w:rPr>
            </w:pPr>
          </w:p>
        </w:tc>
        <w:tc>
          <w:tcPr>
            <w:tcW w:w="1558" w:type="dxa"/>
            <w:gridSpan w:val="2"/>
            <w:vMerge/>
          </w:tcPr>
          <w:p w:rsidR="00D800C6" w:rsidRPr="00D7102C" w:rsidRDefault="00D800C6" w:rsidP="00D800C6">
            <w:pPr>
              <w:rPr>
                <w:sz w:val="20"/>
                <w:szCs w:val="20"/>
              </w:rPr>
            </w:pPr>
          </w:p>
        </w:tc>
        <w:tc>
          <w:tcPr>
            <w:tcW w:w="972" w:type="dxa"/>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bl>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rPr>
          <w:rFonts w:eastAsia="Calibri"/>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Ведомственного проекта</w:t>
      </w:r>
    </w:p>
    <w:p w:rsidR="00D800C6" w:rsidRPr="00D7102C" w:rsidRDefault="00D800C6" w:rsidP="00D800C6">
      <w:pPr>
        <w:autoSpaceDE w:val="0"/>
        <w:autoSpaceDN w:val="0"/>
        <w:adjustRightInd w:val="0"/>
        <w:jc w:val="center"/>
        <w:rPr>
          <w:b/>
          <w:sz w:val="20"/>
          <w:szCs w:val="20"/>
          <w:u w:val="single"/>
        </w:rPr>
      </w:pPr>
      <w:r w:rsidRPr="00D7102C">
        <w:rPr>
          <w:b/>
          <w:sz w:val="20"/>
          <w:szCs w:val="20"/>
        </w:rPr>
        <w:t>«Снижение количества аварий в системах отопления, водоснабжения и водоотведения коммунального комплекса Томской области»</w:t>
      </w:r>
    </w:p>
    <w:p w:rsidR="00D800C6" w:rsidRPr="00D7102C" w:rsidRDefault="00D800C6" w:rsidP="00D800C6">
      <w:pPr>
        <w:autoSpaceDE w:val="0"/>
        <w:autoSpaceDN w:val="0"/>
        <w:adjustRightInd w:val="0"/>
        <w:jc w:val="center"/>
        <w:rPr>
          <w:sz w:val="20"/>
          <w:szCs w:val="20"/>
          <w:u w:val="single"/>
        </w:rPr>
      </w:pPr>
    </w:p>
    <w:tbl>
      <w:tblPr>
        <w:tblStyle w:val="ConsPlusNonformat"/>
        <w:tblW w:w="15593" w:type="dxa"/>
        <w:tblInd w:w="-431" w:type="dxa"/>
        <w:tblLook w:val="04A0" w:firstRow="1" w:lastRow="0" w:firstColumn="1" w:lastColumn="0" w:noHBand="0" w:noVBand="1"/>
      </w:tblPr>
      <w:tblGrid>
        <w:gridCol w:w="7230"/>
        <w:gridCol w:w="8363"/>
      </w:tblGrid>
      <w:tr w:rsidR="00D800C6" w:rsidRPr="00D7102C" w:rsidTr="00D800C6">
        <w:trPr>
          <w:trHeight w:val="253"/>
        </w:trPr>
        <w:tc>
          <w:tcPr>
            <w:tcW w:w="723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ведомственного проекта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23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723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ведомственного проекта</w:t>
      </w:r>
    </w:p>
    <w:p w:rsidR="00D800C6" w:rsidRPr="00D7102C" w:rsidRDefault="00D800C6" w:rsidP="00D800C6">
      <w:pPr>
        <w:autoSpaceDE w:val="0"/>
        <w:autoSpaceDN w:val="0"/>
        <w:adjustRightInd w:val="0"/>
        <w:jc w:val="center"/>
        <w:rPr>
          <w:b/>
          <w:color w:val="000000"/>
          <w:sz w:val="20"/>
          <w:szCs w:val="20"/>
        </w:rPr>
      </w:pPr>
    </w:p>
    <w:tbl>
      <w:tblPr>
        <w:tblStyle w:val="ConsPlusNonformat"/>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отремонтированных, реконструированных или модернизированных систем ЖКХ.</w:t>
            </w:r>
          </w:p>
        </w:tc>
        <w:tc>
          <w:tcPr>
            <w:tcW w:w="212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ведомственного проекта</w:t>
      </w:r>
    </w:p>
    <w:p w:rsidR="00D800C6" w:rsidRPr="00D7102C" w:rsidRDefault="00D800C6" w:rsidP="00D800C6">
      <w:pPr>
        <w:jc w:val="center"/>
        <w:rPr>
          <w:b/>
          <w:color w:val="000000"/>
          <w:sz w:val="20"/>
          <w:szCs w:val="20"/>
        </w:rPr>
      </w:pPr>
    </w:p>
    <w:tbl>
      <w:tblPr>
        <w:tblStyle w:val="ConsPlusNonformat"/>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отремонтированных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295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TableParagraph"/>
              <w:ind w:left="8" w:right="142"/>
              <w:jc w:val="both"/>
              <w:rPr>
                <w:sz w:val="20"/>
                <w:szCs w:val="20"/>
              </w:rPr>
            </w:pPr>
            <w:r w:rsidRPr="00D7102C">
              <w:rPr>
                <w:sz w:val="20"/>
                <w:szCs w:val="20"/>
              </w:rPr>
              <w:t>Мероприятие 2.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смонтированных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sz w:val="20"/>
          <w:szCs w:val="20"/>
        </w:rPr>
        <w:lastRenderedPageBreak/>
        <w:t xml:space="preserve">Финансовое обеспечение </w:t>
      </w:r>
      <w:r w:rsidRPr="00D7102C">
        <w:rPr>
          <w:b/>
          <w:color w:val="000000"/>
          <w:sz w:val="20"/>
          <w:szCs w:val="20"/>
        </w:rPr>
        <w:t>ведомственного проекта</w:t>
      </w:r>
    </w:p>
    <w:p w:rsidR="00D800C6" w:rsidRPr="00D7102C" w:rsidRDefault="00D800C6" w:rsidP="00D800C6">
      <w:pPr>
        <w:jc w:val="center"/>
        <w:rPr>
          <w:b/>
          <w:color w:val="000000"/>
          <w:sz w:val="20"/>
          <w:szCs w:val="20"/>
        </w:rPr>
      </w:pPr>
    </w:p>
    <w:tbl>
      <w:tblPr>
        <w:tblStyle w:val="ConsPlusNonformat"/>
        <w:tblW w:w="15457" w:type="dxa"/>
        <w:tblInd w:w="-431" w:type="dxa"/>
        <w:tblLayout w:type="fixed"/>
        <w:tblLook w:val="04A0" w:firstRow="1" w:lastRow="0" w:firstColumn="1" w:lastColumn="0" w:noHBand="0" w:noVBand="1"/>
      </w:tblPr>
      <w:tblGrid>
        <w:gridCol w:w="4821"/>
        <w:gridCol w:w="2273"/>
        <w:gridCol w:w="1275"/>
        <w:gridCol w:w="1418"/>
        <w:gridCol w:w="1417"/>
        <w:gridCol w:w="1418"/>
        <w:gridCol w:w="1418"/>
        <w:gridCol w:w="1417"/>
      </w:tblGrid>
      <w:tr w:rsidR="00D800C6" w:rsidRPr="00D7102C" w:rsidTr="00D800C6">
        <w:trPr>
          <w:trHeight w:val="242"/>
        </w:trPr>
        <w:tc>
          <w:tcPr>
            <w:tcW w:w="4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4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55"/>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both"/>
              <w:rPr>
                <w:i/>
                <w:sz w:val="20"/>
                <w:szCs w:val="20"/>
                <w:u w:val="single"/>
              </w:rPr>
            </w:pPr>
            <w:r w:rsidRPr="00D7102C">
              <w:rPr>
                <w:i/>
                <w:color w:val="000000"/>
                <w:sz w:val="20"/>
                <w:szCs w:val="20"/>
              </w:rPr>
              <w:t xml:space="preserve">Ведомственный проект </w:t>
            </w:r>
            <w:r w:rsidRPr="00D7102C">
              <w:rPr>
                <w:i/>
                <w:sz w:val="20"/>
                <w:szCs w:val="20"/>
              </w:rPr>
              <w:t>«Снижение количества аварий в системах отопления, водоснабжения и водоотведения коммунального комплекса Томской области»</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22 983,3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21 823,3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73"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22 983,3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21 823,3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color w:val="000000"/>
                <w:sz w:val="20"/>
                <w:szCs w:val="20"/>
              </w:rPr>
            </w:pPr>
            <w:r w:rsidRPr="00D7102C">
              <w:rPr>
                <w:i/>
                <w:sz w:val="20"/>
                <w:szCs w:val="20"/>
              </w:rPr>
              <w:t xml:space="preserve">Мероприятие 2. Предоставление межбюджетных </w:t>
            </w:r>
            <w:r w:rsidRPr="00D7102C">
              <w:rPr>
                <w:i/>
                <w:sz w:val="20"/>
                <w:szCs w:val="20"/>
              </w:rPr>
              <w:lastRenderedPageBreak/>
              <w:t>трансфертов на решение вопросов местного значения по теплоснабжению, водоснабжению и водоотведению поселений Молчановского района.</w:t>
            </w:r>
          </w:p>
        </w:tc>
        <w:tc>
          <w:tcPr>
            <w:tcW w:w="2273"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lastRenderedPageBreak/>
              <w:t xml:space="preserve">Администрация </w:t>
            </w:r>
            <w:r w:rsidRPr="00D7102C">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273" w:type="dxa"/>
            <w:vMerge/>
            <w:tcBorders>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jc w:val="center"/>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Ведомственного проекта</w:t>
      </w:r>
    </w:p>
    <w:p w:rsidR="00D800C6" w:rsidRPr="00D7102C" w:rsidRDefault="00D800C6" w:rsidP="00D800C6">
      <w:pPr>
        <w:autoSpaceDE w:val="0"/>
        <w:autoSpaceDN w:val="0"/>
        <w:adjustRightInd w:val="0"/>
        <w:jc w:val="center"/>
        <w:rPr>
          <w:b/>
          <w:sz w:val="20"/>
          <w:szCs w:val="20"/>
          <w:u w:val="single"/>
        </w:rPr>
      </w:pPr>
      <w:r w:rsidRPr="00D7102C">
        <w:rPr>
          <w:b/>
          <w:sz w:val="20"/>
          <w:szCs w:val="20"/>
        </w:rPr>
        <w:t>«Бюджетные инвестиции в целях модернизации коммунальной инфраструктуры Томской области»</w:t>
      </w:r>
    </w:p>
    <w:p w:rsidR="00D800C6" w:rsidRPr="00D7102C" w:rsidRDefault="00D800C6" w:rsidP="00D800C6">
      <w:pPr>
        <w:autoSpaceDE w:val="0"/>
        <w:autoSpaceDN w:val="0"/>
        <w:adjustRightInd w:val="0"/>
        <w:jc w:val="center"/>
        <w:rPr>
          <w:sz w:val="20"/>
          <w:szCs w:val="20"/>
          <w:u w:val="single"/>
        </w:rPr>
      </w:pPr>
    </w:p>
    <w:tbl>
      <w:tblPr>
        <w:tblStyle w:val="ConsPlusNonformat"/>
        <w:tblW w:w="15594" w:type="dxa"/>
        <w:tblInd w:w="-431" w:type="dxa"/>
        <w:tblLook w:val="04A0" w:firstRow="1" w:lastRow="0" w:firstColumn="1" w:lastColumn="0" w:noHBand="0" w:noVBand="1"/>
      </w:tblPr>
      <w:tblGrid>
        <w:gridCol w:w="6096"/>
        <w:gridCol w:w="9498"/>
      </w:tblGrid>
      <w:tr w:rsidR="00D800C6" w:rsidRPr="00D7102C" w:rsidTr="00D800C6">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ведомственного проекта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6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949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609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ведомственного проекта</w:t>
      </w:r>
    </w:p>
    <w:p w:rsidR="00D800C6" w:rsidRPr="00D7102C" w:rsidRDefault="00D800C6" w:rsidP="00D800C6">
      <w:pPr>
        <w:autoSpaceDE w:val="0"/>
        <w:autoSpaceDN w:val="0"/>
        <w:adjustRightInd w:val="0"/>
        <w:jc w:val="center"/>
        <w:rPr>
          <w:b/>
          <w:color w:val="000000"/>
          <w:sz w:val="20"/>
          <w:szCs w:val="20"/>
        </w:rPr>
      </w:pPr>
    </w:p>
    <w:tbl>
      <w:tblPr>
        <w:tblStyle w:val="ConsPlusNonformat"/>
        <w:tblW w:w="15593" w:type="dxa"/>
        <w:tblInd w:w="-431" w:type="dxa"/>
        <w:tblLayout w:type="fixed"/>
        <w:tblLook w:val="04A0" w:firstRow="1" w:lastRow="0" w:firstColumn="1" w:lastColumn="0" w:noHBand="0" w:noVBand="1"/>
      </w:tblPr>
      <w:tblGrid>
        <w:gridCol w:w="589"/>
        <w:gridCol w:w="2247"/>
        <w:gridCol w:w="2134"/>
        <w:gridCol w:w="1488"/>
        <w:gridCol w:w="1205"/>
        <w:gridCol w:w="1216"/>
        <w:gridCol w:w="1213"/>
        <w:gridCol w:w="1213"/>
        <w:gridCol w:w="1461"/>
        <w:gridCol w:w="1418"/>
        <w:gridCol w:w="1409"/>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930"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отремонтированных, реконструированных или модернизированных систем ЖКХ.</w:t>
            </w:r>
          </w:p>
        </w:tc>
        <w:tc>
          <w:tcPr>
            <w:tcW w:w="2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autoSpaceDE w:val="0"/>
        <w:autoSpaceDN w:val="0"/>
        <w:adjustRightInd w:val="0"/>
        <w:rPr>
          <w:b/>
          <w:color w:val="000000"/>
          <w:sz w:val="20"/>
          <w:szCs w:val="20"/>
        </w:rPr>
      </w:pPr>
    </w:p>
    <w:p w:rsidR="00D800C6" w:rsidRPr="00D7102C" w:rsidRDefault="00D800C6" w:rsidP="00D800C6">
      <w:pPr>
        <w:rPr>
          <w:b/>
          <w:color w:val="000000"/>
          <w:sz w:val="20"/>
          <w:szCs w:val="20"/>
        </w:rPr>
      </w:pPr>
      <w:r w:rsidRPr="00D7102C">
        <w:rPr>
          <w:b/>
          <w:color w:val="000000"/>
          <w:sz w:val="20"/>
          <w:szCs w:val="20"/>
        </w:rPr>
        <w:br w:type="page"/>
      </w:r>
    </w:p>
    <w:p w:rsidR="00D800C6" w:rsidRPr="00D7102C" w:rsidRDefault="00D800C6" w:rsidP="00D800C6">
      <w:pPr>
        <w:jc w:val="center"/>
        <w:rPr>
          <w:b/>
          <w:color w:val="000000"/>
          <w:sz w:val="20"/>
          <w:szCs w:val="20"/>
        </w:rPr>
      </w:pPr>
      <w:r w:rsidRPr="00D7102C">
        <w:rPr>
          <w:b/>
          <w:color w:val="000000"/>
          <w:sz w:val="20"/>
          <w:szCs w:val="20"/>
        </w:rPr>
        <w:lastRenderedPageBreak/>
        <w:t>Перечень мероприятий ведомственного проекта</w:t>
      </w:r>
    </w:p>
    <w:p w:rsidR="00D800C6" w:rsidRPr="00D7102C" w:rsidRDefault="00D800C6" w:rsidP="00D800C6">
      <w:pPr>
        <w:jc w:val="center"/>
        <w:rPr>
          <w:b/>
          <w:color w:val="000000"/>
          <w:sz w:val="20"/>
          <w:szCs w:val="20"/>
        </w:rPr>
      </w:pPr>
    </w:p>
    <w:tbl>
      <w:tblPr>
        <w:tblStyle w:val="ConsPlusNonformat"/>
        <w:tblW w:w="15600" w:type="dxa"/>
        <w:tblInd w:w="-431" w:type="dxa"/>
        <w:tblLayout w:type="fixed"/>
        <w:tblLook w:val="04A0" w:firstRow="1" w:lastRow="0" w:firstColumn="1" w:lastColumn="0" w:noHBand="0" w:noVBand="1"/>
      </w:tblPr>
      <w:tblGrid>
        <w:gridCol w:w="588"/>
        <w:gridCol w:w="2532"/>
        <w:gridCol w:w="2274"/>
        <w:gridCol w:w="1275"/>
        <w:gridCol w:w="1276"/>
        <w:gridCol w:w="1134"/>
        <w:gridCol w:w="1134"/>
        <w:gridCol w:w="1134"/>
        <w:gridCol w:w="1417"/>
        <w:gridCol w:w="1418"/>
        <w:gridCol w:w="1418"/>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532"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Модернизация коммунальной инфраструктуры Томской области.</w:t>
            </w:r>
          </w:p>
        </w:tc>
        <w:tc>
          <w:tcPr>
            <w:tcW w:w="227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отремонтированных, реконструированных или модернизированных систем ЖКХ.</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sz w:val="20"/>
          <w:szCs w:val="20"/>
        </w:rPr>
      </w:pPr>
      <w:r w:rsidRPr="00D7102C">
        <w:rPr>
          <w:b/>
          <w:sz w:val="20"/>
          <w:szCs w:val="20"/>
        </w:rPr>
        <w:t xml:space="preserve">Финансовое обеспечение </w:t>
      </w:r>
      <w:r w:rsidRPr="00D7102C">
        <w:rPr>
          <w:b/>
          <w:color w:val="000000"/>
          <w:sz w:val="20"/>
          <w:szCs w:val="20"/>
        </w:rPr>
        <w:t>ведомственного проекта</w:t>
      </w:r>
    </w:p>
    <w:p w:rsidR="00D800C6" w:rsidRPr="00D7102C" w:rsidRDefault="00D800C6" w:rsidP="00D800C6">
      <w:pPr>
        <w:rPr>
          <w:sz w:val="20"/>
          <w:szCs w:val="20"/>
        </w:rPr>
      </w:pPr>
    </w:p>
    <w:tbl>
      <w:tblPr>
        <w:tblStyle w:val="ConsPlusNonformat"/>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60"/>
        <w:gridCol w:w="1559"/>
      </w:tblGrid>
      <w:tr w:rsidR="00D800C6" w:rsidRPr="00D7102C" w:rsidTr="00D800C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both"/>
              <w:rPr>
                <w:i/>
                <w:sz w:val="20"/>
                <w:szCs w:val="20"/>
                <w:u w:val="single"/>
              </w:rPr>
            </w:pPr>
            <w:r w:rsidRPr="00D7102C">
              <w:rPr>
                <w:i/>
                <w:color w:val="000000"/>
                <w:sz w:val="20"/>
                <w:szCs w:val="20"/>
              </w:rPr>
              <w:t xml:space="preserve">Ведомственный проект </w:t>
            </w:r>
            <w:r w:rsidRPr="00D7102C">
              <w:rPr>
                <w:i/>
                <w:sz w:val="20"/>
                <w:szCs w:val="20"/>
              </w:rPr>
              <w:t>«Бюджетные инвестиции в целях модернизации коммунальной инфраструктуры Томской области»</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20 692,3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99 380,6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15 076,7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5 615,6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9 380,6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Модернизация коммунальной инфраструктуры Томской области.</w:t>
            </w:r>
          </w:p>
        </w:tc>
        <w:tc>
          <w:tcPr>
            <w:tcW w:w="1985"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20 692,3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99 380,6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w:t>
            </w:r>
            <w:r w:rsidRPr="00D7102C">
              <w:rPr>
                <w:color w:val="000000"/>
                <w:sz w:val="20"/>
                <w:szCs w:val="20"/>
              </w:rPr>
              <w:lastRenderedPageBreak/>
              <w:t>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lastRenderedPageBreak/>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15 076,7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5 615,6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9 380,6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энергетических ресурсов»</w:t>
      </w:r>
    </w:p>
    <w:p w:rsidR="00D800C6" w:rsidRPr="00D7102C" w:rsidRDefault="00D800C6" w:rsidP="00D800C6">
      <w:pPr>
        <w:autoSpaceDE w:val="0"/>
        <w:autoSpaceDN w:val="0"/>
        <w:adjustRightInd w:val="0"/>
        <w:jc w:val="center"/>
        <w:rPr>
          <w:sz w:val="20"/>
          <w:szCs w:val="20"/>
          <w:u w:val="single"/>
        </w:rPr>
      </w:pPr>
    </w:p>
    <w:tbl>
      <w:tblPr>
        <w:tblStyle w:val="ConsPlusNonformat"/>
        <w:tblW w:w="15594" w:type="dxa"/>
        <w:tblInd w:w="-431" w:type="dxa"/>
        <w:tblLook w:val="04A0" w:firstRow="1" w:lastRow="0" w:firstColumn="1" w:lastColumn="0" w:noHBand="0" w:noVBand="1"/>
      </w:tblPr>
      <w:tblGrid>
        <w:gridCol w:w="7089"/>
        <w:gridCol w:w="8505"/>
      </w:tblGrid>
      <w:tr w:rsidR="00D800C6" w:rsidRPr="00D7102C" w:rsidTr="00D800C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D800C6" w:rsidRPr="00D7102C" w:rsidRDefault="00D800C6" w:rsidP="00D800C6">
      <w:pPr>
        <w:rPr>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594" w:type="dxa"/>
        <w:tblInd w:w="-431" w:type="dxa"/>
        <w:tblLayout w:type="fixed"/>
        <w:tblLook w:val="04A0" w:firstRow="1" w:lastRow="0" w:firstColumn="1" w:lastColumn="0" w:noHBand="0" w:noVBand="1"/>
      </w:tblPr>
      <w:tblGrid>
        <w:gridCol w:w="589"/>
        <w:gridCol w:w="2531"/>
        <w:gridCol w:w="2126"/>
        <w:gridCol w:w="1276"/>
        <w:gridCol w:w="1205"/>
        <w:gridCol w:w="1216"/>
        <w:gridCol w:w="1213"/>
        <w:gridCol w:w="1213"/>
        <w:gridCol w:w="1390"/>
        <w:gridCol w:w="1418"/>
        <w:gridCol w:w="1417"/>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53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867"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39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53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39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r>
    </w:tbl>
    <w:p w:rsidR="00D800C6" w:rsidRPr="00D7102C" w:rsidRDefault="00D800C6" w:rsidP="00D800C6">
      <w:pPr>
        <w:autoSpaceDE w:val="0"/>
        <w:autoSpaceDN w:val="0"/>
        <w:adjustRightInd w:val="0"/>
        <w:rPr>
          <w:b/>
          <w:color w:val="000000"/>
          <w:sz w:val="20"/>
          <w:szCs w:val="20"/>
        </w:rPr>
      </w:pPr>
    </w:p>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599" w:type="dxa"/>
        <w:tblInd w:w="-431" w:type="dxa"/>
        <w:tblLayout w:type="fixed"/>
        <w:tblLook w:val="04A0" w:firstRow="1" w:lastRow="0" w:firstColumn="1" w:lastColumn="0" w:noHBand="0" w:noVBand="1"/>
      </w:tblPr>
      <w:tblGrid>
        <w:gridCol w:w="588"/>
        <w:gridCol w:w="2815"/>
        <w:gridCol w:w="1848"/>
        <w:gridCol w:w="1418"/>
        <w:gridCol w:w="1276"/>
        <w:gridCol w:w="1134"/>
        <w:gridCol w:w="1134"/>
        <w:gridCol w:w="1134"/>
        <w:gridCol w:w="1417"/>
        <w:gridCol w:w="1418"/>
        <w:gridCol w:w="1417"/>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81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81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Компенсация расходов по организации электроснабжения от дизельных электростанций</w:t>
            </w:r>
          </w:p>
        </w:tc>
        <w:tc>
          <w:tcPr>
            <w:tcW w:w="184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муниципальных образований получающих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sz w:val="20"/>
          <w:szCs w:val="20"/>
        </w:rPr>
      </w:pPr>
    </w:p>
    <w:p w:rsidR="00D800C6" w:rsidRPr="00D7102C" w:rsidRDefault="00D800C6" w:rsidP="00D800C6">
      <w:pPr>
        <w:rPr>
          <w:b/>
          <w:sz w:val="20"/>
          <w:szCs w:val="20"/>
        </w:rPr>
      </w:pPr>
      <w:r w:rsidRPr="00D7102C">
        <w:rPr>
          <w:b/>
          <w:sz w:val="20"/>
          <w:szCs w:val="20"/>
        </w:rPr>
        <w:br w:type="page"/>
      </w:r>
    </w:p>
    <w:p w:rsidR="00D800C6" w:rsidRPr="00D7102C" w:rsidRDefault="00D800C6" w:rsidP="00D800C6">
      <w:pPr>
        <w:jc w:val="center"/>
        <w:rPr>
          <w:b/>
          <w:sz w:val="20"/>
          <w:szCs w:val="20"/>
        </w:rPr>
      </w:pPr>
      <w:r w:rsidRPr="00D7102C">
        <w:rPr>
          <w:b/>
          <w:sz w:val="20"/>
          <w:szCs w:val="20"/>
        </w:rPr>
        <w:lastRenderedPageBreak/>
        <w:t xml:space="preserve">Финансовое обеспечение </w:t>
      </w:r>
      <w:r w:rsidRPr="00D7102C">
        <w:rPr>
          <w:b/>
          <w:color w:val="000000"/>
          <w:sz w:val="20"/>
          <w:szCs w:val="20"/>
        </w:rPr>
        <w:t>комплекса процессных мероприятий</w:t>
      </w:r>
    </w:p>
    <w:p w:rsidR="00D800C6" w:rsidRPr="00D7102C" w:rsidRDefault="00D800C6" w:rsidP="00D800C6">
      <w:pPr>
        <w:rPr>
          <w:sz w:val="20"/>
          <w:szCs w:val="20"/>
        </w:rPr>
      </w:pPr>
    </w:p>
    <w:tbl>
      <w:tblPr>
        <w:tblStyle w:val="ConsPlusNonformat"/>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6"/>
        <w:gridCol w:w="1559"/>
        <w:gridCol w:w="1559"/>
      </w:tblGrid>
      <w:tr w:rsidR="00D800C6" w:rsidRPr="00D7102C" w:rsidTr="00D800C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both"/>
              <w:rPr>
                <w:i/>
                <w:sz w:val="20"/>
                <w:szCs w:val="20"/>
                <w:u w:val="single"/>
              </w:rPr>
            </w:pPr>
            <w:r w:rsidRPr="00D7102C">
              <w:rPr>
                <w:i/>
                <w:color w:val="000000"/>
                <w:sz w:val="20"/>
                <w:szCs w:val="20"/>
              </w:rPr>
              <w:t xml:space="preserve">Комплекс процессных мероприятий </w:t>
            </w:r>
            <w:r w:rsidRPr="00D7102C">
              <w:rPr>
                <w:i/>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энергетических ресурсов»</w:t>
            </w:r>
            <w:r w:rsidRPr="00D7102C">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Компенсация расходов по организации электроснабжения от дизельных электростанций.</w:t>
            </w:r>
          </w:p>
        </w:tc>
        <w:tc>
          <w:tcPr>
            <w:tcW w:w="1985"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p w:rsidR="00D800C6" w:rsidRPr="00D7102C" w:rsidRDefault="00D800C6" w:rsidP="00D800C6">
      <w:pPr>
        <w:autoSpaceDE w:val="0"/>
        <w:autoSpaceDN w:val="0"/>
        <w:adjustRightInd w:val="0"/>
        <w:jc w:val="center"/>
        <w:rPr>
          <w:sz w:val="20"/>
          <w:szCs w:val="20"/>
          <w:u w:val="single"/>
        </w:rPr>
      </w:pPr>
    </w:p>
    <w:tbl>
      <w:tblPr>
        <w:tblStyle w:val="ConsPlusNonformat"/>
        <w:tblW w:w="15594" w:type="dxa"/>
        <w:tblInd w:w="-431" w:type="dxa"/>
        <w:tblLook w:val="04A0" w:firstRow="1" w:lastRow="0" w:firstColumn="1" w:lastColumn="0" w:noHBand="0" w:noVBand="1"/>
      </w:tblPr>
      <w:tblGrid>
        <w:gridCol w:w="7089"/>
        <w:gridCol w:w="8505"/>
      </w:tblGrid>
      <w:tr w:rsidR="00D800C6" w:rsidRPr="00D7102C" w:rsidTr="00D800C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lastRenderedPageBreak/>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организаций, получивших субсидию</w:t>
            </w:r>
          </w:p>
        </w:tc>
        <w:tc>
          <w:tcPr>
            <w:tcW w:w="212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Финансовое обеспечение ресурсоснабжающих организаций за топливно-энергетические ресурсы</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организаций получивших субсидию</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sz w:val="20"/>
          <w:szCs w:val="20"/>
        </w:rPr>
      </w:pPr>
    </w:p>
    <w:p w:rsidR="00D800C6" w:rsidRPr="00D7102C" w:rsidRDefault="00D800C6" w:rsidP="00D800C6">
      <w:pPr>
        <w:jc w:val="center"/>
        <w:rPr>
          <w:b/>
          <w:sz w:val="20"/>
          <w:szCs w:val="20"/>
        </w:rPr>
      </w:pPr>
      <w:r w:rsidRPr="00D7102C">
        <w:rPr>
          <w:b/>
          <w:sz w:val="20"/>
          <w:szCs w:val="20"/>
        </w:rPr>
        <w:t xml:space="preserve">Финансовое обеспечение </w:t>
      </w:r>
      <w:r w:rsidRPr="00D7102C">
        <w:rPr>
          <w:b/>
          <w:color w:val="000000"/>
          <w:sz w:val="20"/>
          <w:szCs w:val="20"/>
        </w:rPr>
        <w:t>комплекса процессных мероприятий</w:t>
      </w:r>
    </w:p>
    <w:p w:rsidR="00D800C6" w:rsidRPr="00D7102C" w:rsidRDefault="00D800C6" w:rsidP="00D800C6">
      <w:pPr>
        <w:rPr>
          <w:sz w:val="20"/>
          <w:szCs w:val="20"/>
        </w:rPr>
      </w:pPr>
    </w:p>
    <w:tbl>
      <w:tblPr>
        <w:tblStyle w:val="ConsPlusNonformat"/>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D800C6" w:rsidRPr="00D7102C" w:rsidTr="00D800C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 xml:space="preserve">Наименование мероприятия / источник финансового </w:t>
            </w:r>
            <w:r w:rsidRPr="00D7102C">
              <w:rPr>
                <w:sz w:val="20"/>
                <w:szCs w:val="20"/>
              </w:rPr>
              <w:lastRenderedPageBreak/>
              <w:t>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lastRenderedPageBreak/>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both"/>
              <w:rPr>
                <w:i/>
                <w:sz w:val="20"/>
                <w:szCs w:val="20"/>
                <w:u w:val="single"/>
              </w:rPr>
            </w:pPr>
            <w:r w:rsidRPr="00D7102C">
              <w:rPr>
                <w:i/>
                <w:color w:val="000000"/>
                <w:sz w:val="20"/>
                <w:szCs w:val="20"/>
              </w:rPr>
              <w:lastRenderedPageBreak/>
              <w:t xml:space="preserve">Комплекс процессных мероприятий </w:t>
            </w:r>
            <w:r w:rsidRPr="00D7102C">
              <w:rPr>
                <w:i/>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r w:rsidRPr="00D7102C">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Финансовое обеспечение ресурсоснабжающих организаций за топливно-энергетические ресурсы.</w:t>
            </w:r>
          </w:p>
        </w:tc>
        <w:tc>
          <w:tcPr>
            <w:tcW w:w="1985"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autoSpaceDE w:val="0"/>
        <w:autoSpaceDN w:val="0"/>
        <w:adjustRightInd w:val="0"/>
        <w:jc w:val="center"/>
        <w:rPr>
          <w:b/>
          <w:color w:val="000000"/>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u w:val="single"/>
        </w:rPr>
      </w:pPr>
      <w:r w:rsidRPr="00D7102C">
        <w:rPr>
          <w:b/>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p w:rsidR="00D800C6" w:rsidRPr="00D7102C" w:rsidRDefault="00D800C6" w:rsidP="00D800C6">
      <w:pPr>
        <w:autoSpaceDE w:val="0"/>
        <w:autoSpaceDN w:val="0"/>
        <w:adjustRightInd w:val="0"/>
        <w:jc w:val="center"/>
        <w:rPr>
          <w:sz w:val="20"/>
          <w:szCs w:val="20"/>
          <w:u w:val="single"/>
        </w:rPr>
      </w:pPr>
    </w:p>
    <w:tbl>
      <w:tblPr>
        <w:tblStyle w:val="ConsPlusNonformat"/>
        <w:tblW w:w="15594" w:type="dxa"/>
        <w:tblInd w:w="-431" w:type="dxa"/>
        <w:tblLook w:val="04A0" w:firstRow="1" w:lastRow="0" w:firstColumn="1" w:lastColumn="0" w:noHBand="0" w:noVBand="1"/>
      </w:tblPr>
      <w:tblGrid>
        <w:gridCol w:w="7089"/>
        <w:gridCol w:w="8505"/>
      </w:tblGrid>
      <w:tr w:rsidR="00D800C6" w:rsidRPr="00D7102C" w:rsidTr="00D800C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lastRenderedPageBreak/>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D800C6" w:rsidRPr="00D7102C" w:rsidRDefault="00D800C6" w:rsidP="00D800C6">
      <w:pPr>
        <w:rPr>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lastRenderedPageBreak/>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594"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2"/>
        <w:gridCol w:w="1417"/>
        <w:gridCol w:w="1418"/>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62"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593"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6"/>
        <w:gridCol w:w="1418"/>
        <w:gridCol w:w="1417"/>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Подготовка проектов изменений в генеральные планы,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организаций получивших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sz w:val="20"/>
          <w:szCs w:val="20"/>
        </w:rPr>
      </w:pPr>
    </w:p>
    <w:p w:rsidR="00D800C6" w:rsidRPr="00D7102C" w:rsidRDefault="00D800C6" w:rsidP="00D800C6">
      <w:pPr>
        <w:rPr>
          <w:b/>
          <w:sz w:val="20"/>
          <w:szCs w:val="20"/>
        </w:rPr>
      </w:pPr>
      <w:r w:rsidRPr="00D7102C">
        <w:rPr>
          <w:b/>
          <w:sz w:val="20"/>
          <w:szCs w:val="20"/>
        </w:rPr>
        <w:br w:type="page"/>
      </w:r>
    </w:p>
    <w:p w:rsidR="00D800C6" w:rsidRPr="00D7102C" w:rsidRDefault="00D800C6" w:rsidP="00D800C6">
      <w:pPr>
        <w:jc w:val="center"/>
        <w:rPr>
          <w:b/>
          <w:sz w:val="20"/>
          <w:szCs w:val="20"/>
        </w:rPr>
      </w:pPr>
      <w:r w:rsidRPr="00D7102C">
        <w:rPr>
          <w:b/>
          <w:sz w:val="20"/>
          <w:szCs w:val="20"/>
        </w:rPr>
        <w:lastRenderedPageBreak/>
        <w:t xml:space="preserve">Финансовое обеспечение </w:t>
      </w:r>
      <w:r w:rsidRPr="00D7102C">
        <w:rPr>
          <w:b/>
          <w:color w:val="000000"/>
          <w:sz w:val="20"/>
          <w:szCs w:val="20"/>
        </w:rPr>
        <w:t>комплекса процессных мероприятий</w:t>
      </w:r>
    </w:p>
    <w:p w:rsidR="00D800C6" w:rsidRPr="00D7102C" w:rsidRDefault="00D800C6" w:rsidP="00D800C6">
      <w:pPr>
        <w:rPr>
          <w:sz w:val="20"/>
          <w:szCs w:val="20"/>
        </w:rPr>
      </w:pPr>
    </w:p>
    <w:tbl>
      <w:tblPr>
        <w:tblStyle w:val="ConsPlusNonformat"/>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D800C6" w:rsidRPr="00D7102C" w:rsidTr="00D800C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both"/>
              <w:rPr>
                <w:i/>
                <w:sz w:val="20"/>
                <w:szCs w:val="20"/>
                <w:u w:val="single"/>
              </w:rPr>
            </w:pPr>
            <w:r w:rsidRPr="00D7102C">
              <w:rPr>
                <w:i/>
                <w:color w:val="000000"/>
                <w:sz w:val="20"/>
                <w:szCs w:val="20"/>
              </w:rPr>
              <w:t xml:space="preserve">Комплекс процессных мероприятий </w:t>
            </w:r>
            <w:r w:rsidRPr="00D7102C">
              <w:rPr>
                <w:i/>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r w:rsidRPr="00D7102C">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Подготовка проектов изменений в генеральные ланы, правила землепользования и застройки.</w:t>
            </w:r>
          </w:p>
        </w:tc>
        <w:tc>
          <w:tcPr>
            <w:tcW w:w="1985"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jc w:val="center"/>
        <w:rPr>
          <w:rFonts w:ascii="Times New Roman" w:hAnsi="Times New Roman" w:cs="Times New Roman"/>
          <w:b/>
        </w:rPr>
        <w:sectPr w:rsidR="00D800C6" w:rsidRPr="00D7102C" w:rsidSect="00D800C6">
          <w:pgSz w:w="16838" w:h="11906" w:orient="landscape"/>
          <w:pgMar w:top="1134" w:right="567" w:bottom="1134" w:left="1134" w:header="283" w:footer="0" w:gutter="0"/>
          <w:cols w:space="708"/>
          <w:docGrid w:linePitch="360"/>
        </w:sect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2</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из федерального, областного бюджетов и внебюджетных источников</w:t>
      </w:r>
    </w:p>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Реализация подпрограммы (направления) 2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2 реализуется за счет средств федерального, областного и местного бюджетов.</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 водоснабжения и водоотведения путем модернизации коммунальной инфраструктуры на территории Молчановского района за счет субвенций.</w:t>
      </w:r>
    </w:p>
    <w:p w:rsidR="00D800C6" w:rsidRPr="00D7102C" w:rsidRDefault="00D800C6" w:rsidP="00D800C6">
      <w:pPr>
        <w:pStyle w:val="ConsPlusNormal"/>
        <w:ind w:firstLine="709"/>
        <w:jc w:val="both"/>
        <w:rPr>
          <w:rFonts w:ascii="Times New Roman" w:hAnsi="Times New Roman" w:cs="Times New Roman"/>
          <w:color w:val="000000" w:themeColor="text1" w:themeShade="80"/>
        </w:rPr>
      </w:pPr>
      <w:r w:rsidRPr="00D7102C">
        <w:rPr>
          <w:rFonts w:ascii="Times New Roman" w:hAnsi="Times New Roman" w:cs="Times New Roman"/>
        </w:rPr>
        <w:t xml:space="preserve">Условия и порядок финансирования подпрограммы (направления) 1 из областного бюджета определены </w:t>
      </w:r>
      <w:r w:rsidRPr="00D7102C">
        <w:rPr>
          <w:rFonts w:ascii="Times New Roman" w:hAnsi="Times New Roman" w:cs="Times New Roman"/>
          <w:color w:val="000000" w:themeColor="text1" w:themeShade="80"/>
        </w:rPr>
        <w:t>постановлением Администрации Томской области от 25 декабря 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постановлением Администрации Томской области от 27 сентября 2019 №</w:t>
      </w:r>
      <w:r w:rsidRPr="00D7102C">
        <w:rPr>
          <w:rFonts w:ascii="Times New Roman" w:hAnsi="Times New Roman" w:cs="Times New Roman"/>
          <w:color w:val="000000" w:themeColor="text1" w:themeShade="80"/>
          <w:lang w:val="en-US"/>
        </w:rPr>
        <w:t> </w:t>
      </w:r>
      <w:r w:rsidRPr="00D7102C">
        <w:rPr>
          <w:rFonts w:ascii="Times New Roman" w:hAnsi="Times New Roman" w:cs="Times New Roman"/>
          <w:color w:val="000000" w:themeColor="text1" w:themeShade="80"/>
        </w:rPr>
        <w:t xml:space="preserve">346а «Об утверждении государственной программы «Развитие коммунальной инфраструктуры в Томской области», </w:t>
      </w:r>
      <w:r w:rsidRPr="00D7102C">
        <w:rPr>
          <w:rFonts w:ascii="Times New Roman" w:hAnsi="Times New Roman" w:cs="Times New Roman"/>
        </w:rPr>
        <w:t>распоряжением Администрации Томской области от 16.03.2023 № 170-ра «Об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редакции распоряжения Администрации Томской области от 18.12.2023 № 827-ра).</w:t>
      </w:r>
    </w:p>
    <w:p w:rsidR="00D800C6" w:rsidRPr="00D7102C" w:rsidRDefault="00D800C6" w:rsidP="00D800C6">
      <w:pPr>
        <w:pStyle w:val="ConsPlusNormal"/>
        <w:ind w:firstLine="709"/>
        <w:jc w:val="both"/>
        <w:rPr>
          <w:rFonts w:ascii="Times New Roman" w:hAnsi="Times New Roman" w:cs="Times New Roman"/>
          <w:color w:val="000000" w:themeColor="text1" w:themeShade="80"/>
        </w:rPr>
      </w:pPr>
      <w:r w:rsidRPr="00D7102C">
        <w:rPr>
          <w:rFonts w:ascii="Times New Roman" w:hAnsi="Times New Roman" w:cs="Times New Roman"/>
        </w:rPr>
        <w:t>Подпрограммой (направлением) 2 не предусмотрено софинансирование из внебюджетных источников.</w:t>
      </w: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Normal"/>
        <w:tabs>
          <w:tab w:val="left" w:pos="540"/>
        </w:tabs>
        <w:rPr>
          <w:rFonts w:ascii="Times New Roman" w:hAnsi="Times New Roman" w:cs="Times New Roman"/>
        </w:rPr>
      </w:pP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Normal"/>
        <w:tabs>
          <w:tab w:val="left" w:pos="540"/>
        </w:tabs>
        <w:ind w:left="360"/>
        <w:jc w:val="center"/>
        <w:rPr>
          <w:rFonts w:ascii="Times New Roman" w:hAnsi="Times New Roman" w:cs="Times New Roman"/>
        </w:rPr>
      </w:pPr>
    </w:p>
    <w:p w:rsidR="00D800C6" w:rsidRPr="00D7102C" w:rsidRDefault="00D800C6" w:rsidP="00D800C6">
      <w:pPr>
        <w:pStyle w:val="ConsPlusNormal"/>
        <w:tabs>
          <w:tab w:val="left" w:pos="540"/>
        </w:tabs>
        <w:ind w:left="360"/>
        <w:jc w:val="center"/>
        <w:rPr>
          <w:rFonts w:ascii="Times New Roman" w:hAnsi="Times New Roman" w:cs="Times New Roman"/>
        </w:rPr>
        <w:sectPr w:rsidR="00D800C6" w:rsidRPr="00D7102C" w:rsidSect="00D800C6">
          <w:pgSz w:w="11906" w:h="16838"/>
          <w:pgMar w:top="567" w:right="567" w:bottom="1134" w:left="1134" w:header="709" w:footer="709" w:gutter="0"/>
          <w:cols w:space="708"/>
          <w:docGrid w:linePitch="360"/>
        </w:sect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3</w:t>
      </w:r>
      <w:r w:rsidRPr="00D7102C">
        <w:rPr>
          <w:rFonts w:ascii="Times New Roman" w:hAnsi="Times New Roman" w:cs="Times New Roman"/>
          <w:b/>
          <w:i/>
        </w:rPr>
        <w:t xml:space="preserve"> </w:t>
      </w:r>
      <w:r w:rsidRPr="00D7102C">
        <w:rPr>
          <w:rFonts w:ascii="Times New Roman" w:hAnsi="Times New Roman" w:cs="Times New Roman"/>
          <w:b/>
        </w:rPr>
        <w:t>«Повышение энергетической эффективности на территории Молчановского района»</w:t>
      </w:r>
    </w:p>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3</w:t>
      </w:r>
    </w:p>
    <w:p w:rsidR="00D800C6" w:rsidRPr="00D7102C" w:rsidRDefault="00D800C6" w:rsidP="00D800C6">
      <w:pPr>
        <w:pStyle w:val="ConsPlusNormal"/>
        <w:tabs>
          <w:tab w:val="left" w:pos="540"/>
        </w:tabs>
        <w:ind w:left="360"/>
        <w:jc w:val="center"/>
        <w:rPr>
          <w:rFonts w:ascii="Times New Roman" w:hAnsi="Times New Roman" w:cs="Times New Roman"/>
          <w:b/>
        </w:rPr>
      </w:pPr>
    </w:p>
    <w:tbl>
      <w:tblPr>
        <w:tblW w:w="15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2268"/>
        <w:gridCol w:w="1417"/>
        <w:gridCol w:w="1418"/>
        <w:gridCol w:w="1276"/>
        <w:gridCol w:w="1417"/>
        <w:gridCol w:w="1443"/>
        <w:gridCol w:w="1443"/>
      </w:tblGrid>
      <w:tr w:rsidR="00D800C6" w:rsidRPr="00D7102C" w:rsidTr="00D800C6">
        <w:trPr>
          <w:trHeight w:val="28"/>
        </w:trPr>
        <w:tc>
          <w:tcPr>
            <w:tcW w:w="2830" w:type="dxa"/>
            <w:vAlign w:val="center"/>
            <w:hideMark/>
          </w:tcPr>
          <w:p w:rsidR="00D800C6" w:rsidRPr="00D7102C" w:rsidRDefault="00D800C6" w:rsidP="00D800C6">
            <w:pPr>
              <w:pStyle w:val="ConsPlusNormal"/>
              <w:widowContro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3092" w:type="dxa"/>
            <w:gridSpan w:val="8"/>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Подпрограмма (направление) 3</w:t>
            </w:r>
            <w:r w:rsidRPr="00D7102C">
              <w:rPr>
                <w:rFonts w:ascii="Times New Roman" w:hAnsi="Times New Roman" w:cs="Times New Roman"/>
                <w:i/>
              </w:rPr>
              <w:t xml:space="preserve"> </w:t>
            </w:r>
            <w:r w:rsidRPr="00D7102C">
              <w:rPr>
                <w:rFonts w:ascii="Times New Roman" w:hAnsi="Times New Roman" w:cs="Times New Roman"/>
              </w:rPr>
              <w:t xml:space="preserve">«Повышение энергетической эффективности на территории Молчановского района» </w:t>
            </w:r>
            <w:r w:rsidRPr="00D7102C">
              <w:rPr>
                <w:rFonts w:ascii="Times New Roman" w:hAnsi="Times New Roman" w:cs="Times New Roman"/>
                <w:lang w:eastAsia="en-US"/>
              </w:rPr>
              <w:t>(далее - подпрограмма 3)</w:t>
            </w:r>
          </w:p>
        </w:tc>
      </w:tr>
      <w:tr w:rsidR="00D800C6" w:rsidRPr="00D7102C" w:rsidTr="00D800C6">
        <w:trPr>
          <w:trHeight w:val="28"/>
        </w:trPr>
        <w:tc>
          <w:tcPr>
            <w:tcW w:w="283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3)</w:t>
            </w:r>
          </w:p>
        </w:tc>
        <w:tc>
          <w:tcPr>
            <w:tcW w:w="13092" w:type="dxa"/>
            <w:gridSpan w:val="8"/>
            <w:vAlign w:val="center"/>
          </w:tcPr>
          <w:p w:rsidR="00D800C6" w:rsidRPr="00D7102C" w:rsidRDefault="00D800C6" w:rsidP="00D800C6">
            <w:pPr>
              <w:jc w:val="both"/>
              <w:rPr>
                <w:rFonts w:eastAsia="Calibri"/>
                <w:sz w:val="20"/>
                <w:szCs w:val="20"/>
              </w:rPr>
            </w:pPr>
            <w:r w:rsidRPr="00D7102C">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D800C6" w:rsidRPr="00D7102C" w:rsidTr="00D800C6">
        <w:trPr>
          <w:trHeight w:val="28"/>
        </w:trPr>
        <w:tc>
          <w:tcPr>
            <w:tcW w:w="283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3</w:t>
            </w:r>
          </w:p>
        </w:tc>
        <w:tc>
          <w:tcPr>
            <w:tcW w:w="13092" w:type="dxa"/>
            <w:gridSpan w:val="8"/>
            <w:vAlign w:val="center"/>
          </w:tcPr>
          <w:p w:rsidR="00D800C6" w:rsidRPr="00D7102C" w:rsidRDefault="00D800C6" w:rsidP="00D800C6">
            <w:pPr>
              <w:rPr>
                <w:rFonts w:eastAsia="Calibri"/>
                <w:sz w:val="20"/>
                <w:szCs w:val="20"/>
              </w:rPr>
            </w:pPr>
            <w:r w:rsidRPr="00D7102C">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D800C6" w:rsidRPr="00D7102C" w:rsidRDefault="00D800C6" w:rsidP="00D800C6">
            <w:pPr>
              <w:rPr>
                <w:rFonts w:eastAsia="Calibri"/>
                <w:sz w:val="20"/>
                <w:szCs w:val="20"/>
              </w:rPr>
            </w:pPr>
            <w:r w:rsidRPr="00D7102C">
              <w:rPr>
                <w:rFonts w:eastAsia="Calibri"/>
                <w:sz w:val="20"/>
                <w:szCs w:val="20"/>
              </w:rPr>
              <w:t>Администрации сельских поселений Молчановского района;</w:t>
            </w:r>
          </w:p>
          <w:p w:rsidR="00D800C6" w:rsidRPr="00D7102C" w:rsidRDefault="00D800C6" w:rsidP="00D800C6">
            <w:pPr>
              <w:rPr>
                <w:sz w:val="20"/>
                <w:szCs w:val="20"/>
              </w:rPr>
            </w:pPr>
            <w:r w:rsidRPr="00D7102C">
              <w:rPr>
                <w:rFonts w:eastAsia="Calibri"/>
                <w:sz w:val="20"/>
                <w:szCs w:val="20"/>
              </w:rPr>
              <w:t>Муниципальные учреждения Молчановского района</w:t>
            </w:r>
          </w:p>
        </w:tc>
      </w:tr>
      <w:tr w:rsidR="00D800C6" w:rsidRPr="00D7102C" w:rsidTr="00D800C6">
        <w:trPr>
          <w:trHeight w:val="28"/>
        </w:trPr>
        <w:tc>
          <w:tcPr>
            <w:tcW w:w="283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3</w:t>
            </w:r>
          </w:p>
        </w:tc>
        <w:tc>
          <w:tcPr>
            <w:tcW w:w="13092" w:type="dxa"/>
            <w:gridSpan w:val="8"/>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Повышение энергетической эффективности в жилищном фонде, учреждениях и организациях Молчановского района</w:t>
            </w:r>
          </w:p>
        </w:tc>
      </w:tr>
      <w:tr w:rsidR="00D800C6" w:rsidRPr="00D7102C" w:rsidTr="00D800C6">
        <w:trPr>
          <w:trHeight w:val="327"/>
        </w:trPr>
        <w:tc>
          <w:tcPr>
            <w:tcW w:w="2830" w:type="dxa"/>
            <w:vMerge w:val="restart"/>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3 и их значения (с детализацией по годам реализации)</w:t>
            </w:r>
          </w:p>
        </w:tc>
        <w:tc>
          <w:tcPr>
            <w:tcW w:w="2410" w:type="dxa"/>
            <w:vMerge w:val="restart"/>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2268" w:type="dxa"/>
            <w:vMerge w:val="restart"/>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8414" w:type="dxa"/>
            <w:gridSpan w:val="6"/>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800C6" w:rsidRPr="00D7102C" w:rsidTr="00D800C6">
        <w:trPr>
          <w:trHeight w:val="327"/>
        </w:trPr>
        <w:tc>
          <w:tcPr>
            <w:tcW w:w="2830" w:type="dxa"/>
            <w:vMerge/>
            <w:hideMark/>
          </w:tcPr>
          <w:p w:rsidR="00D800C6" w:rsidRPr="00D7102C" w:rsidRDefault="00D800C6" w:rsidP="00D800C6">
            <w:pPr>
              <w:pStyle w:val="ConsPlusNormal"/>
              <w:rPr>
                <w:rFonts w:ascii="Times New Roman" w:hAnsi="Times New Roman" w:cs="Times New Roman"/>
                <w:lang w:eastAsia="en-US"/>
              </w:rPr>
            </w:pPr>
          </w:p>
        </w:tc>
        <w:tc>
          <w:tcPr>
            <w:tcW w:w="2410" w:type="dxa"/>
            <w:vMerge/>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2268" w:type="dxa"/>
            <w:vMerge/>
            <w:vAlign w:val="center"/>
            <w:hideMark/>
          </w:tcPr>
          <w:p w:rsidR="00D800C6" w:rsidRPr="00D7102C" w:rsidRDefault="00D800C6" w:rsidP="00D800C6">
            <w:pPr>
              <w:pStyle w:val="ConsPlusNormal"/>
              <w:jc w:val="center"/>
              <w:rPr>
                <w:rFonts w:ascii="Times New Roman" w:hAnsi="Times New Roman" w:cs="Times New Roman"/>
                <w:lang w:eastAsia="en-US"/>
              </w:rPr>
            </w:pPr>
          </w:p>
        </w:tc>
        <w:tc>
          <w:tcPr>
            <w:tcW w:w="1417"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8"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327"/>
        </w:trPr>
        <w:tc>
          <w:tcPr>
            <w:tcW w:w="2830" w:type="dxa"/>
            <w:vMerge/>
          </w:tcPr>
          <w:p w:rsidR="00D800C6" w:rsidRPr="00D7102C" w:rsidRDefault="00D800C6" w:rsidP="00D800C6">
            <w:pPr>
              <w:pStyle w:val="ConsPlusNormal"/>
              <w:rPr>
                <w:rFonts w:ascii="Times New Roman" w:hAnsi="Times New Roman" w:cs="Times New Roman"/>
                <w:lang w:eastAsia="en-US"/>
              </w:rPr>
            </w:pPr>
          </w:p>
        </w:tc>
        <w:tc>
          <w:tcPr>
            <w:tcW w:w="2410" w:type="dxa"/>
            <w:vAlign w:val="center"/>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Снижение потребления энергоресурсов, %</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r>
      <w:tr w:rsidR="00D800C6" w:rsidRPr="00D7102C" w:rsidTr="00D800C6">
        <w:trPr>
          <w:trHeight w:val="28"/>
        </w:trPr>
        <w:tc>
          <w:tcPr>
            <w:tcW w:w="2830" w:type="dxa"/>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3</w:t>
            </w:r>
          </w:p>
        </w:tc>
        <w:tc>
          <w:tcPr>
            <w:tcW w:w="13092" w:type="dxa"/>
            <w:gridSpan w:val="8"/>
            <w:vAlign w:val="center"/>
          </w:tcPr>
          <w:p w:rsidR="00D800C6" w:rsidRPr="00D7102C" w:rsidRDefault="00D800C6" w:rsidP="00D800C6">
            <w:pPr>
              <w:rPr>
                <w:rFonts w:eastAsia="Calibri"/>
                <w:sz w:val="20"/>
                <w:szCs w:val="20"/>
              </w:rPr>
            </w:pPr>
            <w:r w:rsidRPr="00D7102C">
              <w:rPr>
                <w:rFonts w:eastAsia="Calibri"/>
                <w:sz w:val="20"/>
                <w:szCs w:val="20"/>
              </w:rPr>
              <w:t>Задача 1. Популяризация основ энергосбережения и эффективности использования энергетических ресурсов.</w:t>
            </w:r>
          </w:p>
        </w:tc>
      </w:tr>
      <w:tr w:rsidR="00D800C6" w:rsidRPr="00D7102C" w:rsidTr="00D800C6">
        <w:trPr>
          <w:trHeight w:val="162"/>
        </w:trPr>
        <w:tc>
          <w:tcPr>
            <w:tcW w:w="2830" w:type="dxa"/>
            <w:vMerge w:val="restart"/>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задач подпрограммы (направления) 3 и их значения (с детализацией по годам реализации)</w:t>
            </w:r>
          </w:p>
        </w:tc>
        <w:tc>
          <w:tcPr>
            <w:tcW w:w="2410"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1417"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8"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13092" w:type="dxa"/>
            <w:gridSpan w:val="8"/>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Задача 1. Популяризация основ энергосбережения и эффективности использования энергетических ресурсов</w:t>
            </w:r>
          </w:p>
        </w:tc>
      </w:tr>
      <w:tr w:rsidR="00D800C6" w:rsidRPr="00D7102C" w:rsidTr="00D800C6">
        <w:trPr>
          <w:trHeight w:val="486"/>
        </w:trPr>
        <w:tc>
          <w:tcPr>
            <w:tcW w:w="2830" w:type="dxa"/>
            <w:vMerge/>
            <w:vAlign w:val="center"/>
            <w:hideMark/>
          </w:tcPr>
          <w:p w:rsidR="00D800C6" w:rsidRPr="00D7102C" w:rsidRDefault="00D800C6" w:rsidP="00D800C6">
            <w:pPr>
              <w:rPr>
                <w:sz w:val="20"/>
                <w:szCs w:val="20"/>
              </w:rPr>
            </w:pPr>
          </w:p>
        </w:tc>
        <w:tc>
          <w:tcPr>
            <w:tcW w:w="2410"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 xml:space="preserve">Доля осведомленных респондентов о положениях законодательства об </w:t>
            </w:r>
            <w:r w:rsidRPr="00D7102C">
              <w:rPr>
                <w:rFonts w:ascii="Times New Roman" w:hAnsi="Times New Roman" w:cs="Times New Roman"/>
              </w:rPr>
              <w:lastRenderedPageBreak/>
              <w:t>энергосбережении и мероприятиях, проводимых на территории муниципального образования «Молчановский район», %</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85</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90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95</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r>
      <w:tr w:rsidR="00D800C6" w:rsidRPr="00D7102C" w:rsidTr="00D800C6">
        <w:trPr>
          <w:trHeight w:val="711"/>
        </w:trPr>
        <w:tc>
          <w:tcPr>
            <w:tcW w:w="2830" w:type="dxa"/>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Сроки реализации подпрограммы (направления) 3</w:t>
            </w:r>
          </w:p>
        </w:tc>
        <w:tc>
          <w:tcPr>
            <w:tcW w:w="13092" w:type="dxa"/>
            <w:gridSpan w:val="8"/>
            <w:vAlign w:val="center"/>
          </w:tcPr>
          <w:p w:rsidR="00D800C6" w:rsidRPr="00D7102C" w:rsidRDefault="00D800C6" w:rsidP="00D800C6">
            <w:pPr>
              <w:pStyle w:val="TableParagraph"/>
              <w:rPr>
                <w:sz w:val="20"/>
                <w:szCs w:val="20"/>
              </w:rPr>
            </w:pPr>
            <w:r w:rsidRPr="00D7102C">
              <w:rPr>
                <w:sz w:val="20"/>
                <w:szCs w:val="20"/>
              </w:rPr>
              <w:t>I этап – 2022-2023 годы</w:t>
            </w:r>
          </w:p>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800C6" w:rsidRPr="00D7102C" w:rsidTr="00D800C6">
        <w:trPr>
          <w:trHeight w:val="20"/>
        </w:trPr>
        <w:tc>
          <w:tcPr>
            <w:tcW w:w="2830" w:type="dxa"/>
            <w:vMerge w:val="restart"/>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3 (с детализацией по годам реализации, тыс. рублей)</w:t>
            </w:r>
          </w:p>
        </w:tc>
        <w:tc>
          <w:tcPr>
            <w:tcW w:w="2410"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2268"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417"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418"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276"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43" w:type="dxa"/>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2268" w:type="dxa"/>
            <w:vAlign w:val="center"/>
          </w:tcPr>
          <w:p w:rsidR="00D800C6" w:rsidRPr="00D7102C" w:rsidRDefault="00D800C6" w:rsidP="00D800C6">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1053"/>
        </w:trPr>
        <w:tc>
          <w:tcPr>
            <w:tcW w:w="2830" w:type="dxa"/>
            <w:vMerge/>
            <w:vAlign w:val="center"/>
          </w:tcPr>
          <w:p w:rsidR="00D800C6" w:rsidRPr="00D7102C" w:rsidRDefault="00D800C6" w:rsidP="00D800C6">
            <w:pPr>
              <w:rPr>
                <w:sz w:val="20"/>
                <w:szCs w:val="20"/>
              </w:rPr>
            </w:pPr>
          </w:p>
        </w:tc>
        <w:tc>
          <w:tcPr>
            <w:tcW w:w="2410" w:type="dxa"/>
            <w:vAlign w:val="center"/>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2268" w:type="dxa"/>
            <w:vAlign w:val="center"/>
          </w:tcPr>
          <w:p w:rsidR="00D800C6" w:rsidRPr="00D7102C" w:rsidRDefault="00D800C6" w:rsidP="00D800C6">
            <w:pPr>
              <w:jc w:val="center"/>
              <w:rPr>
                <w:sz w:val="20"/>
                <w:szCs w:val="20"/>
              </w:rPr>
            </w:pPr>
            <w:r w:rsidRPr="00D7102C">
              <w:rPr>
                <w:sz w:val="20"/>
                <w:szCs w:val="20"/>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2268" w:type="dxa"/>
            <w:vAlign w:val="center"/>
          </w:tcPr>
          <w:p w:rsidR="00D800C6" w:rsidRPr="00D7102C" w:rsidRDefault="00D800C6" w:rsidP="00D800C6">
            <w:pPr>
              <w:jc w:val="center"/>
              <w:rPr>
                <w:sz w:val="20"/>
                <w:szCs w:val="20"/>
              </w:rPr>
            </w:pPr>
            <w:r w:rsidRPr="00D7102C">
              <w:rPr>
                <w:sz w:val="20"/>
                <w:szCs w:val="20"/>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rPr>
          <w:trHeight w:val="20"/>
        </w:trPr>
        <w:tc>
          <w:tcPr>
            <w:tcW w:w="2830" w:type="dxa"/>
            <w:vMerge/>
            <w:vAlign w:val="center"/>
            <w:hideMark/>
          </w:tcPr>
          <w:p w:rsidR="00D800C6" w:rsidRPr="00D7102C" w:rsidRDefault="00D800C6" w:rsidP="00D800C6">
            <w:pPr>
              <w:rPr>
                <w:sz w:val="20"/>
                <w:szCs w:val="20"/>
              </w:rPr>
            </w:pPr>
          </w:p>
        </w:tc>
        <w:tc>
          <w:tcPr>
            <w:tcW w:w="2410" w:type="dxa"/>
            <w:vAlign w:val="center"/>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226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7"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43" w:type="dxa"/>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800C6" w:rsidRPr="00D7102C" w:rsidRDefault="00D800C6" w:rsidP="00D800C6">
      <w:pPr>
        <w:pStyle w:val="ConsPlusTitle"/>
        <w:jc w:val="center"/>
        <w:outlineLvl w:val="2"/>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3, сведения о порядке сбора информации по показателям и методике их расчета</w:t>
      </w:r>
    </w:p>
    <w:p w:rsidR="00D800C6" w:rsidRPr="00D7102C" w:rsidRDefault="00D800C6" w:rsidP="00D800C6">
      <w:pPr>
        <w:pStyle w:val="ConsPlusNormal"/>
        <w:tabs>
          <w:tab w:val="left" w:pos="540"/>
        </w:tabs>
        <w:ind w:left="360"/>
        <w:jc w:val="center"/>
        <w:rPr>
          <w:rFonts w:ascii="Times New Roman" w:hAnsi="Times New Roman" w:cs="Times New Roman"/>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67"/>
        <w:gridCol w:w="2201"/>
        <w:gridCol w:w="1134"/>
        <w:gridCol w:w="1560"/>
        <w:gridCol w:w="1417"/>
        <w:gridCol w:w="1701"/>
        <w:gridCol w:w="2335"/>
        <w:gridCol w:w="1559"/>
        <w:gridCol w:w="1701"/>
        <w:gridCol w:w="1701"/>
      </w:tblGrid>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N пп</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70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jc w:val="center"/>
              <w:rPr>
                <w:sz w:val="20"/>
                <w:szCs w:val="20"/>
              </w:rPr>
            </w:pPr>
            <w:r w:rsidRPr="00D7102C">
              <w:rPr>
                <w:sz w:val="20"/>
                <w:szCs w:val="20"/>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6</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0C6" w:rsidRPr="00D7102C" w:rsidRDefault="00D800C6" w:rsidP="00D800C6">
            <w:pPr>
              <w:widowControl w:val="0"/>
              <w:autoSpaceDE w:val="0"/>
              <w:autoSpaceDN w:val="0"/>
              <w:adjustRightInd w:val="0"/>
              <w:jc w:val="center"/>
              <w:rPr>
                <w:sz w:val="20"/>
                <w:szCs w:val="20"/>
              </w:rPr>
            </w:pPr>
            <w:r w:rsidRPr="00D7102C">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widowControl w:val="0"/>
              <w:autoSpaceDE w:val="0"/>
              <w:autoSpaceDN w:val="0"/>
              <w:adjustRightInd w:val="0"/>
              <w:jc w:val="center"/>
              <w:rPr>
                <w:sz w:val="20"/>
                <w:szCs w:val="20"/>
              </w:rPr>
            </w:pPr>
            <w:r w:rsidRPr="00D7102C">
              <w:rPr>
                <w:sz w:val="20"/>
                <w:szCs w:val="20"/>
              </w:rPr>
              <w:t>10</w:t>
            </w:r>
          </w:p>
        </w:tc>
      </w:tr>
      <w:tr w:rsidR="00D800C6" w:rsidRPr="00D7102C" w:rsidTr="00D800C6">
        <w:tc>
          <w:tcPr>
            <w:tcW w:w="15876"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Снижение потребления энергоресурсов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800C6" w:rsidRPr="00D7102C" w:rsidTr="00D800C6">
        <w:tc>
          <w:tcPr>
            <w:tcW w:w="15876" w:type="dxa"/>
            <w:gridSpan w:val="10"/>
            <w:tcBorders>
              <w:top w:val="single" w:sz="4" w:space="0" w:color="auto"/>
              <w:left w:val="single" w:sz="4" w:space="0" w:color="auto"/>
              <w:bottom w:val="single" w:sz="4" w:space="0" w:color="auto"/>
              <w:right w:val="single" w:sz="4" w:space="0" w:color="auto"/>
            </w:tcBorders>
          </w:tcPr>
          <w:p w:rsidR="00D800C6" w:rsidRPr="00D7102C" w:rsidRDefault="00D800C6" w:rsidP="00D800C6">
            <w:pPr>
              <w:autoSpaceDE w:val="0"/>
              <w:autoSpaceDN w:val="0"/>
              <w:adjustRightInd w:val="0"/>
              <w:outlineLvl w:val="0"/>
              <w:rPr>
                <w:sz w:val="20"/>
                <w:szCs w:val="20"/>
              </w:rPr>
            </w:pPr>
            <w:r w:rsidRPr="00D7102C">
              <w:rPr>
                <w:sz w:val="20"/>
                <w:szCs w:val="20"/>
              </w:rPr>
              <w:t xml:space="preserve">Показатели задачи подпрограммы (направления) 1 </w:t>
            </w:r>
          </w:p>
        </w:tc>
      </w:tr>
      <w:tr w:rsidR="00D800C6" w:rsidRPr="00D7102C" w:rsidTr="00D800C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widowControl w:val="0"/>
              <w:autoSpaceDE w:val="0"/>
              <w:autoSpaceDN w:val="0"/>
              <w:adjustRightInd w:val="0"/>
              <w:rPr>
                <w:sz w:val="20"/>
                <w:szCs w:val="20"/>
              </w:rPr>
            </w:pPr>
            <w:r w:rsidRPr="00D7102C">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Показатель задачи 1.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 xml:space="preserve">Кол = Кол.общ/Кол.осв х 100 (где Кол.общ Количество населения, Кол.осв – количество осведомленных)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bl>
    <w:p w:rsidR="00D800C6" w:rsidRPr="00D7102C" w:rsidRDefault="00D800C6" w:rsidP="00D800C6">
      <w:pPr>
        <w:pStyle w:val="ConsPlusNormal"/>
        <w:jc w:val="center"/>
        <w:rPr>
          <w:rFonts w:ascii="Times New Roman" w:hAnsi="Times New Roman" w:cs="Times New Roman"/>
          <w:b/>
        </w:rPr>
      </w:pPr>
    </w:p>
    <w:p w:rsidR="00D800C6" w:rsidRPr="00D7102C" w:rsidRDefault="00D800C6" w:rsidP="00D800C6">
      <w:pPr>
        <w:pStyle w:val="ConsPlusNormal"/>
        <w:jc w:val="center"/>
        <w:rPr>
          <w:rFonts w:ascii="Times New Roman" w:hAnsi="Times New Roman" w:cs="Times New Roman"/>
          <w:b/>
        </w:rPr>
      </w:pPr>
      <w:r w:rsidRPr="00D7102C">
        <w:rPr>
          <w:rFonts w:ascii="Times New Roman" w:hAnsi="Times New Roman" w:cs="Times New Roman"/>
          <w:b/>
        </w:rPr>
        <w:t>Перечень комплексов процессных мероприятий, ведомственных проектов и ресурсное обеспечение реализации подпрограммы (направления) 3</w:t>
      </w:r>
    </w:p>
    <w:p w:rsidR="00D800C6" w:rsidRPr="00D7102C" w:rsidRDefault="00D800C6" w:rsidP="00D800C6">
      <w:pPr>
        <w:rPr>
          <w:sz w:val="20"/>
          <w:szCs w:val="20"/>
        </w:rPr>
      </w:pPr>
    </w:p>
    <w:tbl>
      <w:tblPr>
        <w:tblW w:w="158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273"/>
        <w:gridCol w:w="1437"/>
        <w:gridCol w:w="44"/>
        <w:gridCol w:w="1359"/>
        <w:gridCol w:w="35"/>
        <w:gridCol w:w="1180"/>
        <w:gridCol w:w="55"/>
        <w:gridCol w:w="936"/>
        <w:gridCol w:w="899"/>
        <w:gridCol w:w="72"/>
        <w:gridCol w:w="770"/>
        <w:gridCol w:w="57"/>
        <w:gridCol w:w="1016"/>
        <w:gridCol w:w="1714"/>
        <w:gridCol w:w="1704"/>
        <w:gridCol w:w="1469"/>
      </w:tblGrid>
      <w:tr w:rsidR="00D800C6" w:rsidRPr="00D7102C" w:rsidTr="00D800C6">
        <w:tc>
          <w:tcPr>
            <w:tcW w:w="845"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w:t>
            </w:r>
          </w:p>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пп</w:t>
            </w:r>
          </w:p>
        </w:tc>
        <w:tc>
          <w:tcPr>
            <w:tcW w:w="2273"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Наименование подпрограммы (направления), задачи подпрограммы (направления), комплексов процессных </w:t>
            </w:r>
            <w:r w:rsidRPr="00D7102C">
              <w:rPr>
                <w:rFonts w:ascii="Times New Roman" w:hAnsi="Times New Roman" w:cs="Times New Roman"/>
              </w:rPr>
              <w:lastRenderedPageBreak/>
              <w:t>мероприятий, ведомственных проектов муниципальной программы</w:t>
            </w:r>
          </w:p>
        </w:tc>
        <w:tc>
          <w:tcPr>
            <w:tcW w:w="1437"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Срок реализации</w:t>
            </w:r>
          </w:p>
        </w:tc>
        <w:tc>
          <w:tcPr>
            <w:tcW w:w="1438" w:type="dxa"/>
            <w:gridSpan w:val="3"/>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Объем финансирования (тыс. рублей)</w:t>
            </w:r>
          </w:p>
        </w:tc>
        <w:tc>
          <w:tcPr>
            <w:tcW w:w="4985" w:type="dxa"/>
            <w:gridSpan w:val="8"/>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 том числе за счет средств</w:t>
            </w:r>
          </w:p>
        </w:tc>
        <w:tc>
          <w:tcPr>
            <w:tcW w:w="1714"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Участник/участник мероприятия</w:t>
            </w:r>
          </w:p>
        </w:tc>
        <w:tc>
          <w:tcPr>
            <w:tcW w:w="31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Показатели комплексов процессных мероприятий, ведомственных проектов</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37" w:type="dxa"/>
            <w:vMerge/>
            <w:vAlign w:val="center"/>
          </w:tcPr>
          <w:p w:rsidR="00D800C6" w:rsidRPr="00D7102C" w:rsidRDefault="00D800C6" w:rsidP="00D800C6">
            <w:pPr>
              <w:rPr>
                <w:sz w:val="20"/>
                <w:szCs w:val="20"/>
              </w:rPr>
            </w:pPr>
          </w:p>
        </w:tc>
        <w:tc>
          <w:tcPr>
            <w:tcW w:w="1438" w:type="dxa"/>
            <w:gridSpan w:val="3"/>
            <w:vMerge/>
            <w:vAlign w:val="center"/>
          </w:tcPr>
          <w:p w:rsidR="00D800C6" w:rsidRPr="00D7102C" w:rsidRDefault="00D800C6" w:rsidP="00D800C6">
            <w:pPr>
              <w:rPr>
                <w:sz w:val="20"/>
                <w:szCs w:val="20"/>
              </w:rPr>
            </w:pPr>
          </w:p>
        </w:tc>
        <w:tc>
          <w:tcPr>
            <w:tcW w:w="118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федерального </w:t>
            </w:r>
            <w:r w:rsidRPr="00D7102C">
              <w:rPr>
                <w:rFonts w:ascii="Times New Roman" w:hAnsi="Times New Roman" w:cs="Times New Roman"/>
              </w:rPr>
              <w:lastRenderedPageBreak/>
              <w:t>бюджета (по согласованию)</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 xml:space="preserve">областного </w:t>
            </w:r>
            <w:r w:rsidRPr="00D7102C">
              <w:rPr>
                <w:rFonts w:ascii="Times New Roman" w:hAnsi="Times New Roman" w:cs="Times New Roman"/>
              </w:rPr>
              <w:lastRenderedPageBreak/>
              <w:t>бюджета (по согласованию)</w:t>
            </w:r>
          </w:p>
        </w:tc>
        <w:tc>
          <w:tcPr>
            <w:tcW w:w="97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 xml:space="preserve">Бюджета </w:t>
            </w:r>
            <w:r w:rsidRPr="00D7102C">
              <w:rPr>
                <w:rFonts w:ascii="Times New Roman" w:hAnsi="Times New Roman" w:cs="Times New Roman"/>
              </w:rPr>
              <w:lastRenderedPageBreak/>
              <w:t>МО «Молчановский район»</w:t>
            </w:r>
          </w:p>
        </w:tc>
        <w:tc>
          <w:tcPr>
            <w:tcW w:w="77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бюджет</w:t>
            </w:r>
            <w:r w:rsidRPr="00D7102C">
              <w:rPr>
                <w:rFonts w:ascii="Times New Roman" w:hAnsi="Times New Roman" w:cs="Times New Roman"/>
              </w:rPr>
              <w:lastRenderedPageBreak/>
              <w:t>ов сельских поселений (по согласованию)</w:t>
            </w:r>
          </w:p>
        </w:tc>
        <w:tc>
          <w:tcPr>
            <w:tcW w:w="10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внебюджетн</w:t>
            </w:r>
            <w:r w:rsidRPr="00D7102C">
              <w:rPr>
                <w:rFonts w:ascii="Times New Roman" w:hAnsi="Times New Roman" w:cs="Times New Roman"/>
              </w:rPr>
              <w:lastRenderedPageBreak/>
              <w:t>ых источников (по согласованию)</w:t>
            </w:r>
          </w:p>
        </w:tc>
        <w:tc>
          <w:tcPr>
            <w:tcW w:w="1714" w:type="dxa"/>
            <w:vMerge/>
            <w:vAlign w:val="center"/>
          </w:tcPr>
          <w:p w:rsidR="00D800C6" w:rsidRPr="00D7102C" w:rsidRDefault="00D800C6" w:rsidP="00D800C6">
            <w:pPr>
              <w:rPr>
                <w:sz w:val="20"/>
                <w:szCs w:val="20"/>
              </w:rPr>
            </w:pPr>
          </w:p>
        </w:tc>
        <w:tc>
          <w:tcPr>
            <w:tcW w:w="170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 xml:space="preserve">наименование и единица </w:t>
            </w:r>
            <w:r w:rsidRPr="00D7102C">
              <w:rPr>
                <w:rFonts w:ascii="Times New Roman" w:hAnsi="Times New Roman" w:cs="Times New Roman"/>
              </w:rPr>
              <w:lastRenderedPageBreak/>
              <w:t>измерения</w:t>
            </w: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значения по годам</w:t>
            </w:r>
          </w:p>
        </w:tc>
      </w:tr>
      <w:tr w:rsidR="00D800C6" w:rsidRPr="00D7102C" w:rsidTr="00D800C6">
        <w:tc>
          <w:tcPr>
            <w:tcW w:w="845"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1</w:t>
            </w:r>
          </w:p>
        </w:tc>
        <w:tc>
          <w:tcPr>
            <w:tcW w:w="2273"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w:t>
            </w:r>
          </w:p>
        </w:tc>
        <w:tc>
          <w:tcPr>
            <w:tcW w:w="1437"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3</w:t>
            </w:r>
          </w:p>
        </w:tc>
        <w:tc>
          <w:tcPr>
            <w:tcW w:w="1438"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4</w:t>
            </w:r>
          </w:p>
        </w:tc>
        <w:tc>
          <w:tcPr>
            <w:tcW w:w="118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5</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6</w:t>
            </w:r>
          </w:p>
        </w:tc>
        <w:tc>
          <w:tcPr>
            <w:tcW w:w="97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7</w:t>
            </w:r>
          </w:p>
        </w:tc>
        <w:tc>
          <w:tcPr>
            <w:tcW w:w="770"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8</w:t>
            </w:r>
          </w:p>
        </w:tc>
        <w:tc>
          <w:tcPr>
            <w:tcW w:w="1073"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9</w:t>
            </w:r>
          </w:p>
        </w:tc>
        <w:tc>
          <w:tcPr>
            <w:tcW w:w="171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10</w:t>
            </w:r>
          </w:p>
        </w:tc>
        <w:tc>
          <w:tcPr>
            <w:tcW w:w="170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12</w:t>
            </w:r>
          </w:p>
        </w:tc>
      </w:tr>
      <w:tr w:rsidR="00D800C6" w:rsidRPr="00D7102C" w:rsidTr="00D800C6">
        <w:trPr>
          <w:trHeight w:val="271"/>
        </w:trPr>
        <w:tc>
          <w:tcPr>
            <w:tcW w:w="15865" w:type="dxa"/>
            <w:gridSpan w:val="17"/>
            <w:vAlign w:val="center"/>
          </w:tcPr>
          <w:p w:rsidR="00D800C6" w:rsidRPr="00D7102C" w:rsidRDefault="00D800C6" w:rsidP="00D800C6">
            <w:pPr>
              <w:autoSpaceDE w:val="0"/>
              <w:autoSpaceDN w:val="0"/>
              <w:adjustRightInd w:val="0"/>
              <w:outlineLvl w:val="1"/>
              <w:rPr>
                <w:sz w:val="20"/>
                <w:szCs w:val="20"/>
              </w:rPr>
            </w:pPr>
            <w:r w:rsidRPr="00D7102C">
              <w:rPr>
                <w:sz w:val="20"/>
                <w:szCs w:val="20"/>
              </w:rPr>
              <w:t>Подпрограмма (направление) 3 «Энергосбережение и повышение энергетической эффективности в бюджетном секторе»</w:t>
            </w:r>
          </w:p>
        </w:tc>
      </w:tr>
      <w:tr w:rsidR="00D800C6" w:rsidRPr="00D7102C" w:rsidTr="00D800C6">
        <w:tc>
          <w:tcPr>
            <w:tcW w:w="845"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w:t>
            </w:r>
          </w:p>
        </w:tc>
        <w:tc>
          <w:tcPr>
            <w:tcW w:w="15020" w:type="dxa"/>
            <w:gridSpan w:val="16"/>
            <w:vAlign w:val="center"/>
          </w:tcPr>
          <w:p w:rsidR="00D800C6" w:rsidRPr="00D7102C" w:rsidRDefault="00D800C6" w:rsidP="00D800C6">
            <w:pPr>
              <w:pStyle w:val="ConsPlusCell"/>
              <w:jc w:val="both"/>
              <w:rPr>
                <w:rFonts w:ascii="Times New Roman" w:hAnsi="Times New Roman" w:cs="Times New Roman"/>
              </w:rPr>
            </w:pPr>
            <w:r w:rsidRPr="00D7102C">
              <w:rPr>
                <w:rFonts w:ascii="Times New Roman" w:hAnsi="Times New Roman" w:cs="Times New Roman"/>
              </w:rPr>
              <w:t>Задача 1 подпрограммы (направления) 3. Популяризация основ энергосбережения и эффективности использования энергетических ресурсов.</w:t>
            </w:r>
          </w:p>
        </w:tc>
      </w:tr>
      <w:tr w:rsidR="00D800C6" w:rsidRPr="00D7102C" w:rsidTr="00D800C6">
        <w:tc>
          <w:tcPr>
            <w:tcW w:w="845"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1.1</w:t>
            </w:r>
          </w:p>
        </w:tc>
        <w:tc>
          <w:tcPr>
            <w:tcW w:w="2273"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Комплекс процессных мероприятий «Освещение вопросов энергосбережени»</w:t>
            </w: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Администрация Молчановского района, Администрации сельских поселений Молчановского района</w:t>
            </w:r>
          </w:p>
        </w:tc>
        <w:tc>
          <w:tcPr>
            <w:tcW w:w="170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restart"/>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Доля проинформированного населения, %</w:t>
            </w: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15"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9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p>
        </w:tc>
      </w:tr>
      <w:tr w:rsidR="00D800C6" w:rsidRPr="00D7102C" w:rsidTr="00D800C6">
        <w:tc>
          <w:tcPr>
            <w:tcW w:w="845" w:type="dxa"/>
            <w:vMerge w:val="restart"/>
            <w:vAlign w:val="center"/>
          </w:tcPr>
          <w:p w:rsidR="00D800C6" w:rsidRPr="00D7102C" w:rsidRDefault="00D800C6" w:rsidP="00D800C6">
            <w:pPr>
              <w:pStyle w:val="ConsPlusNormal"/>
              <w:rPr>
                <w:rFonts w:ascii="Times New Roman" w:hAnsi="Times New Roman" w:cs="Times New Roman"/>
              </w:rPr>
            </w:pPr>
          </w:p>
        </w:tc>
        <w:tc>
          <w:tcPr>
            <w:tcW w:w="2273" w:type="dxa"/>
            <w:vMerge w:val="restart"/>
            <w:vAlign w:val="center"/>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Итого по подпрограмме (направлению) 3</w:t>
            </w: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всего</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restart"/>
            <w:vAlign w:val="center"/>
          </w:tcPr>
          <w:p w:rsidR="00D800C6" w:rsidRPr="00D7102C" w:rsidRDefault="00D800C6" w:rsidP="00D800C6">
            <w:pPr>
              <w:pStyle w:val="ConsPlusNormal"/>
              <w:jc w:val="center"/>
              <w:rPr>
                <w:rFonts w:ascii="Times New Roman" w:hAnsi="Times New Roman" w:cs="Times New Roman"/>
                <w:b/>
              </w:rPr>
            </w:pPr>
          </w:p>
        </w:tc>
        <w:tc>
          <w:tcPr>
            <w:tcW w:w="1704"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b/>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2024</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b/>
                <w:sz w:val="20"/>
                <w:szCs w:val="20"/>
              </w:rPr>
            </w:pPr>
          </w:p>
        </w:tc>
        <w:tc>
          <w:tcPr>
            <w:tcW w:w="1704" w:type="dxa"/>
            <w:vMerge w:val="restart"/>
            <w:vAlign w:val="center"/>
          </w:tcPr>
          <w:p w:rsidR="00D800C6" w:rsidRPr="00D7102C" w:rsidRDefault="00D800C6" w:rsidP="00D800C6">
            <w:pPr>
              <w:pStyle w:val="ConsPlusNormal"/>
              <w:jc w:val="center"/>
              <w:rPr>
                <w:rFonts w:ascii="Times New Roman" w:hAnsi="Times New Roman" w:cs="Times New Roman"/>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297"/>
        </w:trPr>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b/>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2025</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w:t>
            </w:r>
            <w:r w:rsidRPr="00D7102C">
              <w:rPr>
                <w:rFonts w:ascii="Times New Roman" w:hAnsi="Times New Roman" w:cs="Times New Roman"/>
              </w:rPr>
              <w:lastRenderedPageBreak/>
              <w:t>,0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1714" w:type="dxa"/>
            <w:vMerge/>
            <w:vAlign w:val="center"/>
          </w:tcPr>
          <w:p w:rsidR="00D800C6" w:rsidRPr="00D7102C" w:rsidRDefault="00D800C6" w:rsidP="00D800C6">
            <w:pPr>
              <w:rPr>
                <w:b/>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rPr>
          <w:trHeight w:val="421"/>
        </w:trPr>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2026</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x</w:t>
            </w:r>
          </w:p>
        </w:tc>
      </w:tr>
      <w:tr w:rsidR="00D800C6" w:rsidRPr="00D7102C" w:rsidTr="00D800C6">
        <w:tc>
          <w:tcPr>
            <w:tcW w:w="845" w:type="dxa"/>
            <w:vMerge/>
            <w:vAlign w:val="center"/>
          </w:tcPr>
          <w:p w:rsidR="00D800C6" w:rsidRPr="00D7102C" w:rsidRDefault="00D800C6" w:rsidP="00D800C6">
            <w:pPr>
              <w:rPr>
                <w:sz w:val="20"/>
                <w:szCs w:val="20"/>
              </w:rPr>
            </w:pPr>
          </w:p>
        </w:tc>
        <w:tc>
          <w:tcPr>
            <w:tcW w:w="2273" w:type="dxa"/>
            <w:vMerge/>
            <w:vAlign w:val="center"/>
          </w:tcPr>
          <w:p w:rsidR="00D800C6" w:rsidRPr="00D7102C" w:rsidRDefault="00D800C6" w:rsidP="00D800C6">
            <w:pPr>
              <w:rPr>
                <w:sz w:val="20"/>
                <w:szCs w:val="20"/>
              </w:rPr>
            </w:pPr>
          </w:p>
        </w:tc>
        <w:tc>
          <w:tcPr>
            <w:tcW w:w="1481" w:type="dxa"/>
            <w:gridSpan w:val="2"/>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35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270"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93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899" w:type="dxa"/>
            <w:gridSpan w:val="3"/>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016"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0,0</w:t>
            </w:r>
          </w:p>
        </w:tc>
        <w:tc>
          <w:tcPr>
            <w:tcW w:w="1714" w:type="dxa"/>
            <w:vMerge/>
            <w:vAlign w:val="center"/>
          </w:tcPr>
          <w:p w:rsidR="00D800C6" w:rsidRPr="00D7102C" w:rsidRDefault="00D800C6" w:rsidP="00D800C6">
            <w:pPr>
              <w:rPr>
                <w:sz w:val="20"/>
                <w:szCs w:val="20"/>
              </w:rPr>
            </w:pPr>
          </w:p>
        </w:tc>
        <w:tc>
          <w:tcPr>
            <w:tcW w:w="1704" w:type="dxa"/>
            <w:vMerge/>
            <w:vAlign w:val="center"/>
          </w:tcPr>
          <w:p w:rsidR="00D800C6" w:rsidRPr="00D7102C" w:rsidRDefault="00D800C6" w:rsidP="00D800C6">
            <w:pPr>
              <w:rPr>
                <w:sz w:val="20"/>
                <w:szCs w:val="20"/>
              </w:rPr>
            </w:pPr>
          </w:p>
        </w:tc>
        <w:tc>
          <w:tcPr>
            <w:tcW w:w="1469" w:type="dxa"/>
            <w:vAlign w:val="center"/>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х</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ПАСПОРТ</w:t>
      </w:r>
    </w:p>
    <w:p w:rsidR="00D800C6" w:rsidRPr="00D7102C" w:rsidRDefault="00D800C6" w:rsidP="00D800C6">
      <w:pPr>
        <w:autoSpaceDE w:val="0"/>
        <w:autoSpaceDN w:val="0"/>
        <w:adjustRightInd w:val="0"/>
        <w:jc w:val="center"/>
        <w:rPr>
          <w:b/>
          <w:sz w:val="20"/>
          <w:szCs w:val="20"/>
        </w:rPr>
      </w:pPr>
      <w:r w:rsidRPr="00D7102C">
        <w:rPr>
          <w:b/>
          <w:sz w:val="20"/>
          <w:szCs w:val="20"/>
        </w:rPr>
        <w:t>Комплекса процессных мероприятий</w:t>
      </w:r>
    </w:p>
    <w:p w:rsidR="00D800C6" w:rsidRPr="00D7102C" w:rsidRDefault="00D800C6" w:rsidP="00D800C6">
      <w:pPr>
        <w:autoSpaceDE w:val="0"/>
        <w:autoSpaceDN w:val="0"/>
        <w:adjustRightInd w:val="0"/>
        <w:jc w:val="center"/>
        <w:rPr>
          <w:b/>
          <w:sz w:val="20"/>
          <w:szCs w:val="20"/>
        </w:rPr>
      </w:pPr>
      <w:r w:rsidRPr="00D7102C">
        <w:rPr>
          <w:b/>
          <w:sz w:val="20"/>
          <w:szCs w:val="20"/>
        </w:rPr>
        <w:t>«Освещение вопросов энергосбережени»</w:t>
      </w:r>
    </w:p>
    <w:p w:rsidR="00D800C6" w:rsidRPr="00D7102C" w:rsidRDefault="00D800C6" w:rsidP="00D800C6">
      <w:pPr>
        <w:autoSpaceDE w:val="0"/>
        <w:autoSpaceDN w:val="0"/>
        <w:adjustRightInd w:val="0"/>
        <w:jc w:val="center"/>
        <w:rPr>
          <w:b/>
          <w:sz w:val="20"/>
          <w:szCs w:val="20"/>
          <w:u w:val="single"/>
        </w:rPr>
      </w:pPr>
    </w:p>
    <w:tbl>
      <w:tblPr>
        <w:tblStyle w:val="ConsPlusNonformat"/>
        <w:tblW w:w="15877" w:type="dxa"/>
        <w:tblInd w:w="279" w:type="dxa"/>
        <w:tblLook w:val="04A0" w:firstRow="1" w:lastRow="0" w:firstColumn="1" w:lastColumn="0" w:noHBand="0" w:noVBand="1"/>
      </w:tblPr>
      <w:tblGrid>
        <w:gridCol w:w="7514"/>
        <w:gridCol w:w="8363"/>
      </w:tblGrid>
      <w:tr w:rsidR="00D800C6" w:rsidRPr="00D7102C" w:rsidTr="00D800C6">
        <w:trPr>
          <w:trHeight w:val="253"/>
        </w:trPr>
        <w:tc>
          <w:tcPr>
            <w:tcW w:w="751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r>
      <w:tr w:rsidR="00D800C6" w:rsidRPr="00D7102C" w:rsidTr="00D800C6">
        <w:trPr>
          <w:trHeight w:val="305"/>
        </w:trPr>
        <w:tc>
          <w:tcPr>
            <w:tcW w:w="751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Муниципальная программа «</w:t>
            </w:r>
            <w:r w:rsidRPr="00D7102C">
              <w:rPr>
                <w:color w:val="000000"/>
                <w:sz w:val="20"/>
                <w:szCs w:val="20"/>
              </w:rPr>
              <w:t>Содержание и развитие муниципального хозяйства Молчановского района»</w:t>
            </w:r>
          </w:p>
        </w:tc>
      </w:tr>
      <w:tr w:rsidR="00D800C6" w:rsidRPr="00D7102C" w:rsidTr="00D800C6">
        <w:trPr>
          <w:trHeight w:val="446"/>
        </w:trPr>
        <w:tc>
          <w:tcPr>
            <w:tcW w:w="751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r w:rsidRPr="00D7102C">
              <w:rPr>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both"/>
              <w:rPr>
                <w:sz w:val="20"/>
                <w:szCs w:val="20"/>
              </w:rPr>
            </w:pPr>
            <w:r w:rsidRPr="00D7102C">
              <w:rPr>
                <w:sz w:val="20"/>
                <w:szCs w:val="20"/>
              </w:rPr>
              <w:t>Подпрограмма (направление) 3 муниципальной программы «Энергосбережение и повышение энергетической эффективности в бюджетном секторе»</w:t>
            </w:r>
          </w:p>
        </w:tc>
      </w:tr>
    </w:tbl>
    <w:p w:rsidR="00D800C6" w:rsidRPr="00D7102C" w:rsidRDefault="00D800C6" w:rsidP="00D800C6">
      <w:pPr>
        <w:rPr>
          <w:sz w:val="20"/>
          <w:szCs w:val="20"/>
        </w:rPr>
      </w:pPr>
    </w:p>
    <w:p w:rsidR="00D800C6" w:rsidRPr="00D7102C" w:rsidRDefault="00D800C6" w:rsidP="00D800C6">
      <w:pPr>
        <w:autoSpaceDE w:val="0"/>
        <w:autoSpaceDN w:val="0"/>
        <w:adjustRightInd w:val="0"/>
        <w:jc w:val="center"/>
        <w:rPr>
          <w:b/>
          <w:color w:val="000000"/>
          <w:sz w:val="20"/>
          <w:szCs w:val="20"/>
        </w:rPr>
      </w:pPr>
      <w:r w:rsidRPr="00D7102C">
        <w:rPr>
          <w:b/>
          <w:color w:val="000000"/>
          <w:sz w:val="20"/>
          <w:szCs w:val="20"/>
        </w:rPr>
        <w:t>Показатели комплекса процессных мероприятий</w:t>
      </w:r>
    </w:p>
    <w:p w:rsidR="00D800C6" w:rsidRPr="00D7102C" w:rsidRDefault="00D800C6" w:rsidP="00D800C6">
      <w:pPr>
        <w:autoSpaceDE w:val="0"/>
        <w:autoSpaceDN w:val="0"/>
        <w:adjustRightInd w:val="0"/>
        <w:jc w:val="center"/>
        <w:rPr>
          <w:b/>
          <w:color w:val="000000"/>
          <w:sz w:val="20"/>
          <w:szCs w:val="20"/>
        </w:rPr>
      </w:pPr>
    </w:p>
    <w:tbl>
      <w:tblPr>
        <w:tblStyle w:val="ConsPlusNonformat"/>
        <w:tblW w:w="15876" w:type="dxa"/>
        <w:tblInd w:w="279" w:type="dxa"/>
        <w:tblLayout w:type="fixed"/>
        <w:tblLook w:val="04A0" w:firstRow="1" w:lastRow="0" w:firstColumn="1" w:lastColumn="0" w:noHBand="0" w:noVBand="1"/>
      </w:tblPr>
      <w:tblGrid>
        <w:gridCol w:w="589"/>
        <w:gridCol w:w="2529"/>
        <w:gridCol w:w="2126"/>
        <w:gridCol w:w="1488"/>
        <w:gridCol w:w="1205"/>
        <w:gridCol w:w="1216"/>
        <w:gridCol w:w="1213"/>
        <w:gridCol w:w="1213"/>
        <w:gridCol w:w="1462"/>
        <w:gridCol w:w="1417"/>
        <w:gridCol w:w="1418"/>
      </w:tblGrid>
      <w:tr w:rsidR="00D800C6" w:rsidRPr="00D7102C" w:rsidTr="00D800C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1</w:t>
            </w:r>
          </w:p>
        </w:tc>
        <w:tc>
          <w:tcPr>
            <w:tcW w:w="252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 xml:space="preserve">Доля осведомленных респондентов о положениях законодательства об энергосбережении и мероприятиях, проводимых на территории </w:t>
            </w:r>
            <w:r w:rsidRPr="00D7102C">
              <w:rPr>
                <w:sz w:val="20"/>
                <w:szCs w:val="20"/>
              </w:rPr>
              <w:lastRenderedPageBreak/>
              <w:t>муниципального образования «Молчановский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lastRenderedPageBreak/>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21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462"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90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95</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r>
    </w:tbl>
    <w:p w:rsidR="00D800C6" w:rsidRPr="00D7102C" w:rsidRDefault="00D800C6" w:rsidP="00D800C6">
      <w:pPr>
        <w:jc w:val="center"/>
        <w:rPr>
          <w:b/>
          <w:color w:val="000000"/>
          <w:sz w:val="20"/>
          <w:szCs w:val="20"/>
        </w:rPr>
      </w:pPr>
    </w:p>
    <w:p w:rsidR="00D800C6" w:rsidRPr="00D7102C" w:rsidRDefault="00D800C6" w:rsidP="00D800C6">
      <w:pPr>
        <w:jc w:val="center"/>
        <w:rPr>
          <w:b/>
          <w:color w:val="000000"/>
          <w:sz w:val="20"/>
          <w:szCs w:val="20"/>
        </w:rPr>
      </w:pPr>
      <w:r w:rsidRPr="00D7102C">
        <w:rPr>
          <w:b/>
          <w:color w:val="000000"/>
          <w:sz w:val="20"/>
          <w:szCs w:val="20"/>
        </w:rPr>
        <w:t>Перечень мероприятий комплекса процессных мероприятий</w:t>
      </w:r>
    </w:p>
    <w:p w:rsidR="00D800C6" w:rsidRPr="00D7102C" w:rsidRDefault="00D800C6" w:rsidP="00D800C6">
      <w:pPr>
        <w:jc w:val="center"/>
        <w:rPr>
          <w:b/>
          <w:color w:val="000000"/>
          <w:sz w:val="20"/>
          <w:szCs w:val="20"/>
        </w:rPr>
      </w:pPr>
    </w:p>
    <w:tbl>
      <w:tblPr>
        <w:tblStyle w:val="ConsPlusNonformat"/>
        <w:tblW w:w="15876" w:type="dxa"/>
        <w:tblInd w:w="279" w:type="dxa"/>
        <w:tblLayout w:type="fixed"/>
        <w:tblLook w:val="04A0" w:firstRow="1" w:lastRow="0" w:firstColumn="1" w:lastColumn="0" w:noHBand="0" w:noVBand="1"/>
      </w:tblPr>
      <w:tblGrid>
        <w:gridCol w:w="588"/>
        <w:gridCol w:w="2530"/>
        <w:gridCol w:w="2127"/>
        <w:gridCol w:w="1417"/>
        <w:gridCol w:w="1276"/>
        <w:gridCol w:w="1276"/>
        <w:gridCol w:w="1134"/>
        <w:gridCol w:w="1275"/>
        <w:gridCol w:w="1418"/>
        <w:gridCol w:w="1417"/>
        <w:gridCol w:w="1418"/>
      </w:tblGrid>
      <w:tr w:rsidR="00D800C6" w:rsidRPr="00D7102C" w:rsidTr="00D800C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 п/п</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Планируемое значение показателя (показателя задачи)</w:t>
            </w:r>
          </w:p>
        </w:tc>
      </w:tr>
      <w:tr w:rsidR="00D800C6" w:rsidRPr="00D7102C" w:rsidTr="00D800C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jc w:val="center"/>
              <w:rPr>
                <w:sz w:val="20"/>
                <w:szCs w:val="20"/>
                <w:lang w:val="en-US"/>
              </w:rPr>
            </w:pPr>
            <w:r w:rsidRPr="00D7102C">
              <w:rPr>
                <w:sz w:val="20"/>
                <w:szCs w:val="20"/>
                <w:lang w:val="en-US"/>
              </w:rPr>
              <w:t>1</w:t>
            </w:r>
          </w:p>
        </w:tc>
        <w:tc>
          <w:tcPr>
            <w:tcW w:w="253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rPr>
                <w:sz w:val="20"/>
                <w:szCs w:val="20"/>
              </w:rPr>
            </w:pPr>
            <w:r w:rsidRPr="00D7102C">
              <w:rPr>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12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Количество опубликованных статей в районной газете, на сайте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w:t>
            </w:r>
          </w:p>
        </w:tc>
      </w:tr>
    </w:tbl>
    <w:p w:rsidR="00D800C6" w:rsidRPr="00D7102C" w:rsidRDefault="00D800C6" w:rsidP="00D800C6">
      <w:pPr>
        <w:jc w:val="center"/>
        <w:rPr>
          <w:b/>
          <w:sz w:val="20"/>
          <w:szCs w:val="20"/>
        </w:rPr>
      </w:pPr>
    </w:p>
    <w:p w:rsidR="00D800C6" w:rsidRPr="00D7102C" w:rsidRDefault="00D800C6" w:rsidP="00D800C6">
      <w:pPr>
        <w:rPr>
          <w:b/>
          <w:sz w:val="20"/>
          <w:szCs w:val="20"/>
        </w:rPr>
      </w:pPr>
      <w:r w:rsidRPr="00D7102C">
        <w:rPr>
          <w:b/>
          <w:sz w:val="20"/>
          <w:szCs w:val="20"/>
        </w:rPr>
        <w:br w:type="page"/>
      </w:r>
    </w:p>
    <w:p w:rsidR="00D800C6" w:rsidRPr="00D7102C" w:rsidRDefault="00D800C6" w:rsidP="00D800C6">
      <w:pPr>
        <w:jc w:val="center"/>
        <w:rPr>
          <w:b/>
          <w:sz w:val="20"/>
          <w:szCs w:val="20"/>
        </w:rPr>
      </w:pPr>
      <w:r w:rsidRPr="00D7102C">
        <w:rPr>
          <w:b/>
          <w:sz w:val="20"/>
          <w:szCs w:val="20"/>
        </w:rPr>
        <w:lastRenderedPageBreak/>
        <w:t>Финансовое обеспечение комплекса процессных мероприятий</w:t>
      </w:r>
    </w:p>
    <w:tbl>
      <w:tblPr>
        <w:tblStyle w:val="ConsPlusNonformat"/>
        <w:tblW w:w="15881" w:type="dxa"/>
        <w:tblInd w:w="279" w:type="dxa"/>
        <w:tblLayout w:type="fixed"/>
        <w:tblLook w:val="04A0" w:firstRow="1" w:lastRow="0" w:firstColumn="1" w:lastColumn="0" w:noHBand="0" w:noVBand="1"/>
      </w:tblPr>
      <w:tblGrid>
        <w:gridCol w:w="5245"/>
        <w:gridCol w:w="2273"/>
        <w:gridCol w:w="1275"/>
        <w:gridCol w:w="1418"/>
        <w:gridCol w:w="1417"/>
        <w:gridCol w:w="1418"/>
        <w:gridCol w:w="1418"/>
        <w:gridCol w:w="1417"/>
      </w:tblGrid>
      <w:tr w:rsidR="00D800C6" w:rsidRPr="00D7102C" w:rsidTr="00D800C6">
        <w:trPr>
          <w:trHeight w:val="24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800C6" w:rsidRPr="00D7102C" w:rsidRDefault="00D800C6" w:rsidP="00D800C6">
            <w:pPr>
              <w:jc w:val="center"/>
              <w:rPr>
                <w:sz w:val="20"/>
                <w:szCs w:val="20"/>
              </w:rPr>
            </w:pPr>
            <w:r w:rsidRPr="00D7102C">
              <w:rPr>
                <w:sz w:val="20"/>
                <w:szCs w:val="20"/>
              </w:rPr>
              <w:t>Объем финансового обеспечения (тыс. руб.)</w:t>
            </w:r>
          </w:p>
        </w:tc>
      </w:tr>
      <w:tr w:rsidR="00D800C6" w:rsidRPr="00D7102C" w:rsidTr="00D800C6">
        <w:trPr>
          <w:trHeight w:val="242"/>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4"/>
              <w:jc w:val="center"/>
              <w:rPr>
                <w:sz w:val="20"/>
                <w:szCs w:val="20"/>
              </w:rPr>
            </w:pPr>
            <w:r w:rsidRPr="00D7102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3"/>
              <w:jc w:val="center"/>
              <w:rPr>
                <w:sz w:val="20"/>
                <w:szCs w:val="20"/>
              </w:rPr>
            </w:pPr>
            <w:r w:rsidRPr="00D7102C">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ind w:firstLine="32"/>
              <w:jc w:val="center"/>
              <w:rPr>
                <w:sz w:val="20"/>
                <w:szCs w:val="20"/>
              </w:rPr>
            </w:pPr>
            <w:r w:rsidRPr="00D7102C">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i/>
                <w:sz w:val="20"/>
                <w:szCs w:val="20"/>
              </w:rPr>
            </w:pPr>
            <w:r w:rsidRPr="00D7102C">
              <w:rPr>
                <w:i/>
                <w:sz w:val="20"/>
                <w:szCs w:val="20"/>
              </w:rPr>
              <w:t>Комплекс процессных мероприятий «Освещение вопросов энергосбережения».</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41"/>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i/>
                <w:sz w:val="20"/>
                <w:szCs w:val="20"/>
              </w:rPr>
            </w:pPr>
            <w:r w:rsidRPr="00D7102C">
              <w:rPr>
                <w:i/>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73" w:type="dxa"/>
            <w:vMerge w:val="restart"/>
            <w:tcBorders>
              <w:left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rPr>
                <w:color w:val="000000"/>
                <w:sz w:val="20"/>
                <w:szCs w:val="20"/>
              </w:rPr>
            </w:pPr>
            <w:r w:rsidRPr="00D7102C">
              <w:rPr>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D800C6" w:rsidRPr="00D7102C" w:rsidRDefault="00D800C6" w:rsidP="00D800C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rPr>
          <w:sz w:val="20"/>
          <w:szCs w:val="20"/>
        </w:rPr>
        <w:sectPr w:rsidR="00D800C6" w:rsidRPr="00D7102C" w:rsidSect="00D800C6">
          <w:pgSz w:w="16838" w:h="11906" w:orient="landscape"/>
          <w:pgMar w:top="567" w:right="295" w:bottom="567" w:left="289" w:header="284" w:footer="284" w:gutter="0"/>
          <w:cols w:space="708"/>
          <w:docGrid w:linePitch="360"/>
        </w:sect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3</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из федерального, областного бюджетов и внебюджетных источников</w:t>
      </w:r>
    </w:p>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Реализация подпрограммы (направления) 3 осуществляется Управлением по вопросам жизнеобеспечения и безопасности Администрации Молчановского района.</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3 реализуется за счет средств федерального, областного и местного бюджетов.</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3 предусмотрено проведение мероприятий по популяризации основ энергосбережения и эффективности использования энергетических ресурсов,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 за счет субвенций.</w:t>
      </w:r>
    </w:p>
    <w:p w:rsidR="00D800C6" w:rsidRPr="00D7102C" w:rsidRDefault="00D800C6" w:rsidP="00D800C6">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3 не предусмотрено софинансирование из внебюджетных источников.</w:t>
      </w:r>
    </w:p>
    <w:p w:rsidR="00D800C6" w:rsidRPr="00D7102C" w:rsidRDefault="00D800C6" w:rsidP="00D800C6">
      <w:pPr>
        <w:rPr>
          <w:sz w:val="20"/>
          <w:szCs w:val="20"/>
        </w:rPr>
      </w:pPr>
    </w:p>
    <w:p w:rsidR="00D800C6" w:rsidRPr="00D7102C" w:rsidRDefault="00D800C6" w:rsidP="00D800C6">
      <w:pPr>
        <w:rPr>
          <w:sz w:val="20"/>
          <w:szCs w:val="20"/>
        </w:rPr>
        <w:sectPr w:rsidR="00D800C6" w:rsidRPr="00D7102C" w:rsidSect="00D800C6">
          <w:pgSz w:w="11906" w:h="16838"/>
          <w:pgMar w:top="295" w:right="567" w:bottom="289" w:left="567" w:header="284" w:footer="284" w:gutter="0"/>
          <w:cols w:space="708"/>
          <w:docGrid w:linePitch="360"/>
        </w:sectPr>
      </w:pPr>
    </w:p>
    <w:p w:rsidR="00D800C6" w:rsidRPr="00D7102C" w:rsidRDefault="00D800C6" w:rsidP="00D800C6">
      <w:pPr>
        <w:pStyle w:val="10"/>
        <w:spacing w:before="0" w:after="0"/>
        <w:ind w:left="567"/>
        <w:rPr>
          <w:rFonts w:ascii="Times New Roman" w:hAnsi="Times New Roman"/>
          <w:b w:val="0"/>
          <w:sz w:val="20"/>
          <w:szCs w:val="20"/>
        </w:rPr>
      </w:pPr>
      <w:r w:rsidRPr="00D7102C">
        <w:rPr>
          <w:rFonts w:ascii="Times New Roman" w:hAnsi="Times New Roman"/>
          <w:b w:val="0"/>
          <w:sz w:val="20"/>
          <w:szCs w:val="20"/>
        </w:rPr>
        <w:lastRenderedPageBreak/>
        <w:t>Перечень</w:t>
      </w:r>
      <w:r w:rsidRPr="00D7102C">
        <w:rPr>
          <w:rFonts w:ascii="Times New Roman" w:hAnsi="Times New Roman"/>
          <w:b w:val="0"/>
          <w:spacing w:val="-4"/>
          <w:sz w:val="20"/>
          <w:szCs w:val="20"/>
        </w:rPr>
        <w:t xml:space="preserve"> </w:t>
      </w:r>
      <w:r w:rsidRPr="00D7102C">
        <w:rPr>
          <w:rFonts w:ascii="Times New Roman" w:hAnsi="Times New Roman"/>
          <w:b w:val="0"/>
          <w:sz w:val="20"/>
          <w:szCs w:val="20"/>
        </w:rPr>
        <w:t>региональных</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проектов</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и</w:t>
      </w:r>
      <w:r w:rsidRPr="00D7102C">
        <w:rPr>
          <w:rFonts w:ascii="Times New Roman" w:hAnsi="Times New Roman"/>
          <w:b w:val="0"/>
          <w:spacing w:val="-6"/>
          <w:sz w:val="20"/>
          <w:szCs w:val="20"/>
        </w:rPr>
        <w:t xml:space="preserve"> </w:t>
      </w:r>
      <w:r w:rsidRPr="00D7102C">
        <w:rPr>
          <w:rFonts w:ascii="Times New Roman" w:hAnsi="Times New Roman"/>
          <w:b w:val="0"/>
          <w:sz w:val="20"/>
          <w:szCs w:val="20"/>
        </w:rPr>
        <w:t>ресурсное</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обеспечение</w:t>
      </w:r>
    </w:p>
    <w:p w:rsidR="00D800C6" w:rsidRPr="00D7102C" w:rsidRDefault="00D800C6" w:rsidP="00D800C6">
      <w:pPr>
        <w:ind w:left="567"/>
        <w:jc w:val="center"/>
        <w:rPr>
          <w:sz w:val="20"/>
          <w:szCs w:val="20"/>
        </w:rPr>
      </w:pPr>
    </w:p>
    <w:p w:rsidR="00D800C6" w:rsidRPr="00D7102C" w:rsidRDefault="00D800C6" w:rsidP="00D800C6">
      <w:pPr>
        <w:ind w:left="567"/>
        <w:jc w:val="center"/>
        <w:rPr>
          <w:sz w:val="20"/>
          <w:szCs w:val="20"/>
        </w:rPr>
      </w:pPr>
      <w:r w:rsidRPr="00D7102C">
        <w:rPr>
          <w:sz w:val="20"/>
          <w:szCs w:val="20"/>
        </w:rPr>
        <w:t>Ресурсное</w:t>
      </w:r>
      <w:r w:rsidRPr="00D7102C">
        <w:rPr>
          <w:spacing w:val="-5"/>
          <w:sz w:val="20"/>
          <w:szCs w:val="20"/>
        </w:rPr>
        <w:t xml:space="preserve"> </w:t>
      </w:r>
      <w:r w:rsidRPr="00D7102C">
        <w:rPr>
          <w:sz w:val="20"/>
          <w:szCs w:val="20"/>
        </w:rPr>
        <w:t>обеспечение</w:t>
      </w:r>
    </w:p>
    <w:p w:rsidR="00D800C6" w:rsidRPr="00D7102C" w:rsidRDefault="00D800C6" w:rsidP="00D800C6">
      <w:pPr>
        <w:pStyle w:val="af9"/>
        <w:spacing w:after="0" w:line="240" w:lineRule="auto"/>
        <w:rPr>
          <w:rFonts w:ascii="Times New Roman" w:hAnsi="Times New Roman"/>
          <w:b/>
          <w:sz w:val="20"/>
          <w:szCs w:val="20"/>
        </w:rPr>
      </w:pPr>
    </w:p>
    <w:tbl>
      <w:tblPr>
        <w:tblStyle w:val="TableNormal2"/>
        <w:tblW w:w="157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814"/>
        <w:gridCol w:w="1439"/>
        <w:gridCol w:w="1439"/>
        <w:gridCol w:w="1439"/>
        <w:gridCol w:w="1439"/>
        <w:gridCol w:w="1439"/>
        <w:gridCol w:w="1439"/>
      </w:tblGrid>
      <w:tr w:rsidR="00D800C6" w:rsidRPr="00D7102C" w:rsidTr="00D800C6">
        <w:trPr>
          <w:trHeight w:val="585"/>
        </w:trPr>
        <w:tc>
          <w:tcPr>
            <w:tcW w:w="2273"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37"/>
              <w:jc w:val="center"/>
              <w:rPr>
                <w:sz w:val="20"/>
                <w:szCs w:val="20"/>
                <w:lang w:val="ru-RU"/>
              </w:rPr>
            </w:pPr>
            <w:r w:rsidRPr="00D7102C">
              <w:rPr>
                <w:sz w:val="20"/>
                <w:szCs w:val="20"/>
                <w:lang w:val="ru-RU"/>
              </w:rPr>
              <w:t>Наименование направления</w:t>
            </w:r>
            <w:r w:rsidRPr="00D7102C">
              <w:rPr>
                <w:spacing w:val="-52"/>
                <w:sz w:val="20"/>
                <w:szCs w:val="20"/>
                <w:lang w:val="ru-RU"/>
              </w:rPr>
              <w:t xml:space="preserve"> </w:t>
            </w:r>
            <w:r w:rsidRPr="00D7102C">
              <w:rPr>
                <w:sz w:val="20"/>
                <w:szCs w:val="20"/>
                <w:lang w:val="ru-RU"/>
              </w:rPr>
              <w:t>проектной</w:t>
            </w:r>
            <w:r w:rsidRPr="00D7102C">
              <w:rPr>
                <w:spacing w:val="-2"/>
                <w:sz w:val="20"/>
                <w:szCs w:val="20"/>
                <w:lang w:val="ru-RU"/>
              </w:rPr>
              <w:t xml:space="preserve"> </w:t>
            </w:r>
            <w:r w:rsidRPr="00D7102C">
              <w:rPr>
                <w:sz w:val="20"/>
                <w:szCs w:val="20"/>
                <w:lang w:val="ru-RU"/>
              </w:rPr>
              <w:t>деятельности в рамках национальных проектов</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jc w:val="center"/>
              <w:rPr>
                <w:sz w:val="20"/>
                <w:szCs w:val="20"/>
              </w:rPr>
            </w:pPr>
            <w:r w:rsidRPr="00D7102C">
              <w:rPr>
                <w:sz w:val="20"/>
                <w:szCs w:val="20"/>
              </w:rPr>
              <w:t>Источники</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2024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2025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2026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2027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5" w:right="37" w:hanging="5"/>
              <w:jc w:val="center"/>
              <w:rPr>
                <w:sz w:val="20"/>
                <w:szCs w:val="20"/>
                <w:lang w:val="ru-RU"/>
              </w:rPr>
            </w:pPr>
            <w:r w:rsidRPr="00D7102C">
              <w:rPr>
                <w:sz w:val="20"/>
                <w:szCs w:val="20"/>
                <w:lang w:val="ru-RU"/>
              </w:rPr>
              <w:t>Региональный проект «Чистая вода»</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rPr>
            </w:pPr>
            <w:r w:rsidRPr="00D7102C">
              <w:rPr>
                <w:sz w:val="20"/>
                <w:szCs w:val="20"/>
              </w:rPr>
              <w:t>всего</w:t>
            </w:r>
            <w:r w:rsidRPr="00D7102C">
              <w:rPr>
                <w:spacing w:val="-2"/>
                <w:sz w:val="20"/>
                <w:szCs w:val="20"/>
              </w:rPr>
              <w:t xml:space="preserve"> </w:t>
            </w:r>
            <w:r w:rsidRPr="00D7102C">
              <w:rPr>
                <w:sz w:val="20"/>
                <w:szCs w:val="20"/>
              </w:rPr>
              <w:t>по</w:t>
            </w:r>
            <w:r w:rsidRPr="00D7102C">
              <w:rPr>
                <w:spacing w:val="-2"/>
                <w:sz w:val="20"/>
                <w:szCs w:val="20"/>
              </w:rPr>
              <w:t xml:space="preserve"> </w:t>
            </w:r>
            <w:r w:rsidRPr="00D7102C">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федеральный бюджет (по согласованию)</w:t>
            </w:r>
            <w:r w:rsidRPr="00D7102C">
              <w:rPr>
                <w:spacing w:val="-52"/>
                <w:sz w:val="20"/>
                <w:szCs w:val="20"/>
                <w:lang w:val="ru-RU"/>
              </w:rPr>
              <w:t xml:space="preserve"> </w:t>
            </w:r>
            <w:r w:rsidRPr="00D7102C">
              <w:rPr>
                <w:sz w:val="20"/>
                <w:szCs w:val="20"/>
                <w:lang w:val="ru-RU"/>
              </w:rPr>
              <w:t>(прогноз),</w:t>
            </w:r>
            <w:r w:rsidRPr="00D7102C">
              <w:rPr>
                <w:spacing w:val="-1"/>
                <w:sz w:val="20"/>
                <w:szCs w:val="20"/>
                <w:lang w:val="ru-RU"/>
              </w:rPr>
              <w:t xml:space="preserve"> </w:t>
            </w:r>
            <w:r w:rsidRPr="00D7102C">
              <w:rPr>
                <w:sz w:val="20"/>
                <w:szCs w:val="20"/>
                <w:lang w:val="ru-RU"/>
              </w:rPr>
              <w:t>в</w:t>
            </w:r>
            <w:r w:rsidRPr="00D7102C">
              <w:rPr>
                <w:spacing w:val="-1"/>
                <w:sz w:val="20"/>
                <w:szCs w:val="20"/>
                <w:lang w:val="ru-RU"/>
              </w:rPr>
              <w:t xml:space="preserve"> </w:t>
            </w:r>
            <w:r w:rsidRPr="00D7102C">
              <w:rPr>
                <w:sz w:val="20"/>
                <w:szCs w:val="20"/>
                <w:lang w:val="ru-RU"/>
              </w:rPr>
              <w:t>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средства федерального бюджета, поступающие</w:t>
            </w:r>
            <w:r w:rsidRPr="00D7102C">
              <w:rPr>
                <w:spacing w:val="-52"/>
                <w:sz w:val="20"/>
                <w:szCs w:val="20"/>
                <w:lang w:val="ru-RU"/>
              </w:rPr>
              <w:t xml:space="preserve"> </w:t>
            </w:r>
            <w:r w:rsidRPr="00D7102C">
              <w:rPr>
                <w:sz w:val="20"/>
                <w:szCs w:val="20"/>
                <w:lang w:val="ru-RU"/>
              </w:rPr>
              <w:t>напрямую получателям на счета, открытые в</w:t>
            </w:r>
            <w:r w:rsidRPr="00D7102C">
              <w:rPr>
                <w:spacing w:val="1"/>
                <w:sz w:val="20"/>
                <w:szCs w:val="20"/>
                <w:lang w:val="ru-RU"/>
              </w:rPr>
              <w:t xml:space="preserve"> </w:t>
            </w:r>
            <w:r w:rsidRPr="00D7102C">
              <w:rPr>
                <w:sz w:val="20"/>
                <w:szCs w:val="20"/>
                <w:lang w:val="ru-RU"/>
              </w:rPr>
              <w:t>кредитных организациях или в Федеральном</w:t>
            </w:r>
            <w:r w:rsidRPr="00D7102C">
              <w:rPr>
                <w:spacing w:val="1"/>
                <w:sz w:val="20"/>
                <w:szCs w:val="20"/>
                <w:lang w:val="ru-RU"/>
              </w:rPr>
              <w:t xml:space="preserve"> </w:t>
            </w:r>
            <w:r w:rsidRPr="00D7102C">
              <w:rPr>
                <w:sz w:val="20"/>
                <w:szCs w:val="20"/>
                <w:lang w:val="ru-RU"/>
              </w:rPr>
              <w:t>казначействе</w:t>
            </w:r>
            <w:r w:rsidRPr="00D7102C">
              <w:rPr>
                <w:spacing w:val="-3"/>
                <w:sz w:val="20"/>
                <w:szCs w:val="20"/>
                <w:lang w:val="ru-RU"/>
              </w:rPr>
              <w:t xml:space="preserve"> </w:t>
            </w:r>
            <w:r w:rsidRPr="00D7102C">
              <w:rPr>
                <w:sz w:val="20"/>
                <w:szCs w:val="20"/>
                <w:lang w:val="ru-RU"/>
              </w:rPr>
              <w:t>Российской</w:t>
            </w:r>
            <w:r w:rsidRPr="00D7102C">
              <w:rPr>
                <w:spacing w:val="-5"/>
                <w:sz w:val="20"/>
                <w:szCs w:val="20"/>
                <w:lang w:val="ru-RU"/>
              </w:rPr>
              <w:t xml:space="preserve"> </w:t>
            </w:r>
            <w:r w:rsidRPr="00D7102C">
              <w:rPr>
                <w:sz w:val="20"/>
                <w:szCs w:val="20"/>
                <w:lang w:val="ru-RU"/>
              </w:rPr>
              <w:t>Федерации</w:t>
            </w:r>
            <w:r w:rsidRPr="00D7102C">
              <w:rPr>
                <w:spacing w:val="-2"/>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областной</w:t>
            </w:r>
            <w:r w:rsidRPr="00D7102C">
              <w:rPr>
                <w:spacing w:val="-3"/>
                <w:sz w:val="20"/>
                <w:szCs w:val="20"/>
                <w:lang w:val="ru-RU"/>
              </w:rPr>
              <w:t xml:space="preserve"> </w:t>
            </w:r>
            <w:r w:rsidRPr="00D7102C">
              <w:rPr>
                <w:sz w:val="20"/>
                <w:szCs w:val="20"/>
                <w:lang w:val="ru-RU"/>
              </w:rPr>
              <w:t>бюджет (по</w:t>
            </w:r>
            <w:r w:rsidRPr="00D7102C">
              <w:rPr>
                <w:spacing w:val="-4"/>
                <w:sz w:val="20"/>
                <w:szCs w:val="20"/>
                <w:lang w:val="ru-RU"/>
              </w:rPr>
              <w:t xml:space="preserve"> </w:t>
            </w:r>
            <w:r w:rsidRPr="00D7102C">
              <w:rPr>
                <w:sz w:val="20"/>
                <w:szCs w:val="20"/>
                <w:lang w:val="ru-RU"/>
              </w:rPr>
              <w:t>согласованию)</w:t>
            </w:r>
            <w:r w:rsidRPr="00D7102C">
              <w:rPr>
                <w:spacing w:val="-1"/>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318"/>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местный</w:t>
            </w:r>
            <w:r w:rsidRPr="00D7102C">
              <w:rPr>
                <w:spacing w:val="-4"/>
                <w:sz w:val="20"/>
                <w:szCs w:val="20"/>
                <w:lang w:val="ru-RU"/>
              </w:rPr>
              <w:t xml:space="preserve"> </w:t>
            </w:r>
            <w:r w:rsidRPr="00D7102C">
              <w:rPr>
                <w:sz w:val="20"/>
                <w:szCs w:val="20"/>
                <w:lang w:val="ru-RU"/>
              </w:rPr>
              <w:t>бюджет</w:t>
            </w:r>
            <w:r w:rsidRPr="00D7102C">
              <w:rPr>
                <w:spacing w:val="-1"/>
                <w:sz w:val="20"/>
                <w:szCs w:val="20"/>
                <w:lang w:val="ru-RU"/>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601"/>
        </w:trPr>
        <w:tc>
          <w:tcPr>
            <w:tcW w:w="2273"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7" w:right="152"/>
              <w:rPr>
                <w:sz w:val="20"/>
                <w:szCs w:val="20"/>
                <w:lang w:val="ru-RU"/>
              </w:rPr>
            </w:pPr>
            <w:r w:rsidRPr="00D7102C">
              <w:rPr>
                <w:sz w:val="20"/>
                <w:szCs w:val="20"/>
                <w:lang w:val="ru-RU"/>
              </w:rPr>
              <w:t>бюджеты сельских поселений (по</w:t>
            </w:r>
            <w:r w:rsidRPr="00D7102C">
              <w:rPr>
                <w:spacing w:val="-4"/>
                <w:sz w:val="20"/>
                <w:szCs w:val="20"/>
                <w:lang w:val="ru-RU"/>
              </w:rPr>
              <w:t xml:space="preserve"> </w:t>
            </w:r>
            <w:r w:rsidRPr="00D7102C">
              <w:rPr>
                <w:sz w:val="20"/>
                <w:szCs w:val="20"/>
                <w:lang w:val="ru-RU"/>
              </w:rPr>
              <w:t>согласованию)</w:t>
            </w:r>
            <w:r w:rsidRPr="00D7102C">
              <w:rPr>
                <w:spacing w:val="-1"/>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внебюджетные источники (по согласованию)</w:t>
            </w:r>
            <w:r w:rsidRPr="00D7102C">
              <w:rPr>
                <w:spacing w:val="-52"/>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22" w:right="111"/>
              <w:jc w:val="center"/>
              <w:rPr>
                <w:sz w:val="20"/>
                <w:szCs w:val="20"/>
                <w:lang w:val="ru-RU"/>
              </w:rPr>
            </w:pPr>
            <w:r w:rsidRPr="00D7102C">
              <w:rPr>
                <w:sz w:val="20"/>
                <w:szCs w:val="20"/>
                <w:lang w:val="ru-RU"/>
              </w:rPr>
              <w:t>ИТОГО:</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rPr>
            </w:pPr>
            <w:r w:rsidRPr="00D7102C">
              <w:rPr>
                <w:sz w:val="20"/>
                <w:szCs w:val="20"/>
              </w:rPr>
              <w:t>всего</w:t>
            </w:r>
            <w:r w:rsidRPr="00D7102C">
              <w:rPr>
                <w:spacing w:val="-2"/>
                <w:sz w:val="20"/>
                <w:szCs w:val="20"/>
              </w:rPr>
              <w:t xml:space="preserve"> </w:t>
            </w:r>
            <w:r w:rsidRPr="00D7102C">
              <w:rPr>
                <w:sz w:val="20"/>
                <w:szCs w:val="20"/>
              </w:rPr>
              <w:t>по</w:t>
            </w:r>
            <w:r w:rsidRPr="00D7102C">
              <w:rPr>
                <w:spacing w:val="-1"/>
                <w:sz w:val="20"/>
                <w:szCs w:val="20"/>
              </w:rPr>
              <w:t xml:space="preserve"> </w:t>
            </w:r>
            <w:r w:rsidRPr="00D7102C">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571"/>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федеральный бюджет (по согласованию)</w:t>
            </w:r>
            <w:r w:rsidRPr="00D7102C">
              <w:rPr>
                <w:spacing w:val="-52"/>
                <w:sz w:val="20"/>
                <w:szCs w:val="20"/>
                <w:lang w:val="ru-RU"/>
              </w:rPr>
              <w:t xml:space="preserve"> </w:t>
            </w:r>
            <w:r w:rsidRPr="00D7102C">
              <w:rPr>
                <w:sz w:val="20"/>
                <w:szCs w:val="20"/>
                <w:lang w:val="ru-RU"/>
              </w:rPr>
              <w:t>(прогноз),</w:t>
            </w:r>
            <w:r w:rsidRPr="00D7102C">
              <w:rPr>
                <w:spacing w:val="-4"/>
                <w:sz w:val="20"/>
                <w:szCs w:val="20"/>
                <w:lang w:val="ru-RU"/>
              </w:rPr>
              <w:t xml:space="preserve"> </w:t>
            </w:r>
            <w:r w:rsidRPr="00D7102C">
              <w:rPr>
                <w:sz w:val="20"/>
                <w:szCs w:val="20"/>
                <w:lang w:val="ru-RU"/>
              </w:rPr>
              <w:t>в 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1264"/>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средства федерального бюджета,</w:t>
            </w:r>
            <w:r w:rsidRPr="00D7102C">
              <w:rPr>
                <w:spacing w:val="1"/>
                <w:sz w:val="20"/>
                <w:szCs w:val="20"/>
                <w:lang w:val="ru-RU"/>
              </w:rPr>
              <w:t xml:space="preserve"> </w:t>
            </w:r>
            <w:r w:rsidRPr="00D7102C">
              <w:rPr>
                <w:sz w:val="20"/>
                <w:szCs w:val="20"/>
                <w:lang w:val="ru-RU"/>
              </w:rPr>
              <w:t>поступающие</w:t>
            </w:r>
            <w:r w:rsidRPr="00D7102C">
              <w:rPr>
                <w:spacing w:val="-4"/>
                <w:sz w:val="20"/>
                <w:szCs w:val="20"/>
                <w:lang w:val="ru-RU"/>
              </w:rPr>
              <w:t xml:space="preserve"> </w:t>
            </w:r>
            <w:r w:rsidRPr="00D7102C">
              <w:rPr>
                <w:sz w:val="20"/>
                <w:szCs w:val="20"/>
                <w:lang w:val="ru-RU"/>
              </w:rPr>
              <w:t>напрямую</w:t>
            </w:r>
            <w:r w:rsidRPr="00D7102C">
              <w:rPr>
                <w:spacing w:val="-6"/>
                <w:sz w:val="20"/>
                <w:szCs w:val="20"/>
                <w:lang w:val="ru-RU"/>
              </w:rPr>
              <w:t xml:space="preserve"> </w:t>
            </w:r>
            <w:r w:rsidRPr="00D7102C">
              <w:rPr>
                <w:sz w:val="20"/>
                <w:szCs w:val="20"/>
                <w:lang w:val="ru-RU"/>
              </w:rPr>
              <w:t>получателям</w:t>
            </w:r>
            <w:r w:rsidRPr="00D7102C">
              <w:rPr>
                <w:spacing w:val="-5"/>
                <w:sz w:val="20"/>
                <w:szCs w:val="20"/>
                <w:lang w:val="ru-RU"/>
              </w:rPr>
              <w:t xml:space="preserve"> </w:t>
            </w:r>
            <w:r w:rsidRPr="00D7102C">
              <w:rPr>
                <w:sz w:val="20"/>
                <w:szCs w:val="20"/>
                <w:lang w:val="ru-RU"/>
              </w:rPr>
              <w:t>на счета, открытые в кредитных организациях</w:t>
            </w:r>
            <w:r w:rsidRPr="00D7102C">
              <w:rPr>
                <w:spacing w:val="1"/>
                <w:sz w:val="20"/>
                <w:szCs w:val="20"/>
                <w:lang w:val="ru-RU"/>
              </w:rPr>
              <w:t xml:space="preserve"> </w:t>
            </w:r>
            <w:r w:rsidRPr="00D7102C">
              <w:rPr>
                <w:sz w:val="20"/>
                <w:szCs w:val="20"/>
                <w:lang w:val="ru-RU"/>
              </w:rPr>
              <w:t>или</w:t>
            </w:r>
            <w:r w:rsidRPr="00D7102C">
              <w:rPr>
                <w:spacing w:val="-6"/>
                <w:sz w:val="20"/>
                <w:szCs w:val="20"/>
                <w:lang w:val="ru-RU"/>
              </w:rPr>
              <w:t xml:space="preserve"> </w:t>
            </w:r>
            <w:r w:rsidRPr="00D7102C">
              <w:rPr>
                <w:sz w:val="20"/>
                <w:szCs w:val="20"/>
                <w:lang w:val="ru-RU"/>
              </w:rPr>
              <w:t>в</w:t>
            </w:r>
            <w:r w:rsidRPr="00D7102C">
              <w:rPr>
                <w:spacing w:val="-3"/>
                <w:sz w:val="20"/>
                <w:szCs w:val="20"/>
                <w:lang w:val="ru-RU"/>
              </w:rPr>
              <w:t xml:space="preserve"> </w:t>
            </w:r>
            <w:r w:rsidRPr="00D7102C">
              <w:rPr>
                <w:sz w:val="20"/>
                <w:szCs w:val="20"/>
                <w:lang w:val="ru-RU"/>
              </w:rPr>
              <w:t>Федеральном</w:t>
            </w:r>
            <w:r w:rsidRPr="00D7102C">
              <w:rPr>
                <w:spacing w:val="-5"/>
                <w:sz w:val="20"/>
                <w:szCs w:val="20"/>
                <w:lang w:val="ru-RU"/>
              </w:rPr>
              <w:t xml:space="preserve"> </w:t>
            </w:r>
            <w:r w:rsidRPr="00D7102C">
              <w:rPr>
                <w:sz w:val="20"/>
                <w:szCs w:val="20"/>
                <w:lang w:val="ru-RU"/>
              </w:rPr>
              <w:t>казначействе</w:t>
            </w:r>
            <w:r w:rsidRPr="00D7102C">
              <w:rPr>
                <w:spacing w:val="-5"/>
                <w:sz w:val="20"/>
                <w:szCs w:val="20"/>
                <w:lang w:val="ru-RU"/>
              </w:rPr>
              <w:t xml:space="preserve"> </w:t>
            </w:r>
            <w:r w:rsidRPr="00D7102C">
              <w:rPr>
                <w:sz w:val="20"/>
                <w:szCs w:val="20"/>
                <w:lang w:val="ru-RU"/>
              </w:rPr>
              <w:t>Российской Федерации</w:t>
            </w:r>
            <w:r w:rsidRPr="00D7102C">
              <w:rPr>
                <w:spacing w:val="-5"/>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областной</w:t>
            </w:r>
            <w:r w:rsidRPr="00D7102C">
              <w:rPr>
                <w:spacing w:val="-3"/>
                <w:sz w:val="20"/>
                <w:szCs w:val="20"/>
                <w:lang w:val="ru-RU"/>
              </w:rPr>
              <w:t xml:space="preserve"> </w:t>
            </w:r>
            <w:r w:rsidRPr="00D7102C">
              <w:rPr>
                <w:sz w:val="20"/>
                <w:szCs w:val="20"/>
                <w:lang w:val="ru-RU"/>
              </w:rPr>
              <w:t>бюджет (по согласованию)</w:t>
            </w:r>
            <w:r w:rsidRPr="00D7102C">
              <w:rPr>
                <w:spacing w:val="-52"/>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506"/>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местный бюджет</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7" w:right="152"/>
              <w:rPr>
                <w:sz w:val="20"/>
                <w:szCs w:val="20"/>
                <w:lang w:val="ru-RU"/>
              </w:rPr>
            </w:pPr>
            <w:r w:rsidRPr="00D7102C">
              <w:rPr>
                <w:sz w:val="20"/>
                <w:szCs w:val="20"/>
                <w:lang w:val="ru-RU"/>
              </w:rPr>
              <w:t xml:space="preserve">бюджеты сельских поселений (по согласованию) </w:t>
            </w:r>
            <w:r w:rsidRPr="00D7102C">
              <w:rPr>
                <w:spacing w:val="-53"/>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52"/>
              <w:rPr>
                <w:sz w:val="20"/>
                <w:szCs w:val="20"/>
                <w:lang w:val="ru-RU"/>
              </w:rPr>
            </w:pPr>
            <w:r w:rsidRPr="00D7102C">
              <w:rPr>
                <w:sz w:val="20"/>
                <w:szCs w:val="20"/>
                <w:lang w:val="ru-RU"/>
              </w:rPr>
              <w:t>внебюджетные источники (по согласованию)</w:t>
            </w:r>
            <w:r w:rsidRPr="00D7102C">
              <w:rPr>
                <w:spacing w:val="-53"/>
                <w:sz w:val="20"/>
                <w:szCs w:val="20"/>
                <w:lang w:val="ru-RU"/>
              </w:rPr>
              <w:t xml:space="preserve"> </w:t>
            </w:r>
            <w:r w:rsidRPr="00D7102C">
              <w:rPr>
                <w:sz w:val="20"/>
                <w:szCs w:val="20"/>
                <w:lang w:val="ru-RU"/>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bl>
    <w:p w:rsidR="00D800C6" w:rsidRPr="00D7102C" w:rsidRDefault="00D800C6" w:rsidP="00D800C6">
      <w:pPr>
        <w:rPr>
          <w:sz w:val="20"/>
          <w:szCs w:val="20"/>
        </w:rPr>
      </w:pPr>
      <w:r w:rsidRPr="00D7102C">
        <w:rPr>
          <w:sz w:val="20"/>
          <w:szCs w:val="20"/>
        </w:rPr>
        <w:br w:type="page"/>
      </w:r>
    </w:p>
    <w:p w:rsidR="00D800C6" w:rsidRPr="00D7102C" w:rsidRDefault="00D800C6" w:rsidP="00D800C6">
      <w:pPr>
        <w:ind w:right="84"/>
        <w:jc w:val="center"/>
        <w:rPr>
          <w:sz w:val="20"/>
          <w:szCs w:val="20"/>
        </w:rPr>
      </w:pPr>
      <w:r w:rsidRPr="00D7102C">
        <w:rPr>
          <w:sz w:val="20"/>
          <w:szCs w:val="20"/>
        </w:rPr>
        <w:lastRenderedPageBreak/>
        <w:t>Перечень</w:t>
      </w:r>
      <w:r w:rsidRPr="00D7102C">
        <w:rPr>
          <w:spacing w:val="-3"/>
          <w:sz w:val="20"/>
          <w:szCs w:val="20"/>
        </w:rPr>
        <w:t xml:space="preserve"> </w:t>
      </w:r>
      <w:r w:rsidRPr="00D7102C">
        <w:rPr>
          <w:sz w:val="20"/>
          <w:szCs w:val="20"/>
        </w:rPr>
        <w:t>региональных</w:t>
      </w:r>
      <w:r w:rsidRPr="00D7102C">
        <w:rPr>
          <w:spacing w:val="-2"/>
          <w:sz w:val="20"/>
          <w:szCs w:val="20"/>
        </w:rPr>
        <w:t xml:space="preserve"> </w:t>
      </w:r>
      <w:r w:rsidRPr="00D7102C">
        <w:rPr>
          <w:sz w:val="20"/>
          <w:szCs w:val="20"/>
        </w:rPr>
        <w:t>проектов</w:t>
      </w:r>
    </w:p>
    <w:p w:rsidR="00D800C6" w:rsidRPr="00D7102C" w:rsidRDefault="00D800C6" w:rsidP="00D800C6">
      <w:pPr>
        <w:ind w:right="84"/>
        <w:jc w:val="center"/>
        <w:rPr>
          <w:sz w:val="20"/>
          <w:szCs w:val="20"/>
        </w:rPr>
      </w:pPr>
    </w:p>
    <w:tbl>
      <w:tblPr>
        <w:tblStyle w:val="TableNormal2"/>
        <w:tblW w:w="157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150"/>
        <w:gridCol w:w="139"/>
        <w:gridCol w:w="696"/>
        <w:gridCol w:w="1841"/>
        <w:gridCol w:w="1560"/>
        <w:gridCol w:w="1269"/>
        <w:gridCol w:w="1560"/>
        <w:gridCol w:w="1133"/>
        <w:gridCol w:w="1134"/>
        <w:gridCol w:w="1416"/>
        <w:gridCol w:w="852"/>
      </w:tblGrid>
      <w:tr w:rsidR="00D800C6" w:rsidRPr="00D7102C" w:rsidTr="00D800C6">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lang w:val="ru-RU"/>
              </w:rPr>
            </w:pPr>
            <w:r w:rsidRPr="00D7102C">
              <w:rPr>
                <w:sz w:val="20"/>
                <w:szCs w:val="20"/>
                <w:lang w:val="ru-RU"/>
              </w:rPr>
              <w:t>Наименование направления проектной деятельности в рамках национальных проектов 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Жилье и городская среда</w:t>
            </w:r>
          </w:p>
        </w:tc>
      </w:tr>
      <w:tr w:rsidR="00D800C6" w:rsidRPr="00D7102C" w:rsidTr="00D800C6">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rPr>
            </w:pPr>
            <w:r w:rsidRPr="00D7102C">
              <w:rPr>
                <w:sz w:val="20"/>
                <w:szCs w:val="20"/>
              </w:rPr>
              <w:t>Наименование</w:t>
            </w:r>
            <w:r w:rsidRPr="00D7102C">
              <w:rPr>
                <w:sz w:val="20"/>
                <w:szCs w:val="20"/>
                <w:lang w:val="ru-RU"/>
              </w:rPr>
              <w:t xml:space="preserve"> </w:t>
            </w:r>
            <w:r w:rsidRPr="00D7102C">
              <w:rPr>
                <w:sz w:val="20"/>
                <w:szCs w:val="20"/>
              </w:rPr>
              <w:t>регионального</w:t>
            </w:r>
            <w:r w:rsidRPr="00D7102C">
              <w:rPr>
                <w:spacing w:val="-3"/>
                <w:sz w:val="20"/>
                <w:szCs w:val="20"/>
              </w:rPr>
              <w:t xml:space="preserve"> </w:t>
            </w:r>
            <w:r w:rsidRPr="00D7102C">
              <w:rPr>
                <w:sz w:val="20"/>
                <w:szCs w:val="20"/>
              </w:rPr>
              <w:t>проекта</w:t>
            </w:r>
            <w:r w:rsidRPr="00D7102C">
              <w:rPr>
                <w:spacing w:val="-2"/>
                <w:sz w:val="20"/>
                <w:szCs w:val="20"/>
              </w:rPr>
              <w:t xml:space="preserve"> </w:t>
            </w:r>
            <w:r w:rsidRPr="00D7102C">
              <w:rPr>
                <w:sz w:val="20"/>
                <w:szCs w:val="20"/>
              </w:rPr>
              <w:t>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Чистая вода</w:t>
            </w:r>
          </w:p>
        </w:tc>
      </w:tr>
      <w:tr w:rsidR="00D800C6" w:rsidRPr="00D7102C" w:rsidTr="00D800C6">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ight="271"/>
              <w:rPr>
                <w:sz w:val="20"/>
                <w:szCs w:val="20"/>
                <w:lang w:val="ru-RU"/>
              </w:rPr>
            </w:pPr>
            <w:r w:rsidRPr="00D7102C">
              <w:rPr>
                <w:sz w:val="20"/>
                <w:szCs w:val="20"/>
                <w:lang w:val="ru-RU"/>
              </w:rPr>
              <w:t>Реквизиты документа,</w:t>
            </w:r>
            <w:r w:rsidRPr="00D7102C">
              <w:rPr>
                <w:spacing w:val="1"/>
                <w:sz w:val="20"/>
                <w:szCs w:val="20"/>
                <w:lang w:val="ru-RU"/>
              </w:rPr>
              <w:t xml:space="preserve"> </w:t>
            </w:r>
            <w:r w:rsidRPr="00D7102C">
              <w:rPr>
                <w:sz w:val="20"/>
                <w:szCs w:val="20"/>
                <w:lang w:val="ru-RU"/>
              </w:rPr>
              <w:t>утверждающего</w:t>
            </w:r>
            <w:r w:rsidRPr="00D7102C">
              <w:rPr>
                <w:spacing w:val="-4"/>
                <w:sz w:val="20"/>
                <w:szCs w:val="20"/>
                <w:lang w:val="ru-RU"/>
              </w:rPr>
              <w:t xml:space="preserve"> </w:t>
            </w:r>
            <w:r w:rsidRPr="00D7102C">
              <w:rPr>
                <w:sz w:val="20"/>
                <w:szCs w:val="20"/>
                <w:lang w:val="ru-RU"/>
              </w:rPr>
              <w:t>паспорт регионального</w:t>
            </w:r>
            <w:r w:rsidRPr="00D7102C">
              <w:rPr>
                <w:spacing w:val="-4"/>
                <w:sz w:val="20"/>
                <w:szCs w:val="20"/>
                <w:lang w:val="ru-RU"/>
              </w:rPr>
              <w:t xml:space="preserve"> </w:t>
            </w:r>
            <w:r w:rsidRPr="00D7102C">
              <w:rPr>
                <w:sz w:val="20"/>
                <w:szCs w:val="20"/>
                <w:lang w:val="ru-RU"/>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Протокол заседания Совета при Губернаторе Томской области по стратегическому развитию и приоритетным проектам от 03.02.2021 № СЖ-Пр-210</w:t>
            </w:r>
          </w:p>
        </w:tc>
      </w:tr>
      <w:tr w:rsidR="00D800C6" w:rsidRPr="00D7102C" w:rsidTr="00D800C6">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rPr>
            </w:pPr>
            <w:r w:rsidRPr="00D7102C">
              <w:rPr>
                <w:sz w:val="20"/>
                <w:szCs w:val="20"/>
              </w:rPr>
              <w:t>Руководитель</w:t>
            </w:r>
            <w:r w:rsidRPr="00D7102C">
              <w:rPr>
                <w:sz w:val="20"/>
                <w:szCs w:val="20"/>
                <w:lang w:val="ru-RU"/>
              </w:rPr>
              <w:t xml:space="preserve"> </w:t>
            </w:r>
            <w:r w:rsidRPr="00D7102C">
              <w:rPr>
                <w:sz w:val="20"/>
                <w:szCs w:val="20"/>
              </w:rPr>
              <w:t>регионального</w:t>
            </w:r>
            <w:r w:rsidRPr="00D7102C">
              <w:rPr>
                <w:spacing w:val="-4"/>
                <w:sz w:val="20"/>
                <w:szCs w:val="20"/>
              </w:rPr>
              <w:t xml:space="preserve"> </w:t>
            </w:r>
            <w:r w:rsidRPr="00D7102C">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Грель Яков Валерьевич - начальник Департамента ЖКХ и государственного жилищного надзора Томской области</w:t>
            </w:r>
          </w:p>
        </w:tc>
      </w:tr>
      <w:tr w:rsidR="00D800C6" w:rsidRPr="00D7102C" w:rsidTr="00D800C6">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ight="416"/>
              <w:rPr>
                <w:sz w:val="20"/>
                <w:szCs w:val="20"/>
                <w:lang w:val="ru-RU"/>
              </w:rPr>
            </w:pPr>
            <w:r w:rsidRPr="00D7102C">
              <w:rPr>
                <w:sz w:val="20"/>
                <w:szCs w:val="20"/>
                <w:lang w:val="ru-RU"/>
              </w:rPr>
              <w:t>Ответственный орган</w:t>
            </w:r>
            <w:r w:rsidRPr="00D7102C">
              <w:rPr>
                <w:spacing w:val="1"/>
                <w:sz w:val="20"/>
                <w:szCs w:val="20"/>
                <w:lang w:val="ru-RU"/>
              </w:rPr>
              <w:t xml:space="preserve"> </w:t>
            </w:r>
            <w:r w:rsidRPr="00D7102C">
              <w:rPr>
                <w:sz w:val="20"/>
                <w:szCs w:val="20"/>
                <w:lang w:val="ru-RU"/>
              </w:rPr>
              <w:t>власти за реализацию</w:t>
            </w:r>
            <w:r w:rsidRPr="00D7102C">
              <w:rPr>
                <w:spacing w:val="1"/>
                <w:sz w:val="20"/>
                <w:szCs w:val="20"/>
                <w:lang w:val="ru-RU"/>
              </w:rPr>
              <w:t xml:space="preserve"> </w:t>
            </w:r>
            <w:r w:rsidRPr="00D7102C">
              <w:rPr>
                <w:sz w:val="20"/>
                <w:szCs w:val="20"/>
                <w:lang w:val="ru-RU"/>
              </w:rPr>
              <w:t>регионального</w:t>
            </w:r>
            <w:r w:rsidRPr="00D7102C">
              <w:rPr>
                <w:spacing w:val="-7"/>
                <w:sz w:val="20"/>
                <w:szCs w:val="20"/>
                <w:lang w:val="ru-RU"/>
              </w:rPr>
              <w:t xml:space="preserve"> </w:t>
            </w:r>
            <w:r w:rsidRPr="00D7102C">
              <w:rPr>
                <w:sz w:val="20"/>
                <w:szCs w:val="20"/>
                <w:lang w:val="ru-RU"/>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Департамент ЖКХ и государственного жилищного надзора Томской области</w:t>
            </w:r>
          </w:p>
        </w:tc>
      </w:tr>
      <w:tr w:rsidR="00D800C6" w:rsidRPr="00D7102C" w:rsidTr="00D800C6">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5"/>
              <w:rPr>
                <w:sz w:val="20"/>
                <w:szCs w:val="20"/>
                <w:lang w:val="ru-RU"/>
              </w:rPr>
            </w:pPr>
            <w:r w:rsidRPr="00D7102C">
              <w:rPr>
                <w:sz w:val="20"/>
                <w:szCs w:val="20"/>
                <w:lang w:val="ru-RU"/>
              </w:rPr>
              <w:t>Срок начала и окончания 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2024-2026 годы</w:t>
            </w:r>
          </w:p>
        </w:tc>
      </w:tr>
      <w:tr w:rsidR="00D800C6" w:rsidRPr="00D7102C" w:rsidTr="00D800C6">
        <w:trPr>
          <w:trHeight w:val="1519"/>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Показатели цели</w:t>
            </w:r>
            <w:r w:rsidRPr="00D7102C">
              <w:rPr>
                <w:spacing w:val="1"/>
                <w:sz w:val="20"/>
                <w:szCs w:val="20"/>
              </w:rPr>
              <w:t xml:space="preserve"> </w:t>
            </w:r>
            <w:r w:rsidRPr="00D7102C">
              <w:rPr>
                <w:sz w:val="20"/>
                <w:szCs w:val="20"/>
              </w:rPr>
              <w:t>регионального</w:t>
            </w:r>
            <w:r w:rsidRPr="00D7102C">
              <w:rPr>
                <w:spacing w:val="-7"/>
                <w:sz w:val="20"/>
                <w:szCs w:val="20"/>
              </w:rPr>
              <w:t xml:space="preserve"> </w:t>
            </w:r>
            <w:r w:rsidRPr="00D7102C">
              <w:rPr>
                <w:sz w:val="20"/>
                <w:szCs w:val="20"/>
              </w:rPr>
              <w:t>проекта:</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613" w:right="415" w:hanging="178"/>
              <w:jc w:val="center"/>
              <w:rPr>
                <w:sz w:val="20"/>
                <w:szCs w:val="20"/>
              </w:rPr>
            </w:pPr>
            <w:r w:rsidRPr="00D7102C">
              <w:rPr>
                <w:sz w:val="20"/>
                <w:szCs w:val="20"/>
              </w:rPr>
              <w:t>Наименование</w:t>
            </w:r>
            <w:r w:rsidRPr="00D7102C">
              <w:rPr>
                <w:spacing w:val="-52"/>
                <w:sz w:val="20"/>
                <w:szCs w:val="20"/>
              </w:rPr>
              <w:t xml:space="preserve"> </w:t>
            </w:r>
            <w:r w:rsidRPr="00D7102C">
              <w:rPr>
                <w:sz w:val="20"/>
                <w:szCs w:val="20"/>
              </w:rPr>
              <w:t>показателя</w:t>
            </w:r>
          </w:p>
        </w:tc>
        <w:tc>
          <w:tcPr>
            <w:tcW w:w="184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29" w:right="118" w:hanging="2"/>
              <w:jc w:val="center"/>
              <w:rPr>
                <w:sz w:val="20"/>
                <w:szCs w:val="20"/>
                <w:lang w:val="ru-RU"/>
              </w:rPr>
            </w:pPr>
            <w:r w:rsidRPr="00D7102C">
              <w:rPr>
                <w:sz w:val="20"/>
                <w:szCs w:val="20"/>
                <w:lang w:val="ru-RU"/>
              </w:rPr>
              <w:t>Тип показателя</w:t>
            </w:r>
            <w:r w:rsidRPr="00D7102C">
              <w:rPr>
                <w:spacing w:val="1"/>
                <w:sz w:val="20"/>
                <w:szCs w:val="20"/>
                <w:lang w:val="ru-RU"/>
              </w:rPr>
              <w:t xml:space="preserve"> </w:t>
            </w:r>
            <w:r w:rsidRPr="00D7102C">
              <w:rPr>
                <w:sz w:val="20"/>
                <w:szCs w:val="20"/>
                <w:lang w:val="ru-RU"/>
              </w:rPr>
              <w:t>(основной/допол</w:t>
            </w:r>
            <w:r w:rsidRPr="00D7102C">
              <w:rPr>
                <w:spacing w:val="-52"/>
                <w:sz w:val="20"/>
                <w:szCs w:val="20"/>
                <w:lang w:val="ru-RU"/>
              </w:rPr>
              <w:t xml:space="preserve"> </w:t>
            </w:r>
            <w:r w:rsidRPr="00D7102C">
              <w:rPr>
                <w:sz w:val="20"/>
                <w:szCs w:val="20"/>
                <w:lang w:val="ru-RU"/>
              </w:rPr>
              <w:t>нительный)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tabs>
                <w:tab w:val="left" w:pos="1411"/>
              </w:tabs>
              <w:ind w:left="-6" w:right="123" w:firstLine="6"/>
              <w:jc w:val="center"/>
              <w:rPr>
                <w:sz w:val="20"/>
                <w:szCs w:val="20"/>
                <w:lang w:val="ru-RU"/>
              </w:rPr>
            </w:pPr>
            <w:r w:rsidRPr="00D7102C">
              <w:rPr>
                <w:sz w:val="20"/>
                <w:szCs w:val="20"/>
                <w:lang w:val="ru-RU"/>
              </w:rPr>
              <w:t>год,</w:t>
            </w:r>
            <w:r w:rsidRPr="00D7102C">
              <w:rPr>
                <w:spacing w:val="1"/>
                <w:sz w:val="20"/>
                <w:szCs w:val="20"/>
                <w:lang w:val="ru-RU"/>
              </w:rPr>
              <w:t xml:space="preserve"> </w:t>
            </w:r>
            <w:r w:rsidRPr="00D7102C">
              <w:rPr>
                <w:spacing w:val="-1"/>
                <w:sz w:val="20"/>
                <w:szCs w:val="20"/>
                <w:lang w:val="ru-RU"/>
              </w:rPr>
              <w:t>предшествую</w:t>
            </w:r>
          </w:p>
          <w:p w:rsidR="00D800C6" w:rsidRPr="00D7102C" w:rsidRDefault="00D800C6" w:rsidP="00D800C6">
            <w:pPr>
              <w:pStyle w:val="TableParagraph"/>
              <w:tabs>
                <w:tab w:val="left" w:pos="1411"/>
              </w:tabs>
              <w:ind w:left="-6" w:right="132" w:firstLine="6"/>
              <w:jc w:val="center"/>
              <w:rPr>
                <w:sz w:val="20"/>
                <w:szCs w:val="20"/>
                <w:lang w:val="ru-RU"/>
              </w:rPr>
            </w:pPr>
            <w:r w:rsidRPr="00D7102C">
              <w:rPr>
                <w:sz w:val="20"/>
                <w:szCs w:val="20"/>
                <w:lang w:val="ru-RU"/>
              </w:rPr>
              <w:t>щий году</w:t>
            </w:r>
            <w:r w:rsidRPr="00D7102C">
              <w:rPr>
                <w:spacing w:val="1"/>
                <w:sz w:val="20"/>
                <w:szCs w:val="20"/>
                <w:lang w:val="ru-RU"/>
              </w:rPr>
              <w:t xml:space="preserve"> </w:t>
            </w:r>
            <w:r w:rsidRPr="00D7102C">
              <w:rPr>
                <w:sz w:val="20"/>
                <w:szCs w:val="20"/>
                <w:lang w:val="ru-RU"/>
              </w:rPr>
              <w:t>реализации</w:t>
            </w:r>
            <w:r w:rsidRPr="00D7102C">
              <w:rPr>
                <w:spacing w:val="1"/>
                <w:sz w:val="20"/>
                <w:szCs w:val="20"/>
                <w:lang w:val="ru-RU"/>
              </w:rPr>
              <w:t xml:space="preserve"> </w:t>
            </w:r>
            <w:r w:rsidRPr="00D7102C">
              <w:rPr>
                <w:sz w:val="20"/>
                <w:szCs w:val="20"/>
                <w:lang w:val="ru-RU"/>
              </w:rPr>
              <w:t>региональног</w:t>
            </w:r>
          </w:p>
          <w:p w:rsidR="00D800C6" w:rsidRPr="00D7102C" w:rsidRDefault="00D800C6" w:rsidP="00D800C6">
            <w:pPr>
              <w:pStyle w:val="TableParagraph"/>
              <w:tabs>
                <w:tab w:val="left" w:pos="1411"/>
              </w:tabs>
              <w:ind w:left="-6" w:right="301" w:firstLine="6"/>
              <w:jc w:val="center"/>
              <w:rPr>
                <w:sz w:val="20"/>
                <w:szCs w:val="20"/>
              </w:rPr>
            </w:pPr>
            <w:r w:rsidRPr="00D7102C">
              <w:rPr>
                <w:sz w:val="20"/>
                <w:szCs w:val="20"/>
              </w:rPr>
              <w:t>о</w:t>
            </w:r>
            <w:r w:rsidRPr="00D7102C">
              <w:rPr>
                <w:spacing w:val="-3"/>
                <w:sz w:val="20"/>
                <w:szCs w:val="20"/>
              </w:rPr>
              <w:t xml:space="preserve"> </w:t>
            </w:r>
            <w:r w:rsidRPr="00D7102C">
              <w:rPr>
                <w:sz w:val="20"/>
                <w:szCs w:val="20"/>
              </w:rPr>
              <w:t>проекта</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2985" w:type="dxa"/>
            <w:gridSpan w:val="3"/>
            <w:tcBorders>
              <w:top w:val="single" w:sz="4" w:space="0" w:color="000000"/>
              <w:left w:val="single" w:sz="4" w:space="0" w:color="000000"/>
              <w:right w:val="single" w:sz="4" w:space="0" w:color="000000"/>
            </w:tcBorders>
            <w:vAlign w:val="center"/>
            <w:hideMark/>
          </w:tcPr>
          <w:p w:rsidR="00D800C6" w:rsidRPr="00D7102C" w:rsidRDefault="00D800C6" w:rsidP="00D800C6">
            <w:pPr>
              <w:pStyle w:val="TableParagraph"/>
              <w:rPr>
                <w:sz w:val="20"/>
                <w:szCs w:val="20"/>
                <w:lang w:val="ru-RU"/>
              </w:rPr>
            </w:pPr>
            <w:r w:rsidRPr="00D7102C">
              <w:rPr>
                <w:sz w:val="20"/>
                <w:szCs w:val="20"/>
                <w:lang w:val="ru-RU"/>
              </w:rPr>
              <w:t>Доля населения Молчановского района,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r>
      <w:tr w:rsidR="00D800C6" w:rsidRPr="00D7102C" w:rsidTr="00D800C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985" w:type="dxa"/>
            <w:gridSpan w:val="3"/>
            <w:tcBorders>
              <w:left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Доля районного центра,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55</w:t>
            </w:r>
          </w:p>
        </w:tc>
      </w:tr>
      <w:tr w:rsidR="00D800C6" w:rsidRPr="00D7102C" w:rsidTr="00D800C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2985" w:type="dxa"/>
            <w:gridSpan w:val="3"/>
            <w:tcBorders>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84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дополнительный</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r>
      <w:tr w:rsidR="00D800C6" w:rsidRPr="00D7102C" w:rsidTr="00D800C6">
        <w:trPr>
          <w:trHeight w:val="1012"/>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54" w:right="150"/>
              <w:jc w:val="center"/>
              <w:rPr>
                <w:sz w:val="20"/>
                <w:szCs w:val="20"/>
                <w:lang w:val="ru-RU"/>
              </w:rPr>
            </w:pPr>
            <w:r w:rsidRPr="00D7102C">
              <w:rPr>
                <w:sz w:val="20"/>
                <w:szCs w:val="20"/>
                <w:lang w:val="ru-RU"/>
              </w:rPr>
              <w:t>Объем и источники</w:t>
            </w:r>
            <w:r w:rsidRPr="00D7102C">
              <w:rPr>
                <w:spacing w:val="-52"/>
                <w:sz w:val="20"/>
                <w:szCs w:val="20"/>
                <w:lang w:val="ru-RU"/>
              </w:rPr>
              <w:t xml:space="preserve"> </w:t>
            </w:r>
            <w:r w:rsidRPr="00D7102C">
              <w:rPr>
                <w:sz w:val="20"/>
                <w:szCs w:val="20"/>
                <w:lang w:val="ru-RU"/>
              </w:rPr>
              <w:t>финансирования</w:t>
            </w:r>
          </w:p>
          <w:p w:rsidR="00D800C6" w:rsidRPr="00D7102C" w:rsidRDefault="00D800C6" w:rsidP="00D800C6">
            <w:pPr>
              <w:pStyle w:val="TableParagraph"/>
              <w:ind w:left="155" w:right="150"/>
              <w:jc w:val="center"/>
              <w:rPr>
                <w:sz w:val="20"/>
                <w:szCs w:val="20"/>
                <w:lang w:val="ru-RU"/>
              </w:rPr>
            </w:pPr>
            <w:r w:rsidRPr="00D7102C">
              <w:rPr>
                <w:sz w:val="20"/>
                <w:szCs w:val="20"/>
                <w:lang w:val="ru-RU"/>
              </w:rPr>
              <w:t>регионального проекта (с</w:t>
            </w:r>
            <w:r w:rsidRPr="00D7102C">
              <w:rPr>
                <w:spacing w:val="-52"/>
                <w:sz w:val="20"/>
                <w:szCs w:val="20"/>
                <w:lang w:val="ru-RU"/>
              </w:rPr>
              <w:t xml:space="preserve"> </w:t>
            </w:r>
            <w:r w:rsidRPr="00D7102C">
              <w:rPr>
                <w:sz w:val="20"/>
                <w:szCs w:val="20"/>
                <w:lang w:val="ru-RU"/>
              </w:rPr>
              <w:lastRenderedPageBreak/>
              <w:t>детализацией по годам</w:t>
            </w:r>
            <w:r w:rsidRPr="00D7102C">
              <w:rPr>
                <w:spacing w:val="1"/>
                <w:sz w:val="20"/>
                <w:szCs w:val="20"/>
                <w:lang w:val="ru-RU"/>
              </w:rPr>
              <w:t xml:space="preserve"> </w:t>
            </w:r>
            <w:r w:rsidRPr="00D7102C">
              <w:rPr>
                <w:sz w:val="20"/>
                <w:szCs w:val="20"/>
                <w:lang w:val="ru-RU"/>
              </w:rPr>
              <w:t>реализации,</w:t>
            </w:r>
            <w:r w:rsidRPr="00D7102C">
              <w:rPr>
                <w:spacing w:val="-2"/>
                <w:sz w:val="20"/>
                <w:szCs w:val="20"/>
                <w:lang w:val="ru-RU"/>
              </w:rPr>
              <w:t xml:space="preserve"> </w:t>
            </w:r>
            <w:r w:rsidRPr="00D7102C">
              <w:rPr>
                <w:sz w:val="20"/>
                <w:szCs w:val="20"/>
                <w:lang w:val="ru-RU"/>
              </w:rPr>
              <w:t>тыс.</w:t>
            </w:r>
            <w:r w:rsidRPr="00D7102C">
              <w:rPr>
                <w:spacing w:val="-2"/>
                <w:sz w:val="20"/>
                <w:szCs w:val="20"/>
                <w:lang w:val="ru-RU"/>
              </w:rPr>
              <w:t xml:space="preserve"> </w:t>
            </w:r>
            <w:r w:rsidRPr="00D7102C">
              <w:rPr>
                <w:sz w:val="20"/>
                <w:szCs w:val="20"/>
                <w:lang w:val="ru-RU"/>
              </w:rPr>
              <w:t>рублей)</w:t>
            </w: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508" w:right="1502"/>
              <w:jc w:val="center"/>
              <w:rPr>
                <w:sz w:val="20"/>
                <w:szCs w:val="20"/>
              </w:rPr>
            </w:pPr>
            <w:r w:rsidRPr="00D7102C">
              <w:rPr>
                <w:sz w:val="20"/>
                <w:szCs w:val="20"/>
              </w:rPr>
              <w:lastRenderedPageBreak/>
              <w:t>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477"/>
              <w:jc w:val="center"/>
              <w:rPr>
                <w:sz w:val="20"/>
                <w:szCs w:val="20"/>
              </w:rPr>
            </w:pPr>
            <w:r w:rsidRPr="00D7102C">
              <w:rPr>
                <w:sz w:val="20"/>
                <w:szCs w:val="20"/>
              </w:rPr>
              <w:t>Всего:</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jc w:val="center"/>
              <w:rPr>
                <w:sz w:val="20"/>
                <w:szCs w:val="20"/>
              </w:rPr>
            </w:pPr>
            <w:r w:rsidRPr="00D7102C">
              <w:rPr>
                <w:sz w:val="20"/>
                <w:szCs w:val="20"/>
              </w:rPr>
              <w:t>Прогнозный период 2029 год</w:t>
            </w:r>
          </w:p>
        </w:tc>
      </w:tr>
      <w:tr w:rsidR="00D800C6" w:rsidRPr="00D7102C" w:rsidTr="00D800C6">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rPr>
            </w:pPr>
            <w:r w:rsidRPr="00D7102C">
              <w:rPr>
                <w:sz w:val="20"/>
                <w:szCs w:val="20"/>
              </w:rPr>
              <w:t>всего</w:t>
            </w:r>
            <w:r w:rsidRPr="00D7102C">
              <w:rPr>
                <w:spacing w:val="-2"/>
                <w:sz w:val="20"/>
                <w:szCs w:val="20"/>
              </w:rPr>
              <w:t xml:space="preserve"> </w:t>
            </w:r>
            <w:r w:rsidRPr="00D7102C">
              <w:rPr>
                <w:sz w:val="20"/>
                <w:szCs w:val="20"/>
              </w:rPr>
              <w:t>по</w:t>
            </w:r>
            <w:r w:rsidRPr="00D7102C">
              <w:rPr>
                <w:spacing w:val="-2"/>
                <w:sz w:val="20"/>
                <w:szCs w:val="20"/>
              </w:rPr>
              <w:t xml:space="preserve"> </w:t>
            </w:r>
            <w:r w:rsidRPr="00D7102C">
              <w:rPr>
                <w:sz w:val="20"/>
                <w:szCs w:val="20"/>
              </w:rPr>
              <w:t>источникам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506"/>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lang w:val="ru-RU"/>
              </w:rPr>
            </w:pPr>
            <w:r w:rsidRPr="00D7102C">
              <w:rPr>
                <w:sz w:val="20"/>
                <w:szCs w:val="20"/>
                <w:lang w:val="ru-RU"/>
              </w:rPr>
              <w:t>федеральный</w:t>
            </w:r>
            <w:r w:rsidRPr="00D7102C">
              <w:rPr>
                <w:spacing w:val="-1"/>
                <w:sz w:val="20"/>
                <w:szCs w:val="20"/>
                <w:lang w:val="ru-RU"/>
              </w:rPr>
              <w:t xml:space="preserve"> </w:t>
            </w:r>
            <w:r w:rsidRPr="00D7102C">
              <w:rPr>
                <w:sz w:val="20"/>
                <w:szCs w:val="20"/>
                <w:lang w:val="ru-RU"/>
              </w:rPr>
              <w:t>бюджет</w:t>
            </w:r>
            <w:r w:rsidRPr="00D7102C">
              <w:rPr>
                <w:spacing w:val="-4"/>
                <w:sz w:val="20"/>
                <w:szCs w:val="20"/>
                <w:lang w:val="ru-RU"/>
              </w:rPr>
              <w:t xml:space="preserve"> </w:t>
            </w:r>
            <w:r w:rsidRPr="00D7102C">
              <w:rPr>
                <w:sz w:val="20"/>
                <w:szCs w:val="20"/>
                <w:lang w:val="ru-RU"/>
              </w:rPr>
              <w:t>(по</w:t>
            </w:r>
            <w:r w:rsidRPr="00D7102C">
              <w:rPr>
                <w:spacing w:val="-4"/>
                <w:sz w:val="20"/>
                <w:szCs w:val="20"/>
                <w:lang w:val="ru-RU"/>
              </w:rPr>
              <w:t xml:space="preserve"> </w:t>
            </w:r>
            <w:r w:rsidRPr="00D7102C">
              <w:rPr>
                <w:sz w:val="20"/>
                <w:szCs w:val="20"/>
                <w:lang w:val="ru-RU"/>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23"/>
              <w:rPr>
                <w:sz w:val="20"/>
                <w:szCs w:val="20"/>
                <w:lang w:val="ru-RU"/>
              </w:rPr>
            </w:pPr>
            <w:r w:rsidRPr="00D7102C">
              <w:rPr>
                <w:sz w:val="20"/>
                <w:szCs w:val="20"/>
                <w:lang w:val="ru-RU"/>
              </w:rPr>
              <w:t>в т.ч средства федерального бюджета,</w:t>
            </w:r>
            <w:r w:rsidRPr="00D7102C">
              <w:rPr>
                <w:spacing w:val="1"/>
                <w:sz w:val="20"/>
                <w:szCs w:val="20"/>
                <w:lang w:val="ru-RU"/>
              </w:rPr>
              <w:t xml:space="preserve"> </w:t>
            </w:r>
            <w:r w:rsidRPr="00D7102C">
              <w:rPr>
                <w:sz w:val="20"/>
                <w:szCs w:val="20"/>
                <w:lang w:val="ru-RU"/>
              </w:rPr>
              <w:t>поступающие напрямую получателям на</w:t>
            </w:r>
            <w:r w:rsidRPr="00D7102C">
              <w:rPr>
                <w:spacing w:val="-52"/>
                <w:sz w:val="20"/>
                <w:szCs w:val="20"/>
                <w:lang w:val="ru-RU"/>
              </w:rPr>
              <w:t xml:space="preserve"> </w:t>
            </w:r>
            <w:r w:rsidRPr="00D7102C">
              <w:rPr>
                <w:sz w:val="20"/>
                <w:szCs w:val="20"/>
                <w:lang w:val="ru-RU"/>
              </w:rPr>
              <w:t>счета,</w:t>
            </w:r>
            <w:r w:rsidRPr="00D7102C">
              <w:rPr>
                <w:spacing w:val="-1"/>
                <w:sz w:val="20"/>
                <w:szCs w:val="20"/>
                <w:lang w:val="ru-RU"/>
              </w:rPr>
              <w:t xml:space="preserve"> </w:t>
            </w:r>
            <w:r w:rsidRPr="00D7102C">
              <w:rPr>
                <w:sz w:val="20"/>
                <w:szCs w:val="20"/>
                <w:lang w:val="ru-RU"/>
              </w:rPr>
              <w:t>открытые в кредитных организациях</w:t>
            </w:r>
            <w:r w:rsidRPr="00D7102C">
              <w:rPr>
                <w:spacing w:val="-1"/>
                <w:sz w:val="20"/>
                <w:szCs w:val="20"/>
                <w:lang w:val="ru-RU"/>
              </w:rPr>
              <w:t xml:space="preserve"> </w:t>
            </w:r>
            <w:r w:rsidRPr="00D7102C">
              <w:rPr>
                <w:sz w:val="20"/>
                <w:szCs w:val="20"/>
                <w:lang w:val="ru-RU"/>
              </w:rPr>
              <w:t>или</w:t>
            </w:r>
            <w:r w:rsidRPr="00D7102C">
              <w:rPr>
                <w:spacing w:val="-1"/>
                <w:sz w:val="20"/>
                <w:szCs w:val="20"/>
                <w:lang w:val="ru-RU"/>
              </w:rPr>
              <w:t xml:space="preserve"> </w:t>
            </w:r>
            <w:r w:rsidRPr="00D7102C">
              <w:rPr>
                <w:sz w:val="20"/>
                <w:szCs w:val="20"/>
                <w:lang w:val="ru-RU"/>
              </w:rPr>
              <w:t>в</w:t>
            </w:r>
            <w:r w:rsidRPr="00D7102C">
              <w:rPr>
                <w:spacing w:val="-4"/>
                <w:sz w:val="20"/>
                <w:szCs w:val="20"/>
                <w:lang w:val="ru-RU"/>
              </w:rPr>
              <w:t xml:space="preserve"> </w:t>
            </w:r>
            <w:r w:rsidRPr="00D7102C">
              <w:rPr>
                <w:sz w:val="20"/>
                <w:szCs w:val="20"/>
                <w:lang w:val="ru-RU"/>
              </w:rPr>
              <w:t>Федеральном казначействе Российской Федерации</w:t>
            </w:r>
            <w:r w:rsidRPr="00D7102C">
              <w:rPr>
                <w:spacing w:val="-52"/>
                <w:sz w:val="20"/>
                <w:szCs w:val="20"/>
                <w:lang w:val="ru-RU"/>
              </w:rPr>
              <w:t xml:space="preserve"> </w:t>
            </w:r>
            <w:r w:rsidRPr="00D7102C">
              <w:rPr>
                <w:sz w:val="20"/>
                <w:szCs w:val="20"/>
                <w:lang w:val="ru-RU"/>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lang w:val="ru-RU"/>
              </w:rPr>
            </w:pPr>
            <w:r w:rsidRPr="00D7102C">
              <w:rPr>
                <w:sz w:val="20"/>
                <w:szCs w:val="20"/>
                <w:lang w:val="ru-RU"/>
              </w:rPr>
              <w:t>областной</w:t>
            </w:r>
            <w:r w:rsidRPr="00D7102C">
              <w:rPr>
                <w:spacing w:val="-3"/>
                <w:sz w:val="20"/>
                <w:szCs w:val="20"/>
                <w:lang w:val="ru-RU"/>
              </w:rPr>
              <w:t xml:space="preserve"> </w:t>
            </w:r>
            <w:r w:rsidRPr="00D7102C">
              <w:rPr>
                <w:sz w:val="20"/>
                <w:szCs w:val="20"/>
                <w:lang w:val="ru-RU"/>
              </w:rPr>
              <w:t>бюджет (по</w:t>
            </w:r>
            <w:r w:rsidRPr="00D7102C">
              <w:rPr>
                <w:spacing w:val="-3"/>
                <w:sz w:val="20"/>
                <w:szCs w:val="20"/>
                <w:lang w:val="ru-RU"/>
              </w:rPr>
              <w:t xml:space="preserve"> </w:t>
            </w:r>
            <w:r w:rsidRPr="00D7102C">
              <w:rPr>
                <w:sz w:val="20"/>
                <w:szCs w:val="20"/>
                <w:lang w:val="ru-RU"/>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Pr>
                <w:sz w:val="20"/>
                <w:szCs w:val="20"/>
                <w:lang w:val="ru-RU"/>
              </w:rPr>
            </w:pPr>
            <w:r w:rsidRPr="00D7102C">
              <w:rPr>
                <w:sz w:val="20"/>
                <w:szCs w:val="20"/>
                <w:lang w:val="ru-RU"/>
              </w:rPr>
              <w:t>местный</w:t>
            </w:r>
            <w:r w:rsidRPr="00D7102C">
              <w:rPr>
                <w:spacing w:val="-2"/>
                <w:sz w:val="20"/>
                <w:szCs w:val="20"/>
                <w:lang w:val="ru-RU"/>
              </w:rPr>
              <w:t xml:space="preserve"> </w:t>
            </w:r>
            <w:r w:rsidRPr="00D7102C">
              <w:rPr>
                <w:sz w:val="20"/>
                <w:szCs w:val="20"/>
                <w:lang w:val="ru-RU"/>
              </w:rPr>
              <w:t>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7"/>
              <w:rPr>
                <w:sz w:val="20"/>
                <w:szCs w:val="20"/>
                <w:lang w:val="ru-RU"/>
              </w:rPr>
            </w:pPr>
            <w:r w:rsidRPr="00D7102C">
              <w:rPr>
                <w:sz w:val="20"/>
                <w:szCs w:val="20"/>
                <w:lang w:val="ru-RU"/>
              </w:rPr>
              <w:t>бюджеты сельских поселений (по</w:t>
            </w:r>
            <w:r w:rsidRPr="00D7102C">
              <w:rPr>
                <w:spacing w:val="-3"/>
                <w:sz w:val="20"/>
                <w:szCs w:val="20"/>
                <w:lang w:val="ru-RU"/>
              </w:rPr>
              <w:t xml:space="preserve"> </w:t>
            </w:r>
            <w:r w:rsidRPr="00D7102C">
              <w:rPr>
                <w:sz w:val="20"/>
                <w:szCs w:val="20"/>
                <w:lang w:val="ru-RU"/>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60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widowControl/>
              <w:autoSpaceDE/>
              <w:autoSpaceDN/>
              <w:rPr>
                <w:sz w:val="20"/>
                <w:szCs w:val="20"/>
                <w:lang w:val="ru-RU"/>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left="107" w:right="1138"/>
              <w:rPr>
                <w:sz w:val="20"/>
                <w:szCs w:val="20"/>
                <w:lang w:val="ru-RU"/>
              </w:rPr>
            </w:pPr>
            <w:r w:rsidRPr="00D7102C">
              <w:rPr>
                <w:sz w:val="20"/>
                <w:szCs w:val="20"/>
                <w:lang w:val="ru-RU"/>
              </w:rPr>
              <w:t>внебюджетные источники (по</w:t>
            </w:r>
            <w:r w:rsidRPr="00D7102C">
              <w:rPr>
                <w:spacing w:val="-52"/>
                <w:sz w:val="20"/>
                <w:szCs w:val="20"/>
                <w:lang w:val="ru-RU"/>
              </w:rPr>
              <w:t xml:space="preserve"> </w:t>
            </w:r>
            <w:r w:rsidRPr="00D7102C">
              <w:rPr>
                <w:sz w:val="20"/>
                <w:szCs w:val="20"/>
                <w:lang w:val="ru-RU"/>
              </w:rPr>
              <w:t>согласованию)</w:t>
            </w:r>
            <w:r w:rsidRPr="00D7102C">
              <w:rPr>
                <w:spacing w:val="-1"/>
                <w:sz w:val="20"/>
                <w:szCs w:val="20"/>
                <w:lang w:val="ru-RU"/>
              </w:rPr>
              <w:t xml:space="preserve"> </w:t>
            </w:r>
            <w:r w:rsidRPr="00D7102C">
              <w:rPr>
                <w:sz w:val="20"/>
                <w:szCs w:val="20"/>
                <w:lang w:val="ru-RU"/>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jc w:val="center"/>
              <w:rPr>
                <w:sz w:val="20"/>
                <w:szCs w:val="20"/>
              </w:rPr>
            </w:pPr>
            <w:r w:rsidRPr="00D7102C">
              <w:rPr>
                <w:sz w:val="20"/>
                <w:szCs w:val="20"/>
              </w:rPr>
              <w:t>0,0</w:t>
            </w:r>
          </w:p>
        </w:tc>
      </w:tr>
      <w:tr w:rsidR="00D800C6" w:rsidRPr="00D7102C" w:rsidTr="00D800C6">
        <w:trPr>
          <w:trHeight w:val="361"/>
        </w:trPr>
        <w:tc>
          <w:tcPr>
            <w:tcW w:w="15734" w:type="dxa"/>
            <w:gridSpan w:val="12"/>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r w:rsidRPr="00D7102C">
              <w:rPr>
                <w:sz w:val="20"/>
                <w:szCs w:val="20"/>
              </w:rPr>
              <w:t>Дополнительная</w:t>
            </w:r>
            <w:r w:rsidRPr="00D7102C">
              <w:rPr>
                <w:spacing w:val="-8"/>
                <w:sz w:val="20"/>
                <w:szCs w:val="20"/>
              </w:rPr>
              <w:t xml:space="preserve"> </w:t>
            </w:r>
            <w:r w:rsidRPr="00D7102C">
              <w:rPr>
                <w:sz w:val="20"/>
                <w:szCs w:val="20"/>
              </w:rPr>
              <w:t>информация</w:t>
            </w:r>
          </w:p>
        </w:tc>
      </w:tr>
      <w:tr w:rsidR="00D800C6" w:rsidRPr="00D7102C" w:rsidTr="00D800C6">
        <w:trPr>
          <w:trHeight w:val="2023"/>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23" w:firstLine="20"/>
              <w:jc w:val="both"/>
              <w:rPr>
                <w:sz w:val="20"/>
                <w:szCs w:val="20"/>
                <w:lang w:val="ru-RU"/>
              </w:rPr>
            </w:pPr>
            <w:r w:rsidRPr="00D7102C">
              <w:rPr>
                <w:sz w:val="20"/>
                <w:szCs w:val="20"/>
                <w:lang w:val="ru-RU"/>
              </w:rPr>
              <w:t>Условия и порядок</w:t>
            </w:r>
            <w:r w:rsidRPr="00D7102C">
              <w:rPr>
                <w:spacing w:val="-52"/>
                <w:sz w:val="20"/>
                <w:szCs w:val="20"/>
                <w:lang w:val="ru-RU"/>
              </w:rPr>
              <w:t xml:space="preserve"> </w:t>
            </w:r>
            <w:r w:rsidRPr="00D7102C">
              <w:rPr>
                <w:sz w:val="20"/>
                <w:szCs w:val="20"/>
                <w:lang w:val="ru-RU"/>
              </w:rPr>
              <w:t>софинансирования</w:t>
            </w:r>
            <w:r w:rsidRPr="00D7102C">
              <w:rPr>
                <w:spacing w:val="-53"/>
                <w:sz w:val="20"/>
                <w:szCs w:val="20"/>
                <w:lang w:val="ru-RU"/>
              </w:rPr>
              <w:t xml:space="preserve"> </w:t>
            </w:r>
            <w:r w:rsidRPr="00D7102C">
              <w:rPr>
                <w:sz w:val="20"/>
                <w:szCs w:val="20"/>
                <w:lang w:val="ru-RU"/>
              </w:rPr>
              <w:t>мероприятий регионального проекта из</w:t>
            </w:r>
            <w:r w:rsidRPr="00D7102C">
              <w:rPr>
                <w:spacing w:val="-52"/>
                <w:sz w:val="20"/>
                <w:szCs w:val="20"/>
                <w:lang w:val="ru-RU"/>
              </w:rPr>
              <w:t xml:space="preserve"> </w:t>
            </w:r>
            <w:r w:rsidRPr="00D7102C">
              <w:rPr>
                <w:sz w:val="20"/>
                <w:szCs w:val="20"/>
                <w:lang w:val="ru-RU"/>
              </w:rPr>
              <w:t>областного бюджета,</w:t>
            </w:r>
            <w:r w:rsidRPr="00D7102C">
              <w:rPr>
                <w:spacing w:val="1"/>
                <w:sz w:val="20"/>
                <w:szCs w:val="20"/>
                <w:lang w:val="ru-RU"/>
              </w:rPr>
              <w:t xml:space="preserve"> </w:t>
            </w:r>
            <w:r w:rsidRPr="00D7102C">
              <w:rPr>
                <w:sz w:val="20"/>
                <w:szCs w:val="20"/>
                <w:lang w:val="ru-RU"/>
              </w:rPr>
              <w:t>бюджетов сельских посе</w:t>
            </w:r>
            <w:r w:rsidRPr="00D7102C">
              <w:rPr>
                <w:spacing w:val="1"/>
                <w:sz w:val="20"/>
                <w:szCs w:val="20"/>
                <w:lang w:val="ru-RU"/>
              </w:rPr>
              <w:t xml:space="preserve">лений, </w:t>
            </w:r>
            <w:r w:rsidRPr="00D7102C">
              <w:rPr>
                <w:sz w:val="20"/>
                <w:szCs w:val="20"/>
                <w:lang w:val="ru-RU"/>
              </w:rPr>
              <w:t>внебюджетных</w:t>
            </w:r>
          </w:p>
          <w:p w:rsidR="00D800C6" w:rsidRPr="00D7102C" w:rsidRDefault="00D800C6" w:rsidP="00D800C6">
            <w:pPr>
              <w:pStyle w:val="TableParagraph"/>
              <w:ind w:right="23" w:firstLine="20"/>
              <w:rPr>
                <w:sz w:val="20"/>
                <w:szCs w:val="20"/>
              </w:rPr>
            </w:pPr>
            <w:r w:rsidRPr="00D7102C">
              <w:rPr>
                <w:sz w:val="20"/>
                <w:szCs w:val="20"/>
              </w:rPr>
              <w:t>источников</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 xml:space="preserve">В соответствии с </w:t>
            </w:r>
            <w:hyperlink r:id="rId40" w:history="1">
              <w:r w:rsidRPr="00D7102C">
                <w:rPr>
                  <w:sz w:val="20"/>
                  <w:szCs w:val="20"/>
                  <w:lang w:val="ru-RU"/>
                </w:rPr>
                <w:t>Правилами</w:t>
              </w:r>
            </w:hyperlink>
            <w:r w:rsidRPr="00D7102C">
              <w:rPr>
                <w:sz w:val="20"/>
                <w:szCs w:val="20"/>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Соглашениями от 11.02.2019 № 069-09-2019-296; от 02.12.2020 </w:t>
            </w:r>
            <w:r w:rsidRPr="00D7102C">
              <w:rPr>
                <w:sz w:val="20"/>
                <w:szCs w:val="20"/>
              </w:rPr>
              <w:t>N</w:t>
            </w:r>
            <w:r w:rsidRPr="00D7102C">
              <w:rPr>
                <w:sz w:val="20"/>
                <w:szCs w:val="20"/>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41" w:history="1">
              <w:r w:rsidRPr="00D7102C">
                <w:rPr>
                  <w:sz w:val="20"/>
                  <w:szCs w:val="20"/>
                  <w:lang w:val="ru-RU"/>
                </w:rPr>
                <w:t>Правилами</w:t>
              </w:r>
            </w:hyperlink>
            <w:r w:rsidRPr="00D7102C">
              <w:rPr>
                <w:sz w:val="20"/>
                <w:szCs w:val="20"/>
                <w:lang w:val="ru-RU"/>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w:t>
            </w:r>
            <w:r w:rsidRPr="00D7102C">
              <w:rPr>
                <w:sz w:val="20"/>
                <w:szCs w:val="20"/>
              </w:rPr>
              <w:t>N</w:t>
            </w:r>
            <w:r w:rsidRPr="00D7102C">
              <w:rPr>
                <w:sz w:val="20"/>
                <w:szCs w:val="20"/>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tc>
      </w:tr>
      <w:tr w:rsidR="00D800C6" w:rsidRPr="00D7102C" w:rsidTr="00D800C6">
        <w:trPr>
          <w:trHeight w:val="760"/>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23" w:firstLine="20"/>
              <w:rPr>
                <w:sz w:val="20"/>
                <w:szCs w:val="20"/>
                <w:lang w:val="ru-RU"/>
              </w:rPr>
            </w:pPr>
            <w:r w:rsidRPr="00D7102C">
              <w:rPr>
                <w:sz w:val="20"/>
                <w:szCs w:val="20"/>
                <w:lang w:val="ru-RU"/>
              </w:rPr>
              <w:t>Связь</w:t>
            </w:r>
            <w:r w:rsidRPr="00D7102C">
              <w:rPr>
                <w:spacing w:val="-2"/>
                <w:sz w:val="20"/>
                <w:szCs w:val="20"/>
                <w:lang w:val="ru-RU"/>
              </w:rPr>
              <w:t xml:space="preserve"> </w:t>
            </w:r>
            <w:r w:rsidRPr="00D7102C">
              <w:rPr>
                <w:sz w:val="20"/>
                <w:szCs w:val="20"/>
                <w:lang w:val="ru-RU"/>
              </w:rPr>
              <w:t>с муниципальными программами</w:t>
            </w:r>
            <w:r w:rsidRPr="00D7102C">
              <w:rPr>
                <w:spacing w:val="-9"/>
                <w:sz w:val="20"/>
                <w:szCs w:val="20"/>
                <w:lang w:val="ru-RU"/>
              </w:rPr>
              <w:t xml:space="preserve"> </w:t>
            </w:r>
            <w:r w:rsidRPr="00D7102C">
              <w:rPr>
                <w:sz w:val="20"/>
                <w:szCs w:val="20"/>
                <w:lang w:val="ru-RU"/>
              </w:rPr>
              <w:t>Молчановского района</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lang w:val="ru-RU"/>
              </w:rPr>
            </w:pPr>
            <w:r w:rsidRPr="00D7102C">
              <w:rPr>
                <w:sz w:val="20"/>
                <w:szCs w:val="20"/>
                <w:lang w:val="ru-RU"/>
              </w:rPr>
              <w:t>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bl>
    <w:p w:rsidR="00D800C6" w:rsidRPr="00D7102C" w:rsidRDefault="00D800C6" w:rsidP="00D800C6">
      <w:pPr>
        <w:pStyle w:val="af9"/>
        <w:spacing w:after="0" w:line="240" w:lineRule="auto"/>
        <w:rPr>
          <w:rFonts w:ascii="Times New Roman" w:hAnsi="Times New Roman"/>
          <w:sz w:val="20"/>
          <w:szCs w:val="20"/>
        </w:rPr>
      </w:pPr>
    </w:p>
    <w:p w:rsidR="00D800C6" w:rsidRPr="00D7102C" w:rsidRDefault="00D800C6" w:rsidP="00D800C6">
      <w:pPr>
        <w:rPr>
          <w:sz w:val="20"/>
          <w:szCs w:val="20"/>
        </w:rPr>
      </w:pPr>
      <w:r w:rsidRPr="00D7102C">
        <w:rPr>
          <w:sz w:val="20"/>
          <w:szCs w:val="20"/>
        </w:rPr>
        <w:br w:type="page"/>
      </w:r>
    </w:p>
    <w:p w:rsidR="00D800C6" w:rsidRPr="00D7102C" w:rsidRDefault="00D800C6" w:rsidP="00D800C6">
      <w:pPr>
        <w:pStyle w:val="10"/>
        <w:spacing w:before="0" w:after="0"/>
        <w:rPr>
          <w:rFonts w:ascii="Times New Roman" w:hAnsi="Times New Roman"/>
          <w:b w:val="0"/>
          <w:sz w:val="20"/>
          <w:szCs w:val="20"/>
        </w:rPr>
      </w:pPr>
      <w:r w:rsidRPr="00D7102C">
        <w:rPr>
          <w:rFonts w:ascii="Times New Roman" w:hAnsi="Times New Roman"/>
          <w:b w:val="0"/>
          <w:sz w:val="20"/>
          <w:szCs w:val="20"/>
        </w:rPr>
        <w:lastRenderedPageBreak/>
        <w:t>Перечень</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финансируемых</w:t>
      </w:r>
      <w:r w:rsidRPr="00D7102C">
        <w:rPr>
          <w:rFonts w:ascii="Times New Roman" w:hAnsi="Times New Roman"/>
          <w:b w:val="0"/>
          <w:spacing w:val="-6"/>
          <w:sz w:val="20"/>
          <w:szCs w:val="20"/>
        </w:rPr>
        <w:t xml:space="preserve"> </w:t>
      </w:r>
      <w:r w:rsidRPr="00D7102C">
        <w:rPr>
          <w:rFonts w:ascii="Times New Roman" w:hAnsi="Times New Roman"/>
          <w:b w:val="0"/>
          <w:sz w:val="20"/>
          <w:szCs w:val="20"/>
        </w:rPr>
        <w:t>мероприятий</w:t>
      </w:r>
      <w:r w:rsidRPr="00D7102C">
        <w:rPr>
          <w:rFonts w:ascii="Times New Roman" w:hAnsi="Times New Roman"/>
          <w:b w:val="0"/>
          <w:spacing w:val="-6"/>
          <w:sz w:val="20"/>
          <w:szCs w:val="20"/>
        </w:rPr>
        <w:t xml:space="preserve"> </w:t>
      </w:r>
      <w:r w:rsidRPr="00D7102C">
        <w:rPr>
          <w:rFonts w:ascii="Times New Roman" w:hAnsi="Times New Roman"/>
          <w:b w:val="0"/>
          <w:sz w:val="20"/>
          <w:szCs w:val="20"/>
        </w:rPr>
        <w:t>региональных</w:t>
      </w:r>
      <w:r w:rsidRPr="00D7102C">
        <w:rPr>
          <w:rFonts w:ascii="Times New Roman" w:hAnsi="Times New Roman"/>
          <w:b w:val="0"/>
          <w:spacing w:val="-6"/>
          <w:sz w:val="20"/>
          <w:szCs w:val="20"/>
        </w:rPr>
        <w:t xml:space="preserve"> </w:t>
      </w:r>
      <w:r w:rsidRPr="00D7102C">
        <w:rPr>
          <w:rFonts w:ascii="Times New Roman" w:hAnsi="Times New Roman"/>
          <w:b w:val="0"/>
          <w:sz w:val="20"/>
          <w:szCs w:val="20"/>
        </w:rPr>
        <w:t>проектов</w:t>
      </w:r>
    </w:p>
    <w:p w:rsidR="00D800C6" w:rsidRPr="00D7102C" w:rsidRDefault="00D800C6" w:rsidP="00D800C6">
      <w:pPr>
        <w:rPr>
          <w:sz w:val="20"/>
          <w:szCs w:val="20"/>
        </w:rPr>
      </w:pPr>
    </w:p>
    <w:tbl>
      <w:tblPr>
        <w:tblStyle w:val="TableNormal2"/>
        <w:tblW w:w="1572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276"/>
        <w:gridCol w:w="1276"/>
        <w:gridCol w:w="1701"/>
        <w:gridCol w:w="1275"/>
        <w:gridCol w:w="1559"/>
        <w:gridCol w:w="1560"/>
        <w:gridCol w:w="1560"/>
        <w:gridCol w:w="1437"/>
        <w:gridCol w:w="1388"/>
      </w:tblGrid>
      <w:tr w:rsidR="00D800C6" w:rsidRPr="00D7102C" w:rsidTr="00D800C6">
        <w:trPr>
          <w:trHeight w:val="404"/>
        </w:trPr>
        <w:tc>
          <w:tcPr>
            <w:tcW w:w="2693"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7" w:right="85" w:hanging="5"/>
              <w:jc w:val="center"/>
              <w:rPr>
                <w:sz w:val="20"/>
                <w:szCs w:val="20"/>
              </w:rPr>
            </w:pPr>
            <w:r w:rsidRPr="00D7102C">
              <w:rPr>
                <w:sz w:val="20"/>
                <w:szCs w:val="20"/>
              </w:rPr>
              <w:t>Наименование</w:t>
            </w:r>
            <w:r w:rsidRPr="00D7102C">
              <w:rPr>
                <w:spacing w:val="-52"/>
                <w:sz w:val="20"/>
                <w:szCs w:val="20"/>
              </w:rPr>
              <w:t xml:space="preserve"> </w:t>
            </w:r>
            <w:r w:rsidRPr="00D7102C">
              <w:rPr>
                <w:sz w:val="20"/>
                <w:szCs w:val="20"/>
              </w:rPr>
              <w:t>регионального</w:t>
            </w:r>
            <w:r w:rsidRPr="00D7102C">
              <w:rPr>
                <w:spacing w:val="-52"/>
                <w:sz w:val="20"/>
                <w:szCs w:val="20"/>
              </w:rPr>
              <w:t xml:space="preserve"> </w:t>
            </w:r>
            <w:r w:rsidRPr="00D7102C">
              <w:rPr>
                <w:sz w:val="20"/>
                <w:szCs w:val="20"/>
              </w:rPr>
              <w:t>проекта/</w:t>
            </w:r>
          </w:p>
          <w:p w:rsidR="00D800C6" w:rsidRPr="00D7102C" w:rsidRDefault="00D800C6" w:rsidP="00D800C6">
            <w:pPr>
              <w:pStyle w:val="TableParagraph"/>
              <w:ind w:left="163" w:right="145"/>
              <w:jc w:val="center"/>
              <w:rPr>
                <w:sz w:val="20"/>
                <w:szCs w:val="20"/>
              </w:rPr>
            </w:pPr>
            <w:r w:rsidRPr="00D7102C">
              <w:rPr>
                <w:sz w:val="20"/>
                <w:szCs w:val="20"/>
              </w:rPr>
              <w:t>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7" w:right="69" w:firstLine="17"/>
              <w:jc w:val="center"/>
              <w:rPr>
                <w:sz w:val="20"/>
                <w:szCs w:val="20"/>
              </w:rPr>
            </w:pPr>
            <w:r w:rsidRPr="00D7102C">
              <w:rPr>
                <w:sz w:val="20"/>
                <w:szCs w:val="20"/>
              </w:rPr>
              <w:t>Срок</w:t>
            </w:r>
            <w:r w:rsidRPr="00D7102C">
              <w:rPr>
                <w:spacing w:val="1"/>
                <w:sz w:val="20"/>
                <w:szCs w:val="20"/>
              </w:rPr>
              <w:t xml:space="preserve"> </w:t>
            </w:r>
            <w:r w:rsidRPr="00D7102C">
              <w:rPr>
                <w:sz w:val="20"/>
                <w:szCs w:val="20"/>
              </w:rPr>
              <w:t>реализации</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right="69"/>
              <w:jc w:val="center"/>
              <w:rPr>
                <w:sz w:val="20"/>
                <w:szCs w:val="20"/>
              </w:rPr>
            </w:pPr>
            <w:r w:rsidRPr="00D7102C">
              <w:rPr>
                <w:sz w:val="20"/>
                <w:szCs w:val="20"/>
              </w:rPr>
              <w:t>Объем</w:t>
            </w:r>
            <w:r w:rsidRPr="00D7102C">
              <w:rPr>
                <w:spacing w:val="1"/>
                <w:sz w:val="20"/>
                <w:szCs w:val="20"/>
              </w:rPr>
              <w:t xml:space="preserve"> </w:t>
            </w:r>
            <w:r w:rsidRPr="00D7102C">
              <w:rPr>
                <w:sz w:val="20"/>
                <w:szCs w:val="20"/>
              </w:rPr>
              <w:t>финансирования</w:t>
            </w:r>
          </w:p>
        </w:tc>
        <w:tc>
          <w:tcPr>
            <w:tcW w:w="6095" w:type="dxa"/>
            <w:gridSpan w:val="4"/>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pStyle w:val="TableParagraph"/>
              <w:ind w:left="1803"/>
              <w:jc w:val="center"/>
              <w:rPr>
                <w:sz w:val="20"/>
                <w:szCs w:val="20"/>
                <w:lang w:val="ru-RU"/>
              </w:rPr>
            </w:pPr>
            <w:r w:rsidRPr="00D7102C">
              <w:rPr>
                <w:sz w:val="20"/>
                <w:szCs w:val="20"/>
                <w:lang w:val="ru-RU"/>
              </w:rPr>
              <w:t>В том числе</w:t>
            </w:r>
            <w:r w:rsidRPr="00D7102C">
              <w:rPr>
                <w:spacing w:val="-3"/>
                <w:sz w:val="20"/>
                <w:szCs w:val="20"/>
                <w:lang w:val="ru-RU"/>
              </w:rPr>
              <w:t xml:space="preserve"> </w:t>
            </w:r>
            <w:r w:rsidRPr="00D7102C">
              <w:rPr>
                <w:sz w:val="20"/>
                <w:szCs w:val="20"/>
                <w:lang w:val="ru-RU"/>
              </w:rPr>
              <w:t>за счет</w:t>
            </w:r>
            <w:r w:rsidRPr="00D7102C">
              <w:rPr>
                <w:spacing w:val="-1"/>
                <w:sz w:val="20"/>
                <w:szCs w:val="20"/>
                <w:lang w:val="ru-RU"/>
              </w:rPr>
              <w:t xml:space="preserve"> </w:t>
            </w:r>
            <w:r w:rsidRPr="00D7102C">
              <w:rPr>
                <w:sz w:val="20"/>
                <w:szCs w:val="20"/>
                <w:lang w:val="ru-RU"/>
              </w:rPr>
              <w:t>средств:</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right="69"/>
              <w:jc w:val="center"/>
              <w:rPr>
                <w:sz w:val="20"/>
                <w:szCs w:val="20"/>
              </w:rPr>
            </w:pPr>
            <w:r w:rsidRPr="00D7102C">
              <w:rPr>
                <w:sz w:val="20"/>
                <w:szCs w:val="20"/>
              </w:rPr>
              <w:t>Участник</w:t>
            </w:r>
            <w:r w:rsidRPr="00D7102C">
              <w:rPr>
                <w:spacing w:val="1"/>
                <w:sz w:val="20"/>
                <w:szCs w:val="20"/>
              </w:rPr>
              <w:t xml:space="preserve"> </w:t>
            </w:r>
            <w:r w:rsidRPr="00D7102C">
              <w:rPr>
                <w:sz w:val="20"/>
                <w:szCs w:val="20"/>
              </w:rPr>
              <w:t>мероприятия</w:t>
            </w:r>
          </w:p>
        </w:tc>
        <w:tc>
          <w:tcPr>
            <w:tcW w:w="282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pStyle w:val="TableParagraph"/>
              <w:ind w:left="106" w:right="89"/>
              <w:jc w:val="center"/>
              <w:rPr>
                <w:sz w:val="20"/>
                <w:szCs w:val="20"/>
                <w:lang w:val="ru-RU"/>
              </w:rPr>
            </w:pPr>
            <w:r w:rsidRPr="00D7102C">
              <w:rPr>
                <w:sz w:val="20"/>
                <w:szCs w:val="20"/>
                <w:lang w:val="ru-RU"/>
              </w:rPr>
              <w:t>Показатели мероприятий</w:t>
            </w:r>
            <w:r w:rsidRPr="00D7102C">
              <w:rPr>
                <w:spacing w:val="1"/>
                <w:sz w:val="20"/>
                <w:szCs w:val="20"/>
                <w:lang w:val="ru-RU"/>
              </w:rPr>
              <w:t xml:space="preserve"> </w:t>
            </w:r>
            <w:r w:rsidRPr="00D7102C">
              <w:rPr>
                <w:sz w:val="20"/>
                <w:szCs w:val="20"/>
                <w:lang w:val="ru-RU"/>
              </w:rPr>
              <w:t>регионального проекта, по</w:t>
            </w:r>
            <w:r w:rsidRPr="00D7102C">
              <w:rPr>
                <w:spacing w:val="-53"/>
                <w:sz w:val="20"/>
                <w:szCs w:val="20"/>
                <w:lang w:val="ru-RU"/>
              </w:rPr>
              <w:t xml:space="preserve"> </w:t>
            </w:r>
            <w:r w:rsidRPr="00D7102C">
              <w:rPr>
                <w:sz w:val="20"/>
                <w:szCs w:val="20"/>
                <w:lang w:val="ru-RU"/>
              </w:rPr>
              <w:t>годам</w:t>
            </w:r>
            <w:r w:rsidRPr="00D7102C">
              <w:rPr>
                <w:spacing w:val="-1"/>
                <w:sz w:val="20"/>
                <w:szCs w:val="20"/>
                <w:lang w:val="ru-RU"/>
              </w:rPr>
              <w:t xml:space="preserve"> </w:t>
            </w:r>
            <w:r w:rsidRPr="00D7102C">
              <w:rPr>
                <w:sz w:val="20"/>
                <w:szCs w:val="20"/>
                <w:lang w:val="ru-RU"/>
              </w:rPr>
              <w:t>реализации</w:t>
            </w:r>
          </w:p>
        </w:tc>
      </w:tr>
      <w:tr w:rsidR="00D800C6" w:rsidRPr="00D7102C" w:rsidTr="00D800C6">
        <w:trPr>
          <w:trHeight w:val="491"/>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2" w:right="86"/>
              <w:jc w:val="center"/>
              <w:rPr>
                <w:sz w:val="20"/>
                <w:szCs w:val="20"/>
                <w:lang w:val="ru-RU"/>
              </w:rPr>
            </w:pPr>
            <w:r w:rsidRPr="00D7102C">
              <w:rPr>
                <w:sz w:val="20"/>
                <w:szCs w:val="20"/>
                <w:lang w:val="ru-RU"/>
              </w:rPr>
              <w:t>федерального</w:t>
            </w:r>
            <w:r w:rsidRPr="00D7102C">
              <w:rPr>
                <w:spacing w:val="-52"/>
                <w:sz w:val="20"/>
                <w:szCs w:val="20"/>
                <w:lang w:val="ru-RU"/>
              </w:rPr>
              <w:t xml:space="preserve">   </w:t>
            </w:r>
            <w:r w:rsidRPr="00D7102C">
              <w:rPr>
                <w:sz w:val="20"/>
                <w:szCs w:val="20"/>
                <w:lang w:val="ru-RU"/>
              </w:rPr>
              <w:t>бюджета</w:t>
            </w:r>
            <w:r w:rsidRPr="00D7102C">
              <w:rPr>
                <w:spacing w:val="-1"/>
                <w:sz w:val="20"/>
                <w:szCs w:val="20"/>
                <w:lang w:val="ru-RU"/>
              </w:rPr>
              <w:t xml:space="preserve"> </w:t>
            </w:r>
            <w:r w:rsidRPr="00D7102C">
              <w:rPr>
                <w:sz w:val="20"/>
                <w:szCs w:val="20"/>
                <w:lang w:val="ru-RU"/>
              </w:rPr>
              <w:t>(по согласованию) (прогноз)</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right="68"/>
              <w:jc w:val="center"/>
              <w:rPr>
                <w:sz w:val="20"/>
                <w:szCs w:val="20"/>
                <w:lang w:val="ru-RU"/>
              </w:rPr>
            </w:pPr>
            <w:r w:rsidRPr="00D7102C">
              <w:rPr>
                <w:sz w:val="20"/>
                <w:szCs w:val="20"/>
                <w:lang w:val="ru-RU"/>
              </w:rPr>
              <w:t>областного</w:t>
            </w:r>
            <w:r w:rsidRPr="00D7102C">
              <w:rPr>
                <w:spacing w:val="-52"/>
                <w:sz w:val="20"/>
                <w:szCs w:val="20"/>
                <w:lang w:val="ru-RU"/>
              </w:rPr>
              <w:t xml:space="preserve"> </w:t>
            </w:r>
            <w:r w:rsidRPr="00D7102C">
              <w:rPr>
                <w:sz w:val="20"/>
                <w:szCs w:val="20"/>
                <w:lang w:val="ru-RU"/>
              </w:rPr>
              <w:t>бюджета (по согласовани) (прогноз)</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right="83" w:hanging="3"/>
              <w:jc w:val="center"/>
              <w:rPr>
                <w:sz w:val="20"/>
                <w:szCs w:val="20"/>
                <w:lang w:val="ru-RU"/>
              </w:rPr>
            </w:pPr>
            <w:r w:rsidRPr="00D7102C">
              <w:rPr>
                <w:sz w:val="20"/>
                <w:szCs w:val="20"/>
                <w:lang w:val="ru-RU"/>
              </w:rPr>
              <w:t>местных</w:t>
            </w:r>
            <w:r w:rsidRPr="00D7102C">
              <w:rPr>
                <w:spacing w:val="1"/>
                <w:sz w:val="20"/>
                <w:szCs w:val="20"/>
                <w:lang w:val="ru-RU"/>
              </w:rPr>
              <w:t xml:space="preserve"> </w:t>
            </w:r>
            <w:r w:rsidRPr="00D7102C">
              <w:rPr>
                <w:sz w:val="20"/>
                <w:szCs w:val="20"/>
                <w:lang w:val="ru-RU"/>
              </w:rPr>
              <w:t>бюджетов (по</w:t>
            </w:r>
            <w:r w:rsidRPr="00D7102C">
              <w:rPr>
                <w:spacing w:val="1"/>
                <w:sz w:val="20"/>
                <w:szCs w:val="20"/>
                <w:lang w:val="ru-RU"/>
              </w:rPr>
              <w:t xml:space="preserve"> </w:t>
            </w:r>
            <w:r w:rsidRPr="00D7102C">
              <w:rPr>
                <w:sz w:val="20"/>
                <w:szCs w:val="20"/>
                <w:lang w:val="ru-RU"/>
              </w:rPr>
              <w:t xml:space="preserve">согласованию) </w:t>
            </w:r>
            <w:r w:rsidRPr="00D7102C">
              <w:rPr>
                <w:spacing w:val="-52"/>
                <w:sz w:val="20"/>
                <w:szCs w:val="20"/>
                <w:lang w:val="ru-RU"/>
              </w:rPr>
              <w:t xml:space="preserve"> </w:t>
            </w:r>
            <w:r w:rsidRPr="00D7102C">
              <w:rPr>
                <w:sz w:val="20"/>
                <w:szCs w:val="20"/>
                <w:lang w:val="ru-RU"/>
              </w:rPr>
              <w:t>(прогноз)</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9" w:right="86"/>
              <w:jc w:val="center"/>
              <w:rPr>
                <w:sz w:val="20"/>
                <w:szCs w:val="20"/>
                <w:lang w:val="ru-RU"/>
              </w:rPr>
            </w:pPr>
            <w:r w:rsidRPr="00D7102C">
              <w:rPr>
                <w:sz w:val="20"/>
                <w:szCs w:val="20"/>
                <w:lang w:val="ru-RU"/>
              </w:rPr>
              <w:t>внебюджетных</w:t>
            </w:r>
            <w:r w:rsidRPr="00D7102C">
              <w:rPr>
                <w:spacing w:val="-52"/>
                <w:sz w:val="20"/>
                <w:szCs w:val="20"/>
                <w:lang w:val="ru-RU"/>
              </w:rPr>
              <w:t xml:space="preserve"> </w:t>
            </w:r>
            <w:r w:rsidRPr="00D7102C">
              <w:rPr>
                <w:sz w:val="20"/>
                <w:szCs w:val="20"/>
                <w:lang w:val="ru-RU"/>
              </w:rPr>
              <w:t>источников</w:t>
            </w:r>
            <w:r w:rsidRPr="00D7102C">
              <w:rPr>
                <w:spacing w:val="1"/>
                <w:sz w:val="20"/>
                <w:szCs w:val="20"/>
                <w:lang w:val="ru-RU"/>
              </w:rPr>
              <w:t xml:space="preserve"> </w:t>
            </w:r>
            <w:r w:rsidRPr="00D7102C">
              <w:rPr>
                <w:sz w:val="20"/>
                <w:szCs w:val="20"/>
                <w:lang w:val="ru-RU"/>
              </w:rPr>
              <w:t>(по</w:t>
            </w:r>
          </w:p>
          <w:p w:rsidR="00D800C6" w:rsidRPr="00D7102C" w:rsidRDefault="00D800C6" w:rsidP="00D800C6">
            <w:pPr>
              <w:pStyle w:val="TableParagraph"/>
              <w:ind w:left="125" w:right="100"/>
              <w:jc w:val="center"/>
              <w:rPr>
                <w:sz w:val="20"/>
                <w:szCs w:val="20"/>
                <w:lang w:val="ru-RU"/>
              </w:rPr>
            </w:pPr>
            <w:r w:rsidRPr="00D7102C">
              <w:rPr>
                <w:sz w:val="20"/>
                <w:szCs w:val="20"/>
                <w:lang w:val="ru-RU"/>
              </w:rPr>
              <w:t>согласованию)</w:t>
            </w:r>
            <w:r w:rsidRPr="00D7102C">
              <w:rPr>
                <w:spacing w:val="-52"/>
                <w:sz w:val="20"/>
                <w:szCs w:val="20"/>
                <w:lang w:val="ru-RU"/>
              </w:rPr>
              <w:t xml:space="preserve"> </w:t>
            </w:r>
            <w:r w:rsidRPr="00D7102C">
              <w:rPr>
                <w:sz w:val="20"/>
                <w:szCs w:val="20"/>
                <w:lang w:val="ru-RU"/>
              </w:rPr>
              <w:t>(прогноз)</w:t>
            </w: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2825" w:type="dxa"/>
            <w:gridSpan w:val="2"/>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r>
      <w:tr w:rsidR="00D800C6" w:rsidRPr="00D7102C" w:rsidTr="00D800C6">
        <w:trPr>
          <w:trHeight w:val="1364"/>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800C6" w:rsidRPr="00D7102C" w:rsidRDefault="00D800C6" w:rsidP="00D800C6">
            <w:pPr>
              <w:widowControl/>
              <w:autoSpaceDE/>
              <w:autoSpaceDN/>
              <w:jc w:val="center"/>
              <w:rPr>
                <w:sz w:val="20"/>
                <w:szCs w:val="20"/>
                <w:lang w:val="ru-RU"/>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right="70"/>
              <w:jc w:val="center"/>
              <w:rPr>
                <w:sz w:val="20"/>
                <w:szCs w:val="20"/>
              </w:rPr>
            </w:pPr>
            <w:r w:rsidRPr="00D7102C">
              <w:rPr>
                <w:sz w:val="20"/>
                <w:szCs w:val="20"/>
              </w:rPr>
              <w:t>наименование</w:t>
            </w:r>
            <w:r w:rsidRPr="00D7102C">
              <w:rPr>
                <w:spacing w:val="-50"/>
                <w:sz w:val="20"/>
                <w:szCs w:val="20"/>
              </w:rPr>
              <w:t xml:space="preserve"> </w:t>
            </w:r>
            <w:r w:rsidRPr="00D7102C">
              <w:rPr>
                <w:sz w:val="20"/>
                <w:szCs w:val="20"/>
              </w:rPr>
              <w:t>и единица</w:t>
            </w:r>
            <w:r w:rsidRPr="00D7102C">
              <w:rPr>
                <w:spacing w:val="1"/>
                <w:sz w:val="20"/>
                <w:szCs w:val="20"/>
              </w:rPr>
              <w:t xml:space="preserve"> </w:t>
            </w:r>
            <w:r w:rsidRPr="00D7102C">
              <w:rPr>
                <w:sz w:val="20"/>
                <w:szCs w:val="20"/>
              </w:rPr>
              <w:t>измерения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6" w:right="85" w:hanging="3"/>
              <w:jc w:val="center"/>
              <w:rPr>
                <w:sz w:val="20"/>
                <w:szCs w:val="20"/>
              </w:rPr>
            </w:pPr>
            <w:r w:rsidRPr="00D7102C">
              <w:rPr>
                <w:sz w:val="20"/>
                <w:szCs w:val="20"/>
              </w:rPr>
              <w:t>значения</w:t>
            </w:r>
            <w:r w:rsidRPr="00D7102C">
              <w:rPr>
                <w:spacing w:val="1"/>
                <w:sz w:val="20"/>
                <w:szCs w:val="20"/>
              </w:rPr>
              <w:t xml:space="preserve"> </w:t>
            </w:r>
            <w:r w:rsidRPr="00D7102C">
              <w:rPr>
                <w:sz w:val="20"/>
                <w:szCs w:val="20"/>
              </w:rPr>
              <w:t>по годам</w:t>
            </w:r>
            <w:r w:rsidRPr="00D7102C">
              <w:rPr>
                <w:spacing w:val="1"/>
                <w:sz w:val="20"/>
                <w:szCs w:val="20"/>
              </w:rPr>
              <w:t xml:space="preserve"> </w:t>
            </w:r>
            <w:r w:rsidRPr="00D7102C">
              <w:rPr>
                <w:sz w:val="20"/>
                <w:szCs w:val="20"/>
              </w:rPr>
              <w:t>реализации</w:t>
            </w:r>
          </w:p>
        </w:tc>
      </w:tr>
      <w:tr w:rsidR="00D800C6" w:rsidRPr="00D7102C" w:rsidTr="00D800C6">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Наименование</w:t>
            </w:r>
            <w:r w:rsidRPr="00D7102C">
              <w:rPr>
                <w:spacing w:val="-3"/>
                <w:sz w:val="20"/>
                <w:szCs w:val="20"/>
                <w:lang w:val="ru-RU"/>
              </w:rPr>
              <w:t xml:space="preserve"> </w:t>
            </w:r>
            <w:r w:rsidRPr="00D7102C">
              <w:rPr>
                <w:sz w:val="20"/>
                <w:szCs w:val="20"/>
                <w:lang w:val="ru-RU"/>
              </w:rPr>
              <w:t>направления</w:t>
            </w:r>
            <w:r w:rsidRPr="00D7102C">
              <w:rPr>
                <w:spacing w:val="-3"/>
                <w:sz w:val="20"/>
                <w:szCs w:val="20"/>
                <w:lang w:val="ru-RU"/>
              </w:rPr>
              <w:t xml:space="preserve"> </w:t>
            </w:r>
            <w:r w:rsidRPr="00D7102C">
              <w:rPr>
                <w:sz w:val="20"/>
                <w:szCs w:val="20"/>
                <w:lang w:val="ru-RU"/>
              </w:rPr>
              <w:t>проектной</w:t>
            </w:r>
            <w:r w:rsidRPr="00D7102C">
              <w:rPr>
                <w:spacing w:val="-5"/>
                <w:sz w:val="20"/>
                <w:szCs w:val="20"/>
                <w:lang w:val="ru-RU"/>
              </w:rPr>
              <w:t xml:space="preserve"> </w:t>
            </w:r>
            <w:r w:rsidRPr="00D7102C">
              <w:rPr>
                <w:sz w:val="20"/>
                <w:szCs w:val="20"/>
                <w:lang w:val="ru-RU"/>
              </w:rPr>
              <w:t>деятельности</w:t>
            </w:r>
            <w:r w:rsidRPr="00D7102C">
              <w:rPr>
                <w:spacing w:val="-3"/>
                <w:sz w:val="20"/>
                <w:szCs w:val="20"/>
                <w:lang w:val="ru-RU"/>
              </w:rPr>
              <w:t xml:space="preserve"> </w:t>
            </w:r>
            <w:r w:rsidRPr="00D7102C">
              <w:rPr>
                <w:sz w:val="20"/>
                <w:szCs w:val="20"/>
                <w:lang w:val="ru-RU"/>
              </w:rPr>
              <w:t>«Жилье и городская среда»</w:t>
            </w:r>
          </w:p>
        </w:tc>
      </w:tr>
      <w:tr w:rsidR="00D800C6" w:rsidRPr="00D7102C" w:rsidTr="00D800C6">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Региональный проект «Чистая вода»</w:t>
            </w:r>
          </w:p>
        </w:tc>
      </w:tr>
      <w:tr w:rsidR="00D800C6" w:rsidRPr="00D7102C" w:rsidTr="00D800C6">
        <w:trPr>
          <w:trHeight w:val="60"/>
        </w:trPr>
        <w:tc>
          <w:tcPr>
            <w:tcW w:w="2693"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7"/>
              <w:rPr>
                <w:b/>
                <w:sz w:val="20"/>
                <w:szCs w:val="20"/>
                <w:lang w:val="ru-RU"/>
              </w:rPr>
            </w:pPr>
            <w:r w:rsidRPr="00D7102C">
              <w:rPr>
                <w:sz w:val="20"/>
                <w:szCs w:val="20"/>
              </w:rPr>
              <w:t>Результат</w:t>
            </w:r>
            <w:r w:rsidRPr="00D7102C">
              <w:rPr>
                <w:sz w:val="20"/>
                <w:szCs w:val="20"/>
                <w:lang w:val="ru-RU"/>
              </w:rPr>
              <w:t xml:space="preserve"> </w:t>
            </w:r>
            <w:r w:rsidRPr="00D7102C">
              <w:rPr>
                <w:sz w:val="20"/>
                <w:szCs w:val="20"/>
              </w:rPr>
              <w:t>регионального</w:t>
            </w:r>
            <w:r w:rsidRPr="00D7102C">
              <w:rPr>
                <w:spacing w:val="-52"/>
                <w:sz w:val="20"/>
                <w:szCs w:val="20"/>
              </w:rPr>
              <w:t xml:space="preserve"> </w:t>
            </w:r>
            <w:r w:rsidRPr="00D7102C">
              <w:rPr>
                <w:sz w:val="20"/>
                <w:szCs w:val="20"/>
              </w:rPr>
              <w:t>проекта</w:t>
            </w:r>
            <w:r w:rsidRPr="00D7102C">
              <w:rPr>
                <w:spacing w:val="-1"/>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57" w:right="22"/>
              <w:jc w:val="center"/>
              <w:rPr>
                <w:sz w:val="20"/>
                <w:szCs w:val="20"/>
              </w:rPr>
            </w:pPr>
            <w:r w:rsidRPr="00D7102C">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6" w:right="206"/>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r w:rsidR="00D800C6" w:rsidRPr="00D7102C" w:rsidTr="00D800C6">
        <w:trPr>
          <w:trHeight w:val="60"/>
        </w:trPr>
        <w:tc>
          <w:tcPr>
            <w:tcW w:w="2693" w:type="dxa"/>
            <w:vMerge w:val="restart"/>
            <w:tcBorders>
              <w:top w:val="single" w:sz="8" w:space="0" w:color="000000"/>
              <w:left w:val="single" w:sz="8" w:space="0" w:color="000000"/>
              <w:right w:val="single" w:sz="8" w:space="0" w:color="000000"/>
            </w:tcBorders>
            <w:vAlign w:val="center"/>
          </w:tcPr>
          <w:p w:rsidR="00D800C6" w:rsidRPr="00D7102C" w:rsidRDefault="00D800C6" w:rsidP="00D800C6">
            <w:pPr>
              <w:pStyle w:val="TableParagraph"/>
              <w:ind w:right="79"/>
              <w:rPr>
                <w:sz w:val="20"/>
                <w:szCs w:val="20"/>
                <w:lang w:val="ru-RU"/>
              </w:rPr>
            </w:pPr>
            <w:r w:rsidRPr="00D7102C">
              <w:rPr>
                <w:sz w:val="20"/>
                <w:szCs w:val="20"/>
                <w:lang w:val="ru-RU"/>
              </w:rPr>
              <w:t>Мероприятие 1. «Строительство и реконструкция (модернизация) объектов питьевого водоснабжения»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60" w:type="dxa"/>
            <w:vMerge w:val="restart"/>
            <w:tcBorders>
              <w:top w:val="single" w:sz="8" w:space="0" w:color="000000"/>
              <w:left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Администрация Могочинского сельского поселения</w:t>
            </w:r>
          </w:p>
        </w:tc>
        <w:tc>
          <w:tcPr>
            <w:tcW w:w="1437" w:type="dxa"/>
            <w:vMerge w:val="restart"/>
            <w:tcBorders>
              <w:top w:val="single" w:sz="8" w:space="0" w:color="000000"/>
              <w:left w:val="single" w:sz="8" w:space="0" w:color="000000"/>
              <w:right w:val="single" w:sz="8" w:space="0" w:color="000000"/>
            </w:tcBorders>
            <w:vAlign w:val="center"/>
          </w:tcPr>
          <w:p w:rsidR="00D800C6" w:rsidRPr="00D7102C" w:rsidRDefault="00D800C6" w:rsidP="00D800C6">
            <w:pPr>
              <w:pStyle w:val="TableParagraph"/>
              <w:ind w:left="106" w:right="206"/>
              <w:jc w:val="center"/>
              <w:rPr>
                <w:sz w:val="20"/>
                <w:szCs w:val="20"/>
                <w:lang w:val="ru-RU"/>
              </w:rPr>
            </w:pPr>
            <w:r w:rsidRPr="00D7102C">
              <w:rPr>
                <w:sz w:val="20"/>
                <w:szCs w:val="20"/>
                <w:lang w:val="ru-RU"/>
              </w:rPr>
              <w:t>Степень готовности объекта, %</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100</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437" w:type="dxa"/>
            <w:vMerge/>
            <w:tcBorders>
              <w:left w:val="single" w:sz="8" w:space="0" w:color="000000"/>
              <w:right w:val="single" w:sz="8" w:space="0" w:color="000000"/>
            </w:tcBorders>
            <w:vAlign w:val="center"/>
          </w:tcPr>
          <w:p w:rsidR="00D800C6" w:rsidRPr="00D7102C" w:rsidRDefault="00D800C6" w:rsidP="00D800C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100</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437" w:type="dxa"/>
            <w:vMerge/>
            <w:tcBorders>
              <w:left w:val="single" w:sz="8" w:space="0" w:color="000000"/>
              <w:right w:val="single" w:sz="8" w:space="0" w:color="000000"/>
            </w:tcBorders>
            <w:vAlign w:val="center"/>
          </w:tcPr>
          <w:p w:rsidR="00D800C6" w:rsidRPr="00D7102C" w:rsidRDefault="00D800C6" w:rsidP="00D800C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100</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437" w:type="dxa"/>
            <w:vMerge/>
            <w:tcBorders>
              <w:left w:val="single" w:sz="8" w:space="0" w:color="000000"/>
              <w:right w:val="single" w:sz="8" w:space="0" w:color="000000"/>
            </w:tcBorders>
            <w:vAlign w:val="center"/>
          </w:tcPr>
          <w:p w:rsidR="00D800C6" w:rsidRPr="00D7102C" w:rsidRDefault="00D800C6" w:rsidP="00D800C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Прогнозный период</w:t>
            </w:r>
          </w:p>
          <w:p w:rsidR="00D800C6" w:rsidRPr="00D7102C" w:rsidRDefault="00D800C6" w:rsidP="00D800C6">
            <w:pPr>
              <w:pStyle w:val="TableParagraph"/>
              <w:ind w:left="21"/>
              <w:jc w:val="center"/>
              <w:rPr>
                <w:sz w:val="20"/>
                <w:szCs w:val="20"/>
              </w:rPr>
            </w:pPr>
            <w:r w:rsidRPr="00D7102C">
              <w:rPr>
                <w:sz w:val="20"/>
                <w:szCs w:val="20"/>
                <w:lang w:val="ru-RU"/>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lang w:val="ru-RU"/>
              </w:rPr>
            </w:pPr>
          </w:p>
        </w:tc>
        <w:tc>
          <w:tcPr>
            <w:tcW w:w="1437" w:type="dxa"/>
            <w:vMerge/>
            <w:tcBorders>
              <w:left w:val="single" w:sz="8" w:space="0" w:color="000000"/>
              <w:right w:val="single" w:sz="8" w:space="0" w:color="000000"/>
            </w:tcBorders>
            <w:vAlign w:val="center"/>
          </w:tcPr>
          <w:p w:rsidR="00D800C6" w:rsidRPr="00D7102C" w:rsidRDefault="00D800C6" w:rsidP="00D800C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r>
      <w:tr w:rsidR="00D800C6" w:rsidRPr="00D7102C" w:rsidTr="00D800C6">
        <w:trPr>
          <w:trHeight w:val="60"/>
        </w:trPr>
        <w:tc>
          <w:tcPr>
            <w:tcW w:w="2693" w:type="dxa"/>
            <w:vMerge/>
            <w:tcBorders>
              <w:left w:val="single" w:sz="8" w:space="0" w:color="000000"/>
              <w:bottom w:val="single" w:sz="8" w:space="0" w:color="000000"/>
              <w:right w:val="single" w:sz="8" w:space="0" w:color="000000"/>
            </w:tcBorders>
            <w:vAlign w:val="center"/>
          </w:tcPr>
          <w:p w:rsidR="00D800C6" w:rsidRPr="00D7102C" w:rsidRDefault="00D800C6" w:rsidP="00D800C6">
            <w:pPr>
              <w:rPr>
                <w:sz w:val="20"/>
                <w:szCs w:val="20"/>
                <w:lang w:val="ru-RU"/>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Прогнозный период</w:t>
            </w:r>
          </w:p>
          <w:p w:rsidR="00D800C6" w:rsidRPr="00D7102C" w:rsidRDefault="00D800C6" w:rsidP="00D800C6">
            <w:pPr>
              <w:pStyle w:val="TableParagraph"/>
              <w:tabs>
                <w:tab w:val="left" w:pos="2354"/>
              </w:tabs>
              <w:ind w:left="21"/>
              <w:jc w:val="center"/>
              <w:rPr>
                <w:sz w:val="20"/>
                <w:szCs w:val="20"/>
              </w:rPr>
            </w:pPr>
            <w:r w:rsidRPr="00D7102C">
              <w:rPr>
                <w:sz w:val="20"/>
                <w:szCs w:val="20"/>
                <w:lang w:val="ru-RU"/>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bottom w:val="single" w:sz="8" w:space="0" w:color="000000"/>
              <w:right w:val="single" w:sz="8" w:space="0" w:color="000000"/>
            </w:tcBorders>
            <w:vAlign w:val="center"/>
          </w:tcPr>
          <w:p w:rsidR="00D800C6" w:rsidRPr="00D7102C" w:rsidRDefault="00D800C6" w:rsidP="00D800C6">
            <w:pPr>
              <w:rPr>
                <w:sz w:val="20"/>
                <w:szCs w:val="20"/>
                <w:lang w:val="ru-RU"/>
              </w:rPr>
            </w:pPr>
          </w:p>
        </w:tc>
        <w:tc>
          <w:tcPr>
            <w:tcW w:w="1437" w:type="dxa"/>
            <w:vMerge/>
            <w:tcBorders>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w:t>
            </w:r>
          </w:p>
        </w:tc>
      </w:tr>
      <w:tr w:rsidR="00D800C6" w:rsidRPr="00D7102C" w:rsidTr="00D800C6">
        <w:trPr>
          <w:trHeight w:val="60"/>
        </w:trPr>
        <w:tc>
          <w:tcPr>
            <w:tcW w:w="2693" w:type="dxa"/>
            <w:vMerge w:val="restart"/>
            <w:tcBorders>
              <w:top w:val="single" w:sz="8" w:space="0" w:color="000000"/>
              <w:left w:val="single" w:sz="8" w:space="0" w:color="000000"/>
              <w:right w:val="single" w:sz="8" w:space="0" w:color="000000"/>
            </w:tcBorders>
            <w:vAlign w:val="center"/>
          </w:tcPr>
          <w:p w:rsidR="00D800C6" w:rsidRPr="00D7102C" w:rsidRDefault="00D800C6" w:rsidP="00D800C6">
            <w:pPr>
              <w:rPr>
                <w:spacing w:val="-52"/>
                <w:sz w:val="20"/>
                <w:szCs w:val="20"/>
                <w:lang w:val="ru-RU"/>
              </w:rPr>
            </w:pPr>
            <w:r w:rsidRPr="00D7102C">
              <w:rPr>
                <w:sz w:val="20"/>
                <w:szCs w:val="20"/>
                <w:lang w:val="ru-RU"/>
              </w:rPr>
              <w:t>Итого</w:t>
            </w:r>
            <w:r w:rsidRPr="00D7102C">
              <w:rPr>
                <w:spacing w:val="1"/>
                <w:sz w:val="20"/>
                <w:szCs w:val="20"/>
                <w:lang w:val="ru-RU"/>
              </w:rPr>
              <w:t xml:space="preserve"> </w:t>
            </w:r>
            <w:r w:rsidRPr="00D7102C">
              <w:rPr>
                <w:sz w:val="20"/>
                <w:szCs w:val="20"/>
                <w:lang w:val="ru-RU"/>
              </w:rPr>
              <w:t>Региональный</w:t>
            </w:r>
            <w:r w:rsidRPr="00D7102C">
              <w:rPr>
                <w:spacing w:val="-52"/>
                <w:sz w:val="20"/>
                <w:szCs w:val="20"/>
                <w:lang w:val="ru-RU"/>
              </w:rPr>
              <w:t xml:space="preserve">         </w:t>
            </w:r>
          </w:p>
          <w:p w:rsidR="00D800C6" w:rsidRPr="00D7102C" w:rsidRDefault="00D800C6" w:rsidP="00D800C6">
            <w:pPr>
              <w:rPr>
                <w:sz w:val="20"/>
                <w:szCs w:val="20"/>
                <w:lang w:val="ru-RU"/>
              </w:rPr>
            </w:pPr>
            <w:r w:rsidRPr="00D7102C">
              <w:rPr>
                <w:sz w:val="20"/>
                <w:szCs w:val="20"/>
                <w:lang w:val="ru-RU"/>
              </w:rPr>
              <w:t>проект «Чистая вода»</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57" w:right="238"/>
              <w:jc w:val="center"/>
              <w:rPr>
                <w:sz w:val="20"/>
                <w:szCs w:val="20"/>
              </w:rPr>
            </w:pPr>
            <w:r w:rsidRPr="00D7102C">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val="restart"/>
            <w:tcBorders>
              <w:top w:val="single" w:sz="8" w:space="0" w:color="000000"/>
              <w:left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8"/>
              <w:jc w:val="center"/>
              <w:rPr>
                <w:sz w:val="20"/>
                <w:szCs w:val="20"/>
              </w:rPr>
            </w:pPr>
            <w:r w:rsidRPr="00D7102C">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579"/>
              <w:rPr>
                <w:sz w:val="20"/>
                <w:szCs w:val="20"/>
              </w:rPr>
            </w:pPr>
            <w:r w:rsidRPr="00D7102C">
              <w:rPr>
                <w:sz w:val="20"/>
                <w:szCs w:val="20"/>
              </w:rPr>
              <w:t>X</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18"/>
              <w:jc w:val="center"/>
              <w:rPr>
                <w:sz w:val="20"/>
                <w:szCs w:val="20"/>
              </w:rPr>
            </w:pPr>
            <w:r w:rsidRPr="00D7102C">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579"/>
              <w:rPr>
                <w:sz w:val="20"/>
                <w:szCs w:val="20"/>
              </w:rPr>
            </w:pPr>
            <w:r w:rsidRPr="00D7102C">
              <w:rPr>
                <w:sz w:val="20"/>
                <w:szCs w:val="20"/>
              </w:rPr>
              <w:t>X</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r w:rsidR="00D800C6" w:rsidRPr="00D7102C" w:rsidTr="00D800C6">
        <w:trPr>
          <w:trHeight w:val="60"/>
        </w:trPr>
        <w:tc>
          <w:tcPr>
            <w:tcW w:w="2693"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Прогнозный период</w:t>
            </w:r>
          </w:p>
          <w:p w:rsidR="00D800C6" w:rsidRPr="00D7102C" w:rsidRDefault="00D800C6" w:rsidP="00D800C6">
            <w:pPr>
              <w:pStyle w:val="TableParagraph"/>
              <w:ind w:left="21"/>
              <w:jc w:val="center"/>
              <w:rPr>
                <w:sz w:val="20"/>
                <w:szCs w:val="20"/>
              </w:rPr>
            </w:pPr>
            <w:r w:rsidRPr="00D7102C">
              <w:rPr>
                <w:sz w:val="20"/>
                <w:szCs w:val="20"/>
                <w:lang w:val="ru-RU"/>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r w:rsidR="00D800C6" w:rsidRPr="00D7102C" w:rsidTr="00D800C6">
        <w:trPr>
          <w:trHeight w:val="60"/>
        </w:trPr>
        <w:tc>
          <w:tcPr>
            <w:tcW w:w="2693" w:type="dxa"/>
            <w:vMerge/>
            <w:tcBorders>
              <w:left w:val="single" w:sz="8" w:space="0" w:color="000000"/>
              <w:bottom w:val="single" w:sz="8" w:space="0" w:color="000000"/>
              <w:right w:val="single" w:sz="8" w:space="0" w:color="000000"/>
            </w:tcBorders>
            <w:vAlign w:val="center"/>
          </w:tcPr>
          <w:p w:rsidR="00D800C6" w:rsidRPr="00D7102C" w:rsidRDefault="00D800C6" w:rsidP="00D800C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ind w:left="21"/>
              <w:jc w:val="center"/>
              <w:rPr>
                <w:sz w:val="20"/>
                <w:szCs w:val="20"/>
                <w:lang w:val="ru-RU"/>
              </w:rPr>
            </w:pPr>
            <w:r w:rsidRPr="00D7102C">
              <w:rPr>
                <w:sz w:val="20"/>
                <w:szCs w:val="20"/>
                <w:lang w:val="ru-RU"/>
              </w:rPr>
              <w:t>Прогнозный период</w:t>
            </w:r>
          </w:p>
          <w:p w:rsidR="00D800C6" w:rsidRPr="00D7102C" w:rsidRDefault="00D800C6" w:rsidP="00D800C6">
            <w:pPr>
              <w:pStyle w:val="TableParagraph"/>
              <w:tabs>
                <w:tab w:val="left" w:pos="2354"/>
              </w:tabs>
              <w:ind w:left="21"/>
              <w:jc w:val="center"/>
              <w:rPr>
                <w:sz w:val="20"/>
                <w:szCs w:val="20"/>
              </w:rPr>
            </w:pPr>
            <w:r w:rsidRPr="00D7102C">
              <w:rPr>
                <w:sz w:val="20"/>
                <w:szCs w:val="20"/>
                <w:lang w:val="ru-RU"/>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lang w:val="ru-RU"/>
              </w:rPr>
            </w:pPr>
            <w:r w:rsidRPr="00D7102C">
              <w:rPr>
                <w:sz w:val="20"/>
                <w:szCs w:val="20"/>
                <w:lang w:val="ru-RU"/>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jc w:val="center"/>
              <w:rPr>
                <w:sz w:val="20"/>
                <w:szCs w:val="20"/>
              </w:rPr>
            </w:pPr>
            <w:r w:rsidRPr="00D7102C">
              <w:rPr>
                <w:sz w:val="20"/>
                <w:szCs w:val="20"/>
                <w:lang w:val="ru-RU"/>
              </w:rPr>
              <w:t>0,0</w:t>
            </w:r>
          </w:p>
        </w:tc>
        <w:tc>
          <w:tcPr>
            <w:tcW w:w="1560" w:type="dxa"/>
            <w:vMerge/>
            <w:tcBorders>
              <w:left w:val="single" w:sz="8" w:space="0" w:color="000000"/>
              <w:bottom w:val="single" w:sz="8" w:space="0" w:color="000000"/>
              <w:right w:val="single" w:sz="8" w:space="0" w:color="000000"/>
            </w:tcBorders>
            <w:vAlign w:val="center"/>
          </w:tcPr>
          <w:p w:rsidR="00D800C6" w:rsidRPr="00D7102C" w:rsidRDefault="00D800C6" w:rsidP="00D800C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D800C6" w:rsidRPr="00D7102C" w:rsidRDefault="00D800C6" w:rsidP="00D800C6">
            <w:pPr>
              <w:pStyle w:val="TableParagraph"/>
              <w:jc w:val="center"/>
              <w:rPr>
                <w:sz w:val="20"/>
                <w:szCs w:val="20"/>
                <w:lang w:val="ru-RU"/>
              </w:rPr>
            </w:pPr>
            <w:r w:rsidRPr="00D7102C">
              <w:rPr>
                <w:sz w:val="20"/>
                <w:szCs w:val="20"/>
                <w:lang w:val="ru-RU"/>
              </w:rPr>
              <w:t>Х</w:t>
            </w:r>
          </w:p>
        </w:tc>
      </w:tr>
    </w:tbl>
    <w:p w:rsidR="00D800C6" w:rsidRPr="00D7102C" w:rsidRDefault="00D800C6" w:rsidP="00D800C6">
      <w:pPr>
        <w:pStyle w:val="10"/>
        <w:spacing w:before="0" w:after="0"/>
        <w:rPr>
          <w:rFonts w:ascii="Times New Roman" w:hAnsi="Times New Roman"/>
          <w:sz w:val="20"/>
          <w:szCs w:val="20"/>
        </w:rPr>
      </w:pPr>
    </w:p>
    <w:p w:rsidR="00D800C6" w:rsidRPr="00D7102C" w:rsidRDefault="00D800C6" w:rsidP="00D800C6">
      <w:pPr>
        <w:pStyle w:val="af9"/>
        <w:spacing w:after="0" w:line="240" w:lineRule="auto"/>
        <w:ind w:left="10631" w:right="627"/>
        <w:rPr>
          <w:rFonts w:ascii="Times New Roman" w:hAnsi="Times New Roman"/>
          <w:sz w:val="20"/>
          <w:szCs w:val="20"/>
        </w:rPr>
      </w:pPr>
    </w:p>
    <w:p w:rsidR="00D800C6" w:rsidRPr="00D7102C" w:rsidRDefault="00D800C6" w:rsidP="00D800C6">
      <w:pPr>
        <w:pStyle w:val="af9"/>
        <w:spacing w:after="0" w:line="240" w:lineRule="auto"/>
        <w:ind w:left="10631" w:right="627"/>
        <w:rPr>
          <w:rFonts w:ascii="Times New Roman" w:hAnsi="Times New Roman"/>
          <w:sz w:val="20"/>
          <w:szCs w:val="20"/>
        </w:rPr>
        <w:sectPr w:rsidR="00D800C6" w:rsidRPr="00D7102C" w:rsidSect="00D800C6">
          <w:pgSz w:w="16840" w:h="11910" w:orient="landscape"/>
          <w:pgMar w:top="567" w:right="295" w:bottom="567" w:left="301" w:header="284" w:footer="284" w:gutter="0"/>
          <w:cols w:space="720"/>
          <w:docGrid w:linePitch="299"/>
        </w:sectPr>
      </w:pPr>
    </w:p>
    <w:p w:rsidR="00D800C6" w:rsidRPr="00D7102C" w:rsidRDefault="00D800C6" w:rsidP="00D800C6">
      <w:pPr>
        <w:pStyle w:val="af9"/>
        <w:spacing w:after="0" w:line="240" w:lineRule="auto"/>
        <w:jc w:val="center"/>
        <w:rPr>
          <w:rFonts w:ascii="Times New Roman" w:hAnsi="Times New Roman"/>
          <w:b/>
          <w:bCs/>
          <w:sz w:val="20"/>
          <w:szCs w:val="20"/>
        </w:rPr>
      </w:pPr>
      <w:r w:rsidRPr="00D7102C">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D800C6" w:rsidRPr="00D7102C" w:rsidRDefault="00D800C6" w:rsidP="00D800C6">
      <w:pPr>
        <w:pStyle w:val="af9"/>
        <w:spacing w:after="0" w:line="240" w:lineRule="auto"/>
        <w:jc w:val="center"/>
        <w:rPr>
          <w:rFonts w:ascii="Times New Roman" w:hAnsi="Times New Roman"/>
          <w:b/>
          <w:bCs/>
          <w:sz w:val="20"/>
          <w:szCs w:val="20"/>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Финансовое обеспечение деятельности ответственного исполнителя</w:t>
      </w: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(соисполнителя, участника) муниципальной программы</w:t>
      </w:r>
    </w:p>
    <w:p w:rsidR="00D800C6" w:rsidRPr="00D7102C" w:rsidRDefault="00D800C6" w:rsidP="00D800C6">
      <w:pPr>
        <w:pStyle w:val="ConsPlusNormal"/>
        <w:jc w:val="both"/>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828"/>
        <w:gridCol w:w="1134"/>
        <w:gridCol w:w="850"/>
        <w:gridCol w:w="709"/>
        <w:gridCol w:w="708"/>
        <w:gridCol w:w="709"/>
        <w:gridCol w:w="851"/>
        <w:gridCol w:w="850"/>
      </w:tblGrid>
      <w:tr w:rsidR="00D800C6" w:rsidRPr="00D7102C" w:rsidTr="00D800C6">
        <w:trPr>
          <w:trHeight w:val="1036"/>
        </w:trPr>
        <w:tc>
          <w:tcPr>
            <w:tcW w:w="562"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 пп</w:t>
            </w:r>
          </w:p>
        </w:tc>
        <w:tc>
          <w:tcPr>
            <w:tcW w:w="382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jc w:val="center"/>
              <w:rPr>
                <w:sz w:val="20"/>
                <w:szCs w:val="20"/>
              </w:rPr>
            </w:pPr>
            <w:r w:rsidRPr="00D7102C">
              <w:rPr>
                <w:sz w:val="20"/>
                <w:szCs w:val="20"/>
              </w:rPr>
              <w:t>Наименование ответственного исполнителя, соисполнителя, участника</w:t>
            </w:r>
          </w:p>
        </w:tc>
        <w:tc>
          <w:tcPr>
            <w:tcW w:w="1134"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w:t>
            </w:r>
          </w:p>
        </w:tc>
        <w:tc>
          <w:tcPr>
            <w:tcW w:w="7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2027</w:t>
            </w:r>
          </w:p>
        </w:tc>
        <w:tc>
          <w:tcPr>
            <w:tcW w:w="851"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2028 (прогнозный)</w:t>
            </w:r>
          </w:p>
        </w:tc>
        <w:tc>
          <w:tcPr>
            <w:tcW w:w="850"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2029 (прогнозный)</w:t>
            </w:r>
          </w:p>
        </w:tc>
      </w:tr>
      <w:tr w:rsidR="00D800C6" w:rsidRPr="00D7102C" w:rsidTr="00D800C6">
        <w:trPr>
          <w:trHeight w:val="1634"/>
        </w:trPr>
        <w:tc>
          <w:tcPr>
            <w:tcW w:w="562"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Администрация Молчановского района (</w:t>
            </w:r>
            <w:r w:rsidRPr="00D7102C">
              <w:rPr>
                <w:rFonts w:ascii="Times New Roman" w:hAnsi="Times New Roman" w:cs="Times New Roman"/>
              </w:rPr>
              <w:t>заместитель Главы Молчановского района – начальник Управления по вопросам жизнеобеспечения и безопасности Администрации Молчановского района</w:t>
            </w:r>
            <w:r w:rsidRPr="00D7102C">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562"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562"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800C6" w:rsidRPr="00D7102C" w:rsidTr="00D800C6">
        <w:tc>
          <w:tcPr>
            <w:tcW w:w="4390" w:type="dxa"/>
            <w:gridSpan w:val="2"/>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800C6" w:rsidRPr="00D7102C" w:rsidRDefault="00D800C6" w:rsidP="00D800C6">
      <w:pPr>
        <w:pStyle w:val="ConsPlusTitle"/>
        <w:jc w:val="center"/>
        <w:outlineLvl w:val="1"/>
        <w:rPr>
          <w:rFonts w:ascii="Times New Roman" w:hAnsi="Times New Roman" w:cs="Times New Roman"/>
        </w:rPr>
      </w:pPr>
    </w:p>
    <w:p w:rsidR="00D800C6" w:rsidRPr="00D7102C" w:rsidRDefault="00D800C6" w:rsidP="00D800C6">
      <w:pPr>
        <w:pStyle w:val="ConsPlusTitle"/>
        <w:jc w:val="center"/>
        <w:outlineLvl w:val="1"/>
        <w:rPr>
          <w:rFonts w:ascii="Times New Roman" w:hAnsi="Times New Roman" w:cs="Times New Roman"/>
        </w:rPr>
      </w:pPr>
      <w:r w:rsidRPr="00D7102C">
        <w:rPr>
          <w:rFonts w:ascii="Times New Roman" w:hAnsi="Times New Roman" w:cs="Times New Roman"/>
        </w:rPr>
        <w:t>Обеспечивающая подпрограмма</w:t>
      </w:r>
    </w:p>
    <w:p w:rsidR="00D800C6" w:rsidRPr="00D7102C" w:rsidRDefault="00D800C6" w:rsidP="00D800C6">
      <w:pPr>
        <w:pStyle w:val="ConsPlusNormal"/>
        <w:jc w:val="both"/>
        <w:rPr>
          <w:rFonts w:ascii="Times New Roman" w:hAnsi="Times New Roman" w:cs="Times New Roman"/>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Информация о мерах муниципального регулирования</w:t>
      </w:r>
    </w:p>
    <w:p w:rsidR="00D800C6" w:rsidRPr="00D7102C" w:rsidRDefault="00D800C6" w:rsidP="00D800C6">
      <w:pPr>
        <w:pStyle w:val="ConsPlusNormal"/>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D800C6" w:rsidRPr="00D7102C" w:rsidTr="00D800C6">
        <w:tc>
          <w:tcPr>
            <w:tcW w:w="48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rPr>
              <w:t>Ответственный</w:t>
            </w:r>
            <w:r w:rsidRPr="00D7102C">
              <w:rPr>
                <w:rFonts w:ascii="Times New Roman" w:hAnsi="Times New Roman" w:cs="Times New Roman"/>
                <w:spacing w:val="1"/>
              </w:rPr>
              <w:t xml:space="preserve"> </w:t>
            </w:r>
            <w:r w:rsidRPr="00D7102C">
              <w:rPr>
                <w:rFonts w:ascii="Times New Roman" w:hAnsi="Times New Roman" w:cs="Times New Roman"/>
              </w:rPr>
              <w:t>орган или структурное подразделение</w:t>
            </w:r>
          </w:p>
        </w:tc>
      </w:tr>
      <w:tr w:rsidR="00D800C6" w:rsidRPr="00D7102C" w:rsidTr="00D800C6">
        <w:tc>
          <w:tcPr>
            <w:tcW w:w="48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 2029 годы</w:t>
            </w:r>
          </w:p>
        </w:tc>
        <w:tc>
          <w:tcPr>
            <w:tcW w:w="2693"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Реализация программных мероприятий будет способствовать </w:t>
            </w:r>
            <w:r w:rsidRPr="00D7102C">
              <w:rPr>
                <w:rFonts w:ascii="Times New Roman" w:hAnsi="Times New Roman" w:cs="Times New Roman"/>
              </w:rPr>
              <w:t xml:space="preserve">созданию благоприятных условий для улучшения комфортного проживания на территории Молчановского района </w:t>
            </w:r>
          </w:p>
        </w:tc>
        <w:tc>
          <w:tcPr>
            <w:tcW w:w="2126"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обеспечения жизнеобеспечения и безопасности Администрации Молчановского района</w:t>
            </w:r>
          </w:p>
        </w:tc>
      </w:tr>
    </w:tbl>
    <w:p w:rsidR="00D800C6" w:rsidRPr="00D7102C" w:rsidRDefault="00D800C6" w:rsidP="00D800C6">
      <w:pPr>
        <w:pStyle w:val="af9"/>
        <w:spacing w:after="0" w:line="240" w:lineRule="auto"/>
        <w:jc w:val="center"/>
        <w:rPr>
          <w:rFonts w:ascii="Times New Roman" w:hAnsi="Times New Roman"/>
          <w:b/>
          <w:bCs/>
          <w:sz w:val="20"/>
          <w:szCs w:val="20"/>
        </w:rPr>
      </w:pPr>
    </w:p>
    <w:p w:rsidR="00D800C6" w:rsidRPr="00D7102C" w:rsidRDefault="00D800C6" w:rsidP="00D800C6">
      <w:pPr>
        <w:pStyle w:val="af9"/>
        <w:spacing w:after="0" w:line="240" w:lineRule="auto"/>
        <w:ind w:left="1244" w:right="612"/>
        <w:jc w:val="center"/>
        <w:rPr>
          <w:rFonts w:ascii="Times New Roman" w:hAnsi="Times New Roman"/>
          <w:b/>
          <w:sz w:val="20"/>
          <w:szCs w:val="20"/>
        </w:rPr>
      </w:pPr>
      <w:r w:rsidRPr="00D7102C">
        <w:rPr>
          <w:rFonts w:ascii="Times New Roman" w:hAnsi="Times New Roman"/>
          <w:b/>
          <w:sz w:val="20"/>
          <w:szCs w:val="20"/>
        </w:rPr>
        <w:t>Информация</w:t>
      </w:r>
      <w:r w:rsidRPr="00D7102C">
        <w:rPr>
          <w:rFonts w:ascii="Times New Roman" w:hAnsi="Times New Roman"/>
          <w:b/>
          <w:spacing w:val="-6"/>
          <w:sz w:val="20"/>
          <w:szCs w:val="20"/>
        </w:rPr>
        <w:t xml:space="preserve"> </w:t>
      </w:r>
      <w:r w:rsidRPr="00D7102C">
        <w:rPr>
          <w:rFonts w:ascii="Times New Roman" w:hAnsi="Times New Roman"/>
          <w:b/>
          <w:sz w:val="20"/>
          <w:szCs w:val="20"/>
        </w:rPr>
        <w:t>о</w:t>
      </w:r>
      <w:r w:rsidRPr="00D7102C">
        <w:rPr>
          <w:rFonts w:ascii="Times New Roman" w:hAnsi="Times New Roman"/>
          <w:b/>
          <w:spacing w:val="-3"/>
          <w:sz w:val="20"/>
          <w:szCs w:val="20"/>
        </w:rPr>
        <w:t xml:space="preserve"> </w:t>
      </w:r>
      <w:r w:rsidRPr="00D7102C">
        <w:rPr>
          <w:rFonts w:ascii="Times New Roman" w:hAnsi="Times New Roman"/>
          <w:b/>
          <w:sz w:val="20"/>
          <w:szCs w:val="20"/>
        </w:rPr>
        <w:t>налоговых</w:t>
      </w:r>
      <w:r w:rsidRPr="00D7102C">
        <w:rPr>
          <w:rFonts w:ascii="Times New Roman" w:hAnsi="Times New Roman"/>
          <w:b/>
          <w:spacing w:val="-4"/>
          <w:sz w:val="20"/>
          <w:szCs w:val="20"/>
        </w:rPr>
        <w:t xml:space="preserve"> </w:t>
      </w:r>
      <w:r w:rsidRPr="00D7102C">
        <w:rPr>
          <w:rFonts w:ascii="Times New Roman" w:hAnsi="Times New Roman"/>
          <w:b/>
          <w:sz w:val="20"/>
          <w:szCs w:val="20"/>
        </w:rPr>
        <w:t>расходах</w:t>
      </w:r>
    </w:p>
    <w:p w:rsidR="00D800C6" w:rsidRPr="00D7102C" w:rsidRDefault="00D800C6" w:rsidP="00D800C6">
      <w:pPr>
        <w:pStyle w:val="af9"/>
        <w:spacing w:after="0" w:line="240" w:lineRule="auto"/>
        <w:ind w:left="1244" w:right="612"/>
        <w:jc w:val="center"/>
        <w:rPr>
          <w:rFonts w:ascii="Times New Roman" w:hAnsi="Times New Roman"/>
          <w:sz w:val="20"/>
          <w:szCs w:val="20"/>
        </w:rPr>
      </w:pPr>
    </w:p>
    <w:tbl>
      <w:tblPr>
        <w:tblStyle w:val="TableNormal2"/>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D800C6" w:rsidRPr="00D7102C" w:rsidTr="00D800C6">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jc w:val="center"/>
              <w:rPr>
                <w:sz w:val="20"/>
                <w:szCs w:val="20"/>
              </w:rPr>
            </w:pPr>
            <w:r w:rsidRPr="00D7102C">
              <w:rPr>
                <w:sz w:val="20"/>
                <w:szCs w:val="20"/>
              </w:rPr>
              <w:t>№</w:t>
            </w:r>
            <w:r w:rsidRPr="00D7102C">
              <w:rPr>
                <w:spacing w:val="-1"/>
                <w:sz w:val="20"/>
                <w:szCs w:val="20"/>
              </w:rPr>
              <w:t xml:space="preserve"> </w:t>
            </w:r>
            <w:r w:rsidRPr="00D7102C">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125"/>
              <w:jc w:val="center"/>
              <w:rPr>
                <w:sz w:val="20"/>
                <w:szCs w:val="20"/>
              </w:rPr>
            </w:pPr>
            <w:r w:rsidRPr="00D7102C">
              <w:rPr>
                <w:sz w:val="20"/>
                <w:szCs w:val="20"/>
              </w:rPr>
              <w:t>Наименование налоговой</w:t>
            </w:r>
            <w:r w:rsidRPr="00D7102C">
              <w:rPr>
                <w:sz w:val="20"/>
                <w:szCs w:val="20"/>
                <w:lang w:val="ru-RU"/>
              </w:rPr>
              <w:t xml:space="preserve"> </w:t>
            </w:r>
            <w:r w:rsidRPr="00D7102C">
              <w:rPr>
                <w:spacing w:val="-52"/>
                <w:sz w:val="20"/>
                <w:szCs w:val="20"/>
              </w:rPr>
              <w:t xml:space="preserve"> </w:t>
            </w:r>
            <w:r w:rsidRPr="00D7102C">
              <w:rPr>
                <w:spacing w:val="-52"/>
                <w:sz w:val="20"/>
                <w:szCs w:val="20"/>
                <w:lang w:val="ru-RU"/>
              </w:rPr>
              <w:t xml:space="preserve"> </w:t>
            </w:r>
            <w:r w:rsidRPr="00D7102C">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D800C6" w:rsidRPr="00D7102C" w:rsidRDefault="00D800C6" w:rsidP="00D800C6">
            <w:pPr>
              <w:pStyle w:val="TableParagraph"/>
              <w:ind w:right="191"/>
              <w:jc w:val="center"/>
              <w:rPr>
                <w:sz w:val="20"/>
                <w:szCs w:val="20"/>
                <w:lang w:val="ru-RU"/>
              </w:rPr>
            </w:pPr>
            <w:r w:rsidRPr="00D7102C">
              <w:rPr>
                <w:sz w:val="20"/>
                <w:szCs w:val="20"/>
                <w:lang w:val="ru-RU"/>
              </w:rPr>
              <w:t>Цель</w:t>
            </w:r>
            <w:r w:rsidRPr="00D7102C">
              <w:rPr>
                <w:spacing w:val="1"/>
                <w:sz w:val="20"/>
                <w:szCs w:val="20"/>
                <w:lang w:val="ru-RU"/>
              </w:rPr>
              <w:t xml:space="preserve"> </w:t>
            </w:r>
            <w:r w:rsidRPr="00D7102C">
              <w:rPr>
                <w:sz w:val="20"/>
                <w:szCs w:val="20"/>
                <w:lang w:val="ru-RU"/>
              </w:rPr>
              <w:t>предоставления</w:t>
            </w:r>
            <w:r w:rsidRPr="00D7102C">
              <w:rPr>
                <w:spacing w:val="1"/>
                <w:sz w:val="20"/>
                <w:szCs w:val="20"/>
                <w:lang w:val="ru-RU"/>
              </w:rPr>
              <w:t xml:space="preserve"> </w:t>
            </w:r>
            <w:r w:rsidRPr="00D7102C">
              <w:rPr>
                <w:sz w:val="20"/>
                <w:szCs w:val="20"/>
                <w:lang w:val="ru-RU"/>
              </w:rPr>
              <w:t>налоговых льгот,</w:t>
            </w:r>
            <w:r w:rsidRPr="00D7102C">
              <w:rPr>
                <w:spacing w:val="1"/>
                <w:sz w:val="20"/>
                <w:szCs w:val="20"/>
                <w:lang w:val="ru-RU"/>
              </w:rPr>
              <w:t xml:space="preserve"> </w:t>
            </w:r>
            <w:r w:rsidRPr="00D7102C">
              <w:rPr>
                <w:sz w:val="20"/>
                <w:szCs w:val="20"/>
                <w:lang w:val="ru-RU"/>
              </w:rPr>
              <w:t>освобождений и</w:t>
            </w:r>
            <w:r w:rsidRPr="00D7102C">
              <w:rPr>
                <w:spacing w:val="1"/>
                <w:sz w:val="20"/>
                <w:szCs w:val="20"/>
                <w:lang w:val="ru-RU"/>
              </w:rPr>
              <w:t xml:space="preserve"> </w:t>
            </w:r>
            <w:r w:rsidRPr="00D7102C">
              <w:rPr>
                <w:sz w:val="20"/>
                <w:szCs w:val="20"/>
                <w:lang w:val="ru-RU"/>
              </w:rPr>
              <w:t>иных</w:t>
            </w:r>
            <w:r w:rsidRPr="00D7102C">
              <w:rPr>
                <w:spacing w:val="-6"/>
                <w:sz w:val="20"/>
                <w:szCs w:val="20"/>
                <w:lang w:val="ru-RU"/>
              </w:rPr>
              <w:t xml:space="preserve"> </w:t>
            </w:r>
            <w:r w:rsidRPr="00D7102C">
              <w:rPr>
                <w:sz w:val="20"/>
                <w:szCs w:val="20"/>
                <w:lang w:val="ru-RU"/>
              </w:rPr>
              <w:t>преференций</w:t>
            </w:r>
          </w:p>
          <w:p w:rsidR="00D800C6" w:rsidRPr="00D7102C" w:rsidRDefault="00D800C6" w:rsidP="00D800C6">
            <w:pPr>
              <w:pStyle w:val="TableParagraph"/>
              <w:ind w:right="94"/>
              <w:jc w:val="center"/>
              <w:rPr>
                <w:sz w:val="20"/>
                <w:szCs w:val="20"/>
              </w:rPr>
            </w:pPr>
            <w:r w:rsidRPr="00D7102C">
              <w:rPr>
                <w:sz w:val="20"/>
                <w:szCs w:val="20"/>
              </w:rPr>
              <w:t>для</w:t>
            </w:r>
            <w:r w:rsidRPr="00D7102C">
              <w:rPr>
                <w:spacing w:val="1"/>
                <w:sz w:val="20"/>
                <w:szCs w:val="20"/>
                <w:lang w:val="ru-RU"/>
              </w:rPr>
              <w:t xml:space="preserve"> </w:t>
            </w:r>
            <w:r w:rsidRPr="00D7102C">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07"/>
              <w:jc w:val="center"/>
              <w:rPr>
                <w:spacing w:val="-1"/>
                <w:sz w:val="20"/>
                <w:szCs w:val="20"/>
                <w:lang w:val="ru-RU"/>
              </w:rPr>
            </w:pPr>
            <w:r w:rsidRPr="00D7102C">
              <w:rPr>
                <w:sz w:val="20"/>
                <w:szCs w:val="20"/>
                <w:lang w:val="ru-RU"/>
              </w:rPr>
              <w:t>Связь с показателями</w:t>
            </w:r>
            <w:r w:rsidRPr="00D7102C">
              <w:rPr>
                <w:spacing w:val="1"/>
                <w:sz w:val="20"/>
                <w:szCs w:val="20"/>
                <w:lang w:val="ru-RU"/>
              </w:rPr>
              <w:t xml:space="preserve"> </w:t>
            </w:r>
            <w:r w:rsidRPr="00D7102C">
              <w:rPr>
                <w:sz w:val="20"/>
                <w:szCs w:val="20"/>
                <w:lang w:val="ru-RU"/>
              </w:rPr>
              <w:t>муниципальной программы</w:t>
            </w:r>
            <w:r w:rsidRPr="00D7102C">
              <w:rPr>
                <w:spacing w:val="1"/>
                <w:sz w:val="20"/>
                <w:szCs w:val="20"/>
                <w:lang w:val="ru-RU"/>
              </w:rPr>
              <w:t xml:space="preserve"> </w:t>
            </w:r>
            <w:r w:rsidRPr="00D7102C">
              <w:rPr>
                <w:spacing w:val="-1"/>
                <w:sz w:val="20"/>
                <w:szCs w:val="20"/>
                <w:lang w:val="ru-RU"/>
              </w:rPr>
              <w:t>(подпрограммы (направления)/</w:t>
            </w:r>
          </w:p>
          <w:p w:rsidR="00D800C6" w:rsidRPr="00D7102C" w:rsidRDefault="00D800C6" w:rsidP="00D800C6">
            <w:pPr>
              <w:pStyle w:val="TableParagraph"/>
              <w:ind w:left="107"/>
              <w:jc w:val="center"/>
              <w:rPr>
                <w:sz w:val="20"/>
                <w:szCs w:val="20"/>
                <w:lang w:val="ru-RU"/>
              </w:rPr>
            </w:pPr>
            <w:r w:rsidRPr="00D7102C">
              <w:rPr>
                <w:spacing w:val="-1"/>
                <w:sz w:val="20"/>
                <w:szCs w:val="20"/>
                <w:lang w:val="ru-RU"/>
              </w:rPr>
              <w:t xml:space="preserve">Регионального </w:t>
            </w:r>
            <w:r w:rsidRPr="00D7102C">
              <w:rPr>
                <w:sz w:val="20"/>
                <w:szCs w:val="20"/>
                <w:lang w:val="ru-RU"/>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right="136"/>
              <w:jc w:val="center"/>
              <w:rPr>
                <w:sz w:val="20"/>
                <w:szCs w:val="20"/>
              </w:rPr>
            </w:pPr>
            <w:r w:rsidRPr="00D7102C">
              <w:rPr>
                <w:sz w:val="20"/>
                <w:szCs w:val="20"/>
              </w:rPr>
              <w:t>Срок действия налоговой</w:t>
            </w:r>
            <w:r w:rsidRPr="00D7102C">
              <w:rPr>
                <w:spacing w:val="-52"/>
                <w:sz w:val="20"/>
                <w:szCs w:val="20"/>
              </w:rPr>
              <w:t xml:space="preserve"> </w:t>
            </w:r>
            <w:r w:rsidRPr="00D7102C">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6" w:right="-26"/>
              <w:jc w:val="center"/>
              <w:rPr>
                <w:sz w:val="20"/>
                <w:szCs w:val="20"/>
              </w:rPr>
            </w:pPr>
            <w:r w:rsidRPr="00D7102C">
              <w:rPr>
                <w:sz w:val="20"/>
                <w:szCs w:val="20"/>
              </w:rPr>
              <w:t>Куратор налогового</w:t>
            </w:r>
            <w:r w:rsidRPr="00D7102C">
              <w:rPr>
                <w:spacing w:val="-53"/>
                <w:sz w:val="20"/>
                <w:szCs w:val="20"/>
              </w:rPr>
              <w:t xml:space="preserve"> </w:t>
            </w:r>
            <w:r w:rsidRPr="00D7102C">
              <w:rPr>
                <w:sz w:val="20"/>
                <w:szCs w:val="20"/>
              </w:rPr>
              <w:t>расхода</w:t>
            </w:r>
          </w:p>
        </w:tc>
      </w:tr>
      <w:tr w:rsidR="00D800C6" w:rsidRPr="00D7102C" w:rsidTr="00D800C6">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D800C6" w:rsidRPr="00D7102C" w:rsidRDefault="00D800C6" w:rsidP="00D800C6">
            <w:pPr>
              <w:pStyle w:val="TableParagraph"/>
              <w:rPr>
                <w:sz w:val="20"/>
                <w:szCs w:val="20"/>
              </w:rPr>
            </w:pPr>
          </w:p>
        </w:tc>
      </w:tr>
    </w:tbl>
    <w:p w:rsidR="00D800C6" w:rsidRPr="00D7102C" w:rsidRDefault="00D800C6" w:rsidP="00D800C6">
      <w:pPr>
        <w:pStyle w:val="af9"/>
        <w:spacing w:after="0" w:line="240" w:lineRule="auto"/>
        <w:jc w:val="center"/>
        <w:rPr>
          <w:rFonts w:ascii="Times New Roman" w:hAnsi="Times New Roman"/>
          <w:b/>
          <w:bCs/>
          <w:sz w:val="20"/>
          <w:szCs w:val="20"/>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lastRenderedPageBreak/>
        <w:t>Информация о мерах правового регулирования</w:t>
      </w:r>
    </w:p>
    <w:p w:rsidR="00D800C6" w:rsidRPr="00D7102C" w:rsidRDefault="00D800C6" w:rsidP="00D800C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D800C6" w:rsidRPr="00D7102C" w:rsidTr="00D800C6">
        <w:tc>
          <w:tcPr>
            <w:tcW w:w="39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Связь с показателями муниципальной программы (подпрограммы)</w:t>
            </w:r>
          </w:p>
        </w:tc>
      </w:tr>
      <w:tr w:rsidR="00D800C6" w:rsidRPr="00D7102C" w:rsidTr="00D800C6">
        <w:tc>
          <w:tcPr>
            <w:tcW w:w="39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Проект постановления Администрации Молчановского района «</w:t>
            </w:r>
            <w:r w:rsidRPr="00D7102C">
              <w:rPr>
                <w:rFonts w:ascii="Times New Roman" w:hAnsi="Times New Roman" w:cs="Times New Roman"/>
              </w:rPr>
              <w:t>Об утверждении распределения субсидии»</w:t>
            </w:r>
          </w:p>
        </w:tc>
        <w:tc>
          <w:tcPr>
            <w:tcW w:w="198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rPr>
            </w:pPr>
            <w:r w:rsidRPr="00D7102C">
              <w:rPr>
                <w:rFonts w:ascii="Times New Roman" w:hAnsi="Times New Roman" w:cs="Times New Roman"/>
              </w:rPr>
              <w:t>Выполнение мероприятий</w:t>
            </w:r>
          </w:p>
        </w:tc>
      </w:tr>
    </w:tbl>
    <w:p w:rsidR="00D800C6" w:rsidRPr="00D7102C" w:rsidRDefault="00D800C6" w:rsidP="00D800C6">
      <w:pPr>
        <w:pStyle w:val="af9"/>
        <w:spacing w:after="0" w:line="240" w:lineRule="auto"/>
        <w:jc w:val="center"/>
        <w:rPr>
          <w:rFonts w:ascii="Times New Roman" w:hAnsi="Times New Roman"/>
          <w:b/>
          <w:bCs/>
          <w:sz w:val="20"/>
          <w:szCs w:val="20"/>
        </w:rPr>
      </w:pPr>
    </w:p>
    <w:p w:rsidR="00D800C6" w:rsidRPr="00D7102C" w:rsidRDefault="00D800C6" w:rsidP="00D800C6">
      <w:pPr>
        <w:pStyle w:val="ConsPlusTitle"/>
        <w:jc w:val="center"/>
        <w:outlineLvl w:val="2"/>
        <w:rPr>
          <w:rFonts w:ascii="Times New Roman" w:hAnsi="Times New Roman" w:cs="Times New Roman"/>
        </w:rPr>
      </w:pPr>
      <w:r w:rsidRPr="00D7102C">
        <w:rPr>
          <w:rFonts w:ascii="Times New Roman" w:hAnsi="Times New Roman" w:cs="Times New Roman"/>
        </w:rPr>
        <w:t>Информация об иных мероприятиях и мерах, обеспечивающих</w:t>
      </w:r>
    </w:p>
    <w:p w:rsidR="00D800C6" w:rsidRPr="00D7102C" w:rsidRDefault="00D800C6" w:rsidP="00D800C6">
      <w:pPr>
        <w:pStyle w:val="ConsPlusTitle"/>
        <w:jc w:val="center"/>
        <w:rPr>
          <w:rFonts w:ascii="Times New Roman" w:hAnsi="Times New Roman" w:cs="Times New Roman"/>
        </w:rPr>
      </w:pPr>
      <w:r w:rsidRPr="00D7102C">
        <w:rPr>
          <w:rFonts w:ascii="Times New Roman" w:hAnsi="Times New Roman" w:cs="Times New Roman"/>
        </w:rPr>
        <w:t>реализацию государственной программы и ее подпрограмм</w:t>
      </w:r>
    </w:p>
    <w:p w:rsidR="00D800C6" w:rsidRPr="00D7102C" w:rsidRDefault="00D800C6" w:rsidP="00D800C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D800C6" w:rsidRPr="00D7102C" w:rsidTr="00D800C6">
        <w:tc>
          <w:tcPr>
            <w:tcW w:w="394"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Связь с показателями муниципальной программы (подпрограммы)</w:t>
            </w:r>
          </w:p>
        </w:tc>
      </w:tr>
      <w:tr w:rsidR="00D800C6" w:rsidRPr="00D7102C" w:rsidTr="00D800C6">
        <w:tc>
          <w:tcPr>
            <w:tcW w:w="39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rPr>
            </w:pPr>
            <w:r w:rsidRPr="00D7102C">
              <w:rPr>
                <w:rFonts w:ascii="Times New Roman" w:hAnsi="Times New Roman" w:cs="Times New Roman"/>
              </w:rPr>
              <w:t>Количество выполненных мероприятий</w:t>
            </w:r>
          </w:p>
        </w:tc>
      </w:tr>
      <w:tr w:rsidR="00D800C6" w:rsidRPr="00D7102C" w:rsidTr="00D800C6">
        <w:tc>
          <w:tcPr>
            <w:tcW w:w="394"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обращений и жалоб граждан на жилищно – коммунальных услуг в общем количестве обращения граждан.</w:t>
            </w:r>
          </w:p>
        </w:tc>
      </w:tr>
      <w:tr w:rsidR="00D800C6" w:rsidRPr="00D7102C" w:rsidTr="00D800C6">
        <w:tc>
          <w:tcPr>
            <w:tcW w:w="39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87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Количество выявленных нарушений</w:t>
            </w:r>
          </w:p>
        </w:tc>
      </w:tr>
      <w:tr w:rsidR="00D800C6" w:rsidRPr="00D7102C" w:rsidTr="00D800C6">
        <w:tc>
          <w:tcPr>
            <w:tcW w:w="394"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87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rPr>
                <w:rFonts w:ascii="Times New Roman" w:hAnsi="Times New Roman" w:cs="Times New Roman"/>
                <w:lang w:eastAsia="en-US"/>
              </w:rPr>
            </w:pPr>
            <w:r w:rsidRPr="00D7102C">
              <w:rPr>
                <w:rFonts w:ascii="Times New Roman" w:hAnsi="Times New Roman" w:cs="Times New Roman"/>
                <w:lang w:eastAsia="en-US"/>
              </w:rPr>
              <w:t>Подготовка заявочной документации для участия в 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center"/>
              <w:rPr>
                <w:rFonts w:ascii="Times New Roman" w:hAnsi="Times New Roman" w:cs="Times New Roman"/>
                <w:lang w:eastAsia="en-US"/>
              </w:rPr>
            </w:pPr>
            <w:r w:rsidRPr="00D7102C">
              <w:rPr>
                <w:rFonts w:ascii="Times New Roman" w:hAnsi="Times New Roman" w:cs="Times New Roman"/>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D800C6" w:rsidRPr="00D7102C" w:rsidRDefault="00D800C6" w:rsidP="00D800C6">
            <w:pPr>
              <w:pStyle w:val="ConsPlusNormal"/>
              <w:jc w:val="both"/>
              <w:rPr>
                <w:rFonts w:ascii="Times New Roman" w:hAnsi="Times New Roman" w:cs="Times New Roman"/>
              </w:rPr>
            </w:pPr>
            <w:r w:rsidRPr="00D7102C">
              <w:rPr>
                <w:rFonts w:ascii="Times New Roman" w:hAnsi="Times New Roman" w:cs="Times New Roman"/>
              </w:rPr>
              <w:t>Количество социально значимых проектов, предложенных непосредственно населением, реализованных на территории Молчановского района.</w:t>
            </w:r>
          </w:p>
          <w:p w:rsidR="00D800C6" w:rsidRPr="00D7102C" w:rsidRDefault="00D800C6" w:rsidP="00D800C6">
            <w:pPr>
              <w:pStyle w:val="ConsPlusNormal"/>
              <w:jc w:val="both"/>
              <w:rPr>
                <w:rFonts w:ascii="Times New Roman" w:hAnsi="Times New Roman" w:cs="Times New Roman"/>
                <w:lang w:eastAsia="en-US"/>
              </w:rPr>
            </w:pPr>
            <w:r w:rsidRPr="00D7102C">
              <w:rPr>
                <w:rFonts w:ascii="Times New Roman" w:hAnsi="Times New Roman" w:cs="Times New Roman"/>
              </w:rPr>
              <w:t xml:space="preserve">Количество </w:t>
            </w:r>
            <w:r w:rsidRPr="00D7102C">
              <w:rPr>
                <w:rFonts w:ascii="Times New Roman" w:hAnsi="Times New Roman" w:cs="Times New Roman"/>
              </w:rPr>
              <w:lastRenderedPageBreak/>
              <w:t>реализованных проектов благоустройства сельских территорий.</w:t>
            </w:r>
          </w:p>
        </w:tc>
      </w:tr>
    </w:tbl>
    <w:p w:rsidR="00D800C6" w:rsidRPr="00D7102C" w:rsidRDefault="00D800C6" w:rsidP="00D800C6">
      <w:pPr>
        <w:pStyle w:val="ConsPlusTitle"/>
        <w:outlineLvl w:val="2"/>
        <w:rPr>
          <w:rFonts w:ascii="Times New Roman" w:hAnsi="Times New Roman" w:cs="Times New Roman"/>
        </w:rPr>
      </w:pPr>
    </w:p>
    <w:p w:rsidR="00D800C6" w:rsidRPr="00D7102C" w:rsidRDefault="00D800C6" w:rsidP="00D800C6">
      <w:pPr>
        <w:pStyle w:val="ConsPlusNormal"/>
        <w:ind w:firstLine="0"/>
        <w:jc w:val="both"/>
        <w:rPr>
          <w:rFonts w:ascii="Times New Roman" w:hAnsi="Times New Roman" w:cs="Times New Roman"/>
          <w:b/>
        </w:rPr>
      </w:pPr>
    </w:p>
    <w:p w:rsidR="00D800C6" w:rsidRPr="00D7102C" w:rsidRDefault="00D800C6"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10.07.2024 № 522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
    <w:p w:rsidR="00D800C6" w:rsidRPr="00D7102C" w:rsidRDefault="00D800C6" w:rsidP="00D800C6">
      <w:pPr>
        <w:pStyle w:val="ConsPlusNormal"/>
        <w:ind w:firstLine="0"/>
        <w:jc w:val="both"/>
        <w:rPr>
          <w:rFonts w:ascii="Times New Roman" w:hAnsi="Times New Roman" w:cs="Times New Roman"/>
          <w:b/>
          <w:color w:val="000000"/>
        </w:rPr>
      </w:pPr>
    </w:p>
    <w:p w:rsidR="00D800C6" w:rsidRPr="00D7102C" w:rsidRDefault="00D800C6" w:rsidP="00D800C6">
      <w:pPr>
        <w:jc w:val="center"/>
        <w:rPr>
          <w:b/>
          <w:caps/>
          <w:sz w:val="20"/>
          <w:szCs w:val="20"/>
        </w:rPr>
      </w:pPr>
    </w:p>
    <w:p w:rsidR="00D800C6" w:rsidRPr="00D7102C" w:rsidRDefault="00D800C6" w:rsidP="00D800C6">
      <w:pPr>
        <w:jc w:val="center"/>
        <w:rPr>
          <w:sz w:val="20"/>
          <w:szCs w:val="20"/>
        </w:rPr>
      </w:pPr>
    </w:p>
    <w:p w:rsidR="00D800C6" w:rsidRPr="00D7102C" w:rsidRDefault="00D800C6" w:rsidP="00D800C6">
      <w:pPr>
        <w:ind w:firstLine="709"/>
        <w:jc w:val="both"/>
        <w:rPr>
          <w:sz w:val="20"/>
          <w:szCs w:val="20"/>
        </w:rPr>
      </w:pPr>
      <w:r w:rsidRPr="00D7102C">
        <w:rPr>
          <w:sz w:val="20"/>
          <w:szCs w:val="20"/>
        </w:rPr>
        <w:t>В целях реализации мероприятия «Обеспечение комплексного развития сельских территорий» комплекса процессных мероприятий «</w:t>
      </w:r>
      <w:r w:rsidRPr="00D7102C">
        <w:rPr>
          <w:color w:val="000000"/>
          <w:sz w:val="20"/>
          <w:szCs w:val="20"/>
        </w:rPr>
        <w:t>Реализация проектов по благоустройству сельских территорий</w:t>
      </w:r>
      <w:r w:rsidRPr="00D7102C">
        <w:rPr>
          <w:sz w:val="20"/>
          <w:szCs w:val="20"/>
        </w:rPr>
        <w:t xml:space="preserve">» </w:t>
      </w:r>
      <w:hyperlink w:anchor="P6209" w:history="1">
        <w:r w:rsidRPr="00D7102C">
          <w:rPr>
            <w:rStyle w:val="aa"/>
            <w:sz w:val="20"/>
            <w:szCs w:val="20"/>
          </w:rPr>
          <w:t xml:space="preserve">подпрограммы (направления) </w:t>
        </w:r>
      </w:hyperlink>
      <w:r w:rsidRPr="00D7102C">
        <w:rPr>
          <w:sz w:val="20"/>
          <w:szCs w:val="20"/>
        </w:rPr>
        <w:t>«Комплексное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2022-2029 годы», утвержденной постановлением Администрации Молчановского района от 17.11.2021 № 660, в соответствии со ст.78.1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с Решением Думы Молчановского района от 25.12.2023 № 57 «Об утверждении бюджета муниципального образования «Молчановский район» на 2024 год и плановый период 2025 и 2026 годов»</w:t>
      </w:r>
    </w:p>
    <w:p w:rsidR="00D800C6" w:rsidRPr="00D7102C" w:rsidRDefault="00D800C6" w:rsidP="00D800C6">
      <w:pPr>
        <w:autoSpaceDE w:val="0"/>
        <w:autoSpaceDN w:val="0"/>
        <w:adjustRightInd w:val="0"/>
        <w:jc w:val="both"/>
        <w:rPr>
          <w:sz w:val="20"/>
          <w:szCs w:val="20"/>
        </w:rPr>
      </w:pPr>
    </w:p>
    <w:p w:rsidR="00D800C6" w:rsidRPr="00D7102C" w:rsidRDefault="00D800C6" w:rsidP="00D800C6">
      <w:pPr>
        <w:ind w:firstLine="709"/>
        <w:jc w:val="both"/>
        <w:rPr>
          <w:color w:val="000000"/>
          <w:sz w:val="20"/>
          <w:szCs w:val="20"/>
        </w:rPr>
      </w:pPr>
      <w:r w:rsidRPr="00D7102C">
        <w:rPr>
          <w:color w:val="000000"/>
          <w:sz w:val="20"/>
          <w:szCs w:val="20"/>
        </w:rPr>
        <w:t>ПОСТАНОВЛЯЮ:</w:t>
      </w:r>
    </w:p>
    <w:p w:rsidR="00D800C6" w:rsidRPr="00D7102C" w:rsidRDefault="00D800C6" w:rsidP="00D800C6">
      <w:pPr>
        <w:jc w:val="both"/>
        <w:rPr>
          <w:color w:val="000000"/>
          <w:sz w:val="20"/>
          <w:szCs w:val="20"/>
        </w:rPr>
      </w:pPr>
    </w:p>
    <w:p w:rsidR="00D800C6" w:rsidRPr="00D7102C" w:rsidRDefault="00D800C6" w:rsidP="00D800C6">
      <w:pPr>
        <w:tabs>
          <w:tab w:val="left" w:pos="9780"/>
        </w:tabs>
        <w:ind w:right="-1" w:firstLine="709"/>
        <w:jc w:val="both"/>
        <w:rPr>
          <w:color w:val="000000"/>
          <w:sz w:val="20"/>
          <w:szCs w:val="20"/>
        </w:rPr>
      </w:pPr>
      <w:r w:rsidRPr="00D7102C">
        <w:rPr>
          <w:color w:val="000000"/>
          <w:sz w:val="20"/>
          <w:szCs w:val="20"/>
        </w:rPr>
        <w:t xml:space="preserve">1. </w:t>
      </w:r>
      <w:r w:rsidRPr="00D7102C">
        <w:rPr>
          <w:sz w:val="20"/>
          <w:szCs w:val="20"/>
        </w:rPr>
        <w:t>Утвердить Порядок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
    <w:p w:rsidR="00D800C6" w:rsidRPr="00D7102C" w:rsidRDefault="00D800C6" w:rsidP="00D800C6">
      <w:pPr>
        <w:ind w:firstLine="709"/>
        <w:jc w:val="both"/>
        <w:rPr>
          <w:sz w:val="20"/>
          <w:szCs w:val="20"/>
        </w:rPr>
      </w:pPr>
      <w:r w:rsidRPr="00D7102C">
        <w:rPr>
          <w:color w:val="000000"/>
          <w:sz w:val="20"/>
          <w:szCs w:val="20"/>
        </w:rPr>
        <w:t xml:space="preserve">2. </w:t>
      </w:r>
      <w:r w:rsidRPr="00D7102C">
        <w:rPr>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7102C">
        <w:rPr>
          <w:sz w:val="20"/>
          <w:szCs w:val="20"/>
          <w:lang w:val="en-US"/>
        </w:rPr>
        <w:t>http</w:t>
      </w:r>
      <w:r w:rsidRPr="00D7102C">
        <w:rPr>
          <w:sz w:val="20"/>
          <w:szCs w:val="20"/>
        </w:rPr>
        <w:t>://</w:t>
      </w:r>
      <w:r w:rsidRPr="00D7102C">
        <w:rPr>
          <w:sz w:val="20"/>
          <w:szCs w:val="20"/>
          <w:lang w:val="en-US"/>
        </w:rPr>
        <w:t>www</w:t>
      </w:r>
      <w:r w:rsidRPr="00D7102C">
        <w:rPr>
          <w:sz w:val="20"/>
          <w:szCs w:val="20"/>
        </w:rPr>
        <w:t>.</w:t>
      </w:r>
      <w:r w:rsidRPr="00D7102C">
        <w:rPr>
          <w:sz w:val="20"/>
          <w:szCs w:val="20"/>
          <w:lang w:val="en-US"/>
        </w:rPr>
        <w:t>molchanovo</w:t>
      </w:r>
      <w:r w:rsidRPr="00D7102C">
        <w:rPr>
          <w:sz w:val="20"/>
          <w:szCs w:val="20"/>
        </w:rPr>
        <w:t>.</w:t>
      </w:r>
      <w:r w:rsidRPr="00D7102C">
        <w:rPr>
          <w:sz w:val="20"/>
          <w:szCs w:val="20"/>
          <w:lang w:val="en-US"/>
        </w:rPr>
        <w:t>gosuslugi</w:t>
      </w:r>
      <w:r w:rsidRPr="00D7102C">
        <w:rPr>
          <w:sz w:val="20"/>
          <w:szCs w:val="20"/>
        </w:rPr>
        <w:t>.</w:t>
      </w:r>
      <w:r w:rsidRPr="00D7102C">
        <w:rPr>
          <w:sz w:val="20"/>
          <w:szCs w:val="20"/>
          <w:lang w:val="en-US"/>
        </w:rPr>
        <w:t>ru</w:t>
      </w:r>
      <w:r w:rsidRPr="00D7102C">
        <w:rPr>
          <w:sz w:val="20"/>
          <w:szCs w:val="20"/>
        </w:rPr>
        <w:t>/).</w:t>
      </w:r>
    </w:p>
    <w:p w:rsidR="00D800C6" w:rsidRPr="00D7102C" w:rsidRDefault="00D800C6" w:rsidP="00D800C6">
      <w:pPr>
        <w:ind w:firstLine="709"/>
        <w:jc w:val="both"/>
        <w:rPr>
          <w:sz w:val="20"/>
          <w:szCs w:val="20"/>
        </w:rPr>
      </w:pPr>
      <w:r w:rsidRPr="00D7102C">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D800C6" w:rsidRPr="00D7102C" w:rsidRDefault="00D800C6" w:rsidP="00D800C6">
      <w:pPr>
        <w:ind w:firstLine="709"/>
        <w:jc w:val="both"/>
        <w:rPr>
          <w:color w:val="000000"/>
          <w:sz w:val="20"/>
          <w:szCs w:val="20"/>
        </w:rPr>
      </w:pPr>
      <w:r w:rsidRPr="00D7102C">
        <w:rPr>
          <w:color w:val="000000"/>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D800C6" w:rsidRPr="00D7102C" w:rsidRDefault="00D800C6" w:rsidP="00D800C6">
      <w:pPr>
        <w:ind w:firstLine="720"/>
        <w:jc w:val="both"/>
        <w:rPr>
          <w:sz w:val="20"/>
          <w:szCs w:val="20"/>
        </w:rPr>
      </w:pPr>
    </w:p>
    <w:p w:rsidR="00D800C6" w:rsidRPr="00D7102C" w:rsidRDefault="00D800C6" w:rsidP="00D800C6">
      <w:pPr>
        <w:ind w:firstLine="540"/>
        <w:rPr>
          <w:sz w:val="20"/>
          <w:szCs w:val="20"/>
        </w:rPr>
      </w:pPr>
    </w:p>
    <w:p w:rsidR="00D800C6" w:rsidRPr="00D7102C" w:rsidRDefault="00D800C6" w:rsidP="00D800C6">
      <w:pPr>
        <w:ind w:firstLine="540"/>
        <w:rPr>
          <w:sz w:val="20"/>
          <w:szCs w:val="20"/>
        </w:rPr>
      </w:pPr>
    </w:p>
    <w:p w:rsidR="00D800C6" w:rsidRPr="00D7102C" w:rsidRDefault="00D800C6" w:rsidP="00D800C6">
      <w:pPr>
        <w:rPr>
          <w:color w:val="000000"/>
          <w:sz w:val="20"/>
          <w:szCs w:val="20"/>
        </w:rPr>
      </w:pPr>
      <w:r w:rsidRPr="00D7102C">
        <w:rPr>
          <w:color w:val="000000"/>
          <w:sz w:val="20"/>
          <w:szCs w:val="20"/>
        </w:rPr>
        <w:t>Глава Молчановского района                                                              Ю.Ю. Сальков</w:t>
      </w:r>
    </w:p>
    <w:p w:rsidR="00D800C6" w:rsidRPr="00D7102C" w:rsidRDefault="00D800C6" w:rsidP="00D800C6">
      <w:pPr>
        <w:rPr>
          <w:color w:val="000000"/>
          <w:sz w:val="20"/>
          <w:szCs w:val="20"/>
        </w:rPr>
      </w:pPr>
    </w:p>
    <w:p w:rsidR="00D800C6" w:rsidRPr="00D7102C" w:rsidRDefault="00D800C6" w:rsidP="00D800C6">
      <w:pPr>
        <w:rPr>
          <w:color w:val="000000"/>
          <w:sz w:val="20"/>
          <w:szCs w:val="20"/>
        </w:rPr>
      </w:pPr>
    </w:p>
    <w:p w:rsidR="00D800C6" w:rsidRPr="00D7102C" w:rsidRDefault="00D800C6" w:rsidP="00D800C6">
      <w:pPr>
        <w:pStyle w:val="af9"/>
        <w:ind w:left="5670"/>
        <w:rPr>
          <w:rFonts w:ascii="Times New Roman" w:hAnsi="Times New Roman"/>
          <w:sz w:val="20"/>
          <w:szCs w:val="20"/>
        </w:rPr>
      </w:pPr>
      <w:r w:rsidRPr="00D7102C">
        <w:rPr>
          <w:rFonts w:ascii="Times New Roman" w:hAnsi="Times New Roman"/>
          <w:sz w:val="20"/>
          <w:szCs w:val="20"/>
        </w:rPr>
        <w:t>УТВЕРЖДЕН</w:t>
      </w:r>
    </w:p>
    <w:p w:rsidR="00D800C6" w:rsidRPr="00D7102C" w:rsidRDefault="00D800C6" w:rsidP="00D800C6">
      <w:pPr>
        <w:pStyle w:val="af9"/>
        <w:ind w:left="5670"/>
        <w:rPr>
          <w:rFonts w:ascii="Times New Roman" w:hAnsi="Times New Roman"/>
          <w:sz w:val="20"/>
          <w:szCs w:val="20"/>
        </w:rPr>
      </w:pPr>
      <w:r w:rsidRPr="00D7102C">
        <w:rPr>
          <w:rFonts w:ascii="Times New Roman" w:hAnsi="Times New Roman"/>
          <w:sz w:val="20"/>
          <w:szCs w:val="20"/>
        </w:rPr>
        <w:t>постановлением Администрации</w:t>
      </w:r>
    </w:p>
    <w:p w:rsidR="00D800C6" w:rsidRPr="00D7102C" w:rsidRDefault="00D800C6" w:rsidP="00D800C6">
      <w:pPr>
        <w:pStyle w:val="af9"/>
        <w:ind w:left="5670"/>
        <w:rPr>
          <w:rFonts w:ascii="Times New Roman" w:hAnsi="Times New Roman"/>
          <w:sz w:val="20"/>
          <w:szCs w:val="20"/>
        </w:rPr>
      </w:pPr>
      <w:r w:rsidRPr="00D7102C">
        <w:rPr>
          <w:rFonts w:ascii="Times New Roman" w:hAnsi="Times New Roman"/>
          <w:sz w:val="20"/>
          <w:szCs w:val="20"/>
        </w:rPr>
        <w:t>Молчановского района</w:t>
      </w:r>
    </w:p>
    <w:p w:rsidR="00D800C6" w:rsidRPr="00D7102C" w:rsidRDefault="00D800C6" w:rsidP="00D800C6">
      <w:pPr>
        <w:pStyle w:val="af9"/>
        <w:ind w:left="5670"/>
        <w:rPr>
          <w:rFonts w:ascii="Times New Roman" w:hAnsi="Times New Roman"/>
          <w:sz w:val="20"/>
          <w:szCs w:val="20"/>
        </w:rPr>
      </w:pPr>
      <w:r w:rsidRPr="00D7102C">
        <w:rPr>
          <w:rFonts w:ascii="Times New Roman" w:hAnsi="Times New Roman"/>
          <w:sz w:val="20"/>
          <w:szCs w:val="20"/>
        </w:rPr>
        <w:t>от 10.07.2024 № 522</w:t>
      </w:r>
    </w:p>
    <w:p w:rsidR="00D800C6" w:rsidRPr="00D7102C" w:rsidRDefault="00D800C6" w:rsidP="00D800C6">
      <w:pPr>
        <w:pStyle w:val="af9"/>
        <w:ind w:left="-567" w:firstLine="567"/>
        <w:jc w:val="right"/>
        <w:rPr>
          <w:rFonts w:ascii="Times New Roman" w:hAnsi="Times New Roman"/>
          <w:sz w:val="20"/>
          <w:szCs w:val="20"/>
        </w:rPr>
      </w:pPr>
    </w:p>
    <w:p w:rsidR="00D800C6" w:rsidRPr="00D7102C" w:rsidRDefault="00D800C6" w:rsidP="00D800C6">
      <w:pPr>
        <w:pStyle w:val="af9"/>
        <w:ind w:left="-567" w:firstLine="567"/>
        <w:jc w:val="center"/>
        <w:rPr>
          <w:rFonts w:ascii="Times New Roman" w:hAnsi="Times New Roman"/>
          <w:sz w:val="20"/>
          <w:szCs w:val="20"/>
        </w:rPr>
      </w:pPr>
    </w:p>
    <w:p w:rsidR="00D800C6" w:rsidRPr="00D7102C" w:rsidRDefault="00D800C6" w:rsidP="00D800C6">
      <w:pPr>
        <w:pStyle w:val="af9"/>
        <w:ind w:left="-567" w:firstLine="567"/>
        <w:jc w:val="center"/>
        <w:rPr>
          <w:rFonts w:ascii="Times New Roman" w:hAnsi="Times New Roman"/>
          <w:sz w:val="20"/>
          <w:szCs w:val="20"/>
        </w:rPr>
      </w:pPr>
      <w:r w:rsidRPr="00D7102C">
        <w:rPr>
          <w:rFonts w:ascii="Times New Roman" w:hAnsi="Times New Roman"/>
          <w:sz w:val="20"/>
          <w:szCs w:val="20"/>
        </w:rPr>
        <w:t>ПОРЯДОК</w:t>
      </w:r>
    </w:p>
    <w:p w:rsidR="00D800C6" w:rsidRPr="00D7102C" w:rsidRDefault="00D800C6" w:rsidP="00D800C6">
      <w:pPr>
        <w:pStyle w:val="af9"/>
        <w:ind w:firstLine="567"/>
        <w:jc w:val="center"/>
        <w:rPr>
          <w:rFonts w:ascii="Times New Roman" w:hAnsi="Times New Roman"/>
          <w:sz w:val="20"/>
          <w:szCs w:val="20"/>
        </w:rPr>
      </w:pPr>
      <w:r w:rsidRPr="00D7102C">
        <w:rPr>
          <w:rFonts w:ascii="Times New Roman" w:hAnsi="Times New Roman"/>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(реализация проектов по благоустройству сельских территорий)</w:t>
      </w:r>
    </w:p>
    <w:p w:rsidR="00D800C6" w:rsidRPr="00D7102C" w:rsidRDefault="00D800C6" w:rsidP="00D800C6">
      <w:pPr>
        <w:pStyle w:val="af9"/>
        <w:ind w:left="-567" w:firstLine="567"/>
        <w:jc w:val="center"/>
        <w:rPr>
          <w:rFonts w:ascii="Times New Roman" w:hAnsi="Times New Roman"/>
          <w:sz w:val="20"/>
          <w:szCs w:val="20"/>
        </w:rPr>
      </w:pPr>
    </w:p>
    <w:p w:rsidR="00D800C6" w:rsidRPr="00D7102C" w:rsidRDefault="00D800C6" w:rsidP="00D800C6">
      <w:pPr>
        <w:widowControl w:val="0"/>
        <w:shd w:val="clear" w:color="auto" w:fill="FFFFFF"/>
        <w:tabs>
          <w:tab w:val="left" w:pos="283"/>
        </w:tabs>
        <w:autoSpaceDE w:val="0"/>
        <w:autoSpaceDN w:val="0"/>
        <w:adjustRightInd w:val="0"/>
        <w:jc w:val="center"/>
        <w:rPr>
          <w:color w:val="000000"/>
          <w:sz w:val="20"/>
          <w:szCs w:val="20"/>
        </w:rPr>
      </w:pPr>
      <w:r w:rsidRPr="00D7102C">
        <w:rPr>
          <w:color w:val="000000"/>
          <w:sz w:val="20"/>
          <w:szCs w:val="20"/>
        </w:rPr>
        <w:t>Общие положения о предоставлении субсидии</w:t>
      </w:r>
    </w:p>
    <w:p w:rsidR="00D800C6" w:rsidRPr="00D7102C" w:rsidRDefault="00D800C6" w:rsidP="00D800C6">
      <w:pPr>
        <w:widowControl w:val="0"/>
        <w:shd w:val="clear" w:color="auto" w:fill="FFFFFF"/>
        <w:tabs>
          <w:tab w:val="left" w:pos="283"/>
        </w:tabs>
        <w:autoSpaceDE w:val="0"/>
        <w:autoSpaceDN w:val="0"/>
        <w:adjustRightInd w:val="0"/>
        <w:ind w:firstLine="709"/>
        <w:jc w:val="center"/>
        <w:rPr>
          <w:color w:val="000000"/>
          <w:sz w:val="20"/>
          <w:szCs w:val="20"/>
        </w:rPr>
      </w:pPr>
    </w:p>
    <w:p w:rsidR="00D800C6" w:rsidRPr="00D7102C" w:rsidRDefault="00D800C6" w:rsidP="00D800C6">
      <w:pPr>
        <w:ind w:firstLine="709"/>
        <w:jc w:val="both"/>
        <w:rPr>
          <w:sz w:val="20"/>
          <w:szCs w:val="20"/>
        </w:rPr>
      </w:pPr>
      <w:r w:rsidRPr="00D7102C">
        <w:rPr>
          <w:color w:val="000000"/>
          <w:sz w:val="20"/>
          <w:szCs w:val="20"/>
        </w:rPr>
        <w:t xml:space="preserve">1. Настоящий Порядок устанавливает правила определения объёма и условия предоставления </w:t>
      </w:r>
      <w:r w:rsidRPr="00D7102C">
        <w:rPr>
          <w:sz w:val="20"/>
          <w:szCs w:val="20"/>
        </w:rPr>
        <w:t xml:space="preserve">субсидии на иные цели из бюджета муниципального образования «Молчановский район» муниципальному автономному </w:t>
      </w:r>
      <w:r w:rsidRPr="00D7102C">
        <w:rPr>
          <w:sz w:val="20"/>
          <w:szCs w:val="20"/>
        </w:rPr>
        <w:lastRenderedPageBreak/>
        <w:t>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r w:rsidRPr="00D7102C">
        <w:rPr>
          <w:color w:val="FF0000"/>
          <w:sz w:val="20"/>
          <w:szCs w:val="20"/>
        </w:rPr>
        <w:t xml:space="preserve"> </w:t>
      </w:r>
      <w:r w:rsidRPr="00D7102C">
        <w:rPr>
          <w:color w:val="000000"/>
          <w:sz w:val="20"/>
          <w:szCs w:val="20"/>
        </w:rPr>
        <w:t>(далее – Субсидия).</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2. 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(далее – Учреждение) на обеспечение комплексного развития сельских территорий (благоустройство на сельских территориях).</w:t>
      </w:r>
    </w:p>
    <w:p w:rsidR="00D800C6" w:rsidRPr="00D7102C" w:rsidRDefault="00D800C6" w:rsidP="00D800C6">
      <w:pPr>
        <w:pStyle w:val="af9"/>
        <w:ind w:firstLine="709"/>
        <w:rPr>
          <w:rFonts w:ascii="Times New Roman" w:hAnsi="Times New Roman"/>
          <w:sz w:val="20"/>
          <w:szCs w:val="20"/>
        </w:rPr>
      </w:pPr>
      <w:r w:rsidRPr="00D7102C">
        <w:rPr>
          <w:rFonts w:ascii="Times New Roman" w:hAnsi="Times New Roman"/>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Учредитель), осуществляющей функции и полномочия учредителя, и главного распорядителя, и получателя средств бюджета муниципального образования «Молчановский район».</w:t>
      </w:r>
    </w:p>
    <w:p w:rsidR="00D800C6" w:rsidRPr="00D7102C" w:rsidRDefault="00D800C6" w:rsidP="00D800C6">
      <w:pPr>
        <w:pStyle w:val="af9"/>
        <w:ind w:firstLine="709"/>
        <w:rPr>
          <w:rFonts w:ascii="Times New Roman" w:hAnsi="Times New Roman"/>
          <w:sz w:val="20"/>
          <w:szCs w:val="20"/>
        </w:rPr>
      </w:pPr>
    </w:p>
    <w:p w:rsidR="00D800C6" w:rsidRPr="00D7102C" w:rsidRDefault="00D800C6" w:rsidP="00D800C6">
      <w:pPr>
        <w:pStyle w:val="af9"/>
        <w:ind w:left="-567" w:firstLine="567"/>
        <w:jc w:val="center"/>
        <w:rPr>
          <w:rFonts w:ascii="Times New Roman" w:hAnsi="Times New Roman"/>
          <w:color w:val="000000"/>
          <w:sz w:val="20"/>
          <w:szCs w:val="20"/>
        </w:rPr>
      </w:pPr>
      <w:r w:rsidRPr="00D7102C">
        <w:rPr>
          <w:rFonts w:ascii="Times New Roman" w:hAnsi="Times New Roman"/>
          <w:color w:val="000000"/>
          <w:sz w:val="20"/>
          <w:szCs w:val="20"/>
        </w:rPr>
        <w:t>Условия и порядок предоставления субсидии</w:t>
      </w:r>
    </w:p>
    <w:p w:rsidR="00D800C6" w:rsidRPr="00D7102C" w:rsidRDefault="00D800C6" w:rsidP="00D800C6">
      <w:pPr>
        <w:pStyle w:val="af9"/>
        <w:ind w:left="-567" w:firstLine="567"/>
        <w:jc w:val="center"/>
        <w:rPr>
          <w:rFonts w:ascii="Times New Roman" w:hAnsi="Times New Roman"/>
          <w:sz w:val="20"/>
          <w:szCs w:val="20"/>
        </w:rPr>
      </w:pPr>
    </w:p>
    <w:p w:rsidR="00D800C6" w:rsidRPr="00D7102C" w:rsidRDefault="00D800C6" w:rsidP="00D800C6">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4. В целях получения Субсидии Учреждение предоставляет Учредителю следующие документы: пояснительную записку, содержащую обоснование необходимости предоставления бюджетных средств на цель, указанную в пункте 2 настоящего Порядка, включая счета, счета-фактуры, товарные накладные, акты выполненных работ.</w:t>
      </w:r>
    </w:p>
    <w:p w:rsidR="00D800C6" w:rsidRPr="00D7102C" w:rsidRDefault="00D800C6" w:rsidP="00D800C6">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5. Учредитель в течение 5 рабочих дней с даты получения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письменно уведомляется Учредителем в течение 5-ти рабочих дней с даты принятия решения.</w:t>
      </w:r>
    </w:p>
    <w:p w:rsidR="00D800C6" w:rsidRPr="00D7102C" w:rsidRDefault="00D800C6" w:rsidP="00D800C6">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6. Основаниями для отказа Учреждению в предоставлении Субсидии являются:</w:t>
      </w:r>
    </w:p>
    <w:p w:rsidR="00D800C6" w:rsidRPr="00D7102C" w:rsidRDefault="00D800C6" w:rsidP="00D800C6">
      <w:pPr>
        <w:autoSpaceDE w:val="0"/>
        <w:autoSpaceDN w:val="0"/>
        <w:adjustRightInd w:val="0"/>
        <w:ind w:firstLine="709"/>
        <w:jc w:val="both"/>
        <w:rPr>
          <w:sz w:val="20"/>
          <w:szCs w:val="20"/>
        </w:rPr>
      </w:pPr>
      <w:r w:rsidRPr="00D7102C">
        <w:rPr>
          <w:color w:val="000000"/>
          <w:sz w:val="20"/>
          <w:szCs w:val="20"/>
        </w:rPr>
        <w:t>1) </w:t>
      </w:r>
      <w:r w:rsidRPr="00D7102C">
        <w:rPr>
          <w:sz w:val="20"/>
          <w:szCs w:val="20"/>
        </w:rPr>
        <w:t xml:space="preserve">несоответствие представленных Учреждением документов требованиям, определенным в соответствии с пунктом </w:t>
      </w:r>
      <w:hyperlink r:id="rId42" w:history="1"/>
      <w:r w:rsidRPr="00D7102C">
        <w:rPr>
          <w:sz w:val="20"/>
          <w:szCs w:val="20"/>
        </w:rPr>
        <w:t>4 настоящего Порядка, или непредставление (представление не в полном объеме) указанных документов;</w:t>
      </w:r>
    </w:p>
    <w:p w:rsidR="00D800C6" w:rsidRPr="00D7102C" w:rsidRDefault="00D800C6" w:rsidP="00D800C6">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2) недостоверность информации, содержащейся в документах, представленных Учреждением.</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color w:val="000000"/>
          <w:sz w:val="20"/>
          <w:szCs w:val="20"/>
        </w:rPr>
        <w:t xml:space="preserve">7. Размер Субсидии Учреждению </w:t>
      </w:r>
      <w:r w:rsidRPr="00D7102C">
        <w:rPr>
          <w:sz w:val="20"/>
          <w:szCs w:val="20"/>
        </w:rPr>
        <w:t>составляет 2 280 000 (Два миллиона двести восемьдесят тысяч) рублей 00 копеек.</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8. Предоставление Субсидии Учреждению осуществляется на основании соглашения, заключаемого между Учредителем и Учреждением о предоставлении Субсидии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 (далее – Соглашение). Соглашение заключается в соответствии с формой, установленной Управлением финансов Администрации Молчановского района.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Соглашение должно содержать следующие положения: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1) цели предоставления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2) значения результатов предоставления Субсидии и показателей, необходимых для достижения результатов предоставления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3) план мероприятий по достижению результатов предоставления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4) размер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5) сроки (график) перечисления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6) сроки представления отчётности;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7) порядок и сроки возврата сумм Субсидии в случае несоблюдения Учреждением целей, условий и порядка предоставления Субсидии, определённых Соглашением;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8) основания и порядок внесения изменений в Соглашение, в том числе в случае уменьшения Учредителю, как получателю бюджетных средств, ранее доведённых лимитов бюджетных обязательств на предоставление Субсидии;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9) основания для досрочного прекращения Соглашения по решению Учредителя в одностороннем порядке, в том числе в связи с: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реорганизацией (за исключением реорганизации в форме присоединения) или ликвидацией Учреждения;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нарушением Учреждением целей и условий предоставления Субсидии, установленных настоящим правовым актом и (или) Соглашением; </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10) запрет на расторжение Соглашения Учреждением в одностороннем порядке.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заключается в письменном виде в соответствии с формой, установленной Управлением финансов Администрации Молчановского района. Условия и порядок заключения между Учредителем и Учреждением дополнительных соглашений к Соглашению указываются в Соглашении.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D800C6" w:rsidRPr="00D7102C" w:rsidRDefault="00D800C6" w:rsidP="00D800C6">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уменьшение Учредителю как получателю бюджетных средств ранее доведённых лимитов на предоставление Субсидии;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lastRenderedPageBreak/>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внесение изменений в Порядок, влекущее за собой необходимость изменения условий Соглашения.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с даты его получения.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10. Требования, которым должно соответствовать Учреждение на 1-е число месяца, предшествующего месяцу, в котором планируется принятие решения о предоставлении Субсидии, в том числе: </w:t>
      </w:r>
    </w:p>
    <w:p w:rsidR="00D800C6" w:rsidRPr="00D7102C" w:rsidRDefault="00D800C6" w:rsidP="00D800C6">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а)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б) отсутствие просроченной задолженности по возврату в бюджет муниципального образования «Молчановский район» субсидий, бюджетных ассигнований, предоставленных в том числе в соответствии с иными правовыми актами.</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11. Перечисление Субсидии Учреждению осуществляется при условии поступления Учредителю установленных пунктом 4 настоящего Порядка документов в течение финансового года. Сроки перечисления Субсидии определяются в соответствии с условиями Соглашения. </w:t>
      </w:r>
    </w:p>
    <w:p w:rsidR="00D800C6" w:rsidRPr="00D7102C" w:rsidRDefault="00D800C6" w:rsidP="00D800C6">
      <w:pPr>
        <w:ind w:firstLine="709"/>
        <w:jc w:val="both"/>
        <w:rPr>
          <w:sz w:val="20"/>
          <w:szCs w:val="20"/>
        </w:rPr>
      </w:pPr>
      <w:r w:rsidRPr="00D7102C">
        <w:rPr>
          <w:sz w:val="20"/>
          <w:szCs w:val="20"/>
        </w:rPr>
        <w:t>12. Перечисление Субсидии Учреждению осуществляется на лицевой счёт, открытый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13. Результат предоставления Субсидии - обеспечение комплексного развития сельских территорий (благоустройство на сельских территориях).</w:t>
      </w:r>
    </w:p>
    <w:p w:rsidR="00D800C6" w:rsidRPr="00D7102C" w:rsidRDefault="00D800C6" w:rsidP="00D800C6">
      <w:pPr>
        <w:pStyle w:val="af9"/>
        <w:ind w:firstLine="709"/>
        <w:rPr>
          <w:rFonts w:ascii="Times New Roman" w:hAnsi="Times New Roman"/>
          <w:sz w:val="20"/>
          <w:szCs w:val="20"/>
        </w:rPr>
      </w:pPr>
      <w:r w:rsidRPr="00D7102C">
        <w:rPr>
          <w:rFonts w:ascii="Times New Roman" w:hAnsi="Times New Roman"/>
          <w:sz w:val="20"/>
          <w:szCs w:val="20"/>
        </w:rPr>
        <w:t>Показатель, необходимый для достижения результата предоставления Субсидии – реализованные проекты по благоустройству общественных пространств на сельских территориях (единиц) - 1.</w:t>
      </w:r>
    </w:p>
    <w:p w:rsidR="00D800C6" w:rsidRPr="00D7102C" w:rsidRDefault="00D800C6" w:rsidP="00D800C6">
      <w:pPr>
        <w:pStyle w:val="af9"/>
        <w:ind w:firstLine="709"/>
        <w:rPr>
          <w:rFonts w:ascii="Times New Roman" w:hAnsi="Times New Roman"/>
          <w:sz w:val="20"/>
          <w:szCs w:val="20"/>
        </w:rPr>
      </w:pPr>
    </w:p>
    <w:p w:rsidR="00D800C6" w:rsidRPr="00D7102C" w:rsidRDefault="00D800C6" w:rsidP="00D800C6">
      <w:pPr>
        <w:pStyle w:val="af9"/>
        <w:jc w:val="center"/>
        <w:rPr>
          <w:rFonts w:ascii="Times New Roman" w:hAnsi="Times New Roman"/>
          <w:sz w:val="20"/>
          <w:szCs w:val="20"/>
        </w:rPr>
      </w:pPr>
      <w:r w:rsidRPr="00D7102C">
        <w:rPr>
          <w:rFonts w:ascii="Times New Roman" w:hAnsi="Times New Roman"/>
          <w:sz w:val="20"/>
          <w:szCs w:val="20"/>
        </w:rPr>
        <w:t>Требования к отчётности</w:t>
      </w:r>
    </w:p>
    <w:p w:rsidR="00D800C6" w:rsidRPr="00D7102C" w:rsidRDefault="00D800C6" w:rsidP="00D800C6">
      <w:pPr>
        <w:pStyle w:val="af9"/>
        <w:ind w:firstLine="709"/>
        <w:jc w:val="center"/>
        <w:rPr>
          <w:rFonts w:ascii="Times New Roman" w:hAnsi="Times New Roman"/>
          <w:sz w:val="20"/>
          <w:szCs w:val="20"/>
        </w:rPr>
      </w:pP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14. Отчёт об использовании субсидии на иные цели, источником финансового обеспечения которых является Субсидия, представляется Учреждением Учредителю в порядке и сроки, установленные Соглашением, по форме согласно приложению № 1 к настоящему Порядку. </w:t>
      </w:r>
    </w:p>
    <w:p w:rsidR="00D800C6" w:rsidRPr="00D7102C" w:rsidRDefault="00D800C6" w:rsidP="00D800C6">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Отчёт о выполнении показателя (-лей) результатов предоставления субсидии на иные цели представляется Учреждением </w:t>
      </w:r>
      <w:r w:rsidRPr="00D7102C">
        <w:rPr>
          <w:color w:val="000000"/>
          <w:sz w:val="20"/>
          <w:szCs w:val="20"/>
        </w:rPr>
        <w:t>Учредителю</w:t>
      </w:r>
      <w:r w:rsidRPr="00D7102C">
        <w:rPr>
          <w:sz w:val="20"/>
          <w:szCs w:val="20"/>
        </w:rPr>
        <w:t xml:space="preserve"> в порядке и сроки, установленные Соглашением, по форме согласно приложению № 2 к настоящему Порядку.</w:t>
      </w:r>
    </w:p>
    <w:p w:rsidR="00D800C6" w:rsidRPr="00D7102C" w:rsidRDefault="00D800C6" w:rsidP="00D800C6">
      <w:pPr>
        <w:pStyle w:val="af9"/>
        <w:ind w:firstLine="709"/>
        <w:rPr>
          <w:rFonts w:ascii="Times New Roman" w:hAnsi="Times New Roman"/>
          <w:sz w:val="20"/>
          <w:szCs w:val="20"/>
        </w:rPr>
      </w:pPr>
      <w:r w:rsidRPr="00D7102C">
        <w:rPr>
          <w:rFonts w:ascii="Times New Roman" w:hAnsi="Times New Roman"/>
          <w:color w:val="000000"/>
          <w:sz w:val="20"/>
          <w:szCs w:val="20"/>
        </w:rPr>
        <w:t>Учредитель</w:t>
      </w:r>
      <w:r w:rsidRPr="00D7102C">
        <w:rPr>
          <w:rFonts w:ascii="Times New Roman" w:hAnsi="Times New Roman"/>
          <w:sz w:val="20"/>
          <w:szCs w:val="20"/>
        </w:rPr>
        <w:t xml:space="preserve"> вправе устанавливать в Соглашении дополнительные формы отчётности и сроки их предоставления.</w:t>
      </w:r>
    </w:p>
    <w:p w:rsidR="00D800C6" w:rsidRPr="00D7102C" w:rsidRDefault="00D800C6" w:rsidP="00D800C6">
      <w:pPr>
        <w:jc w:val="both"/>
        <w:rPr>
          <w:sz w:val="20"/>
          <w:szCs w:val="20"/>
        </w:rPr>
      </w:pPr>
    </w:p>
    <w:p w:rsidR="00D800C6" w:rsidRPr="00D7102C" w:rsidRDefault="00D800C6" w:rsidP="00D800C6">
      <w:pPr>
        <w:jc w:val="center"/>
        <w:rPr>
          <w:sz w:val="20"/>
          <w:szCs w:val="20"/>
        </w:rPr>
      </w:pPr>
      <w:r w:rsidRPr="00D7102C">
        <w:rPr>
          <w:sz w:val="20"/>
          <w:szCs w:val="20"/>
        </w:rPr>
        <w:t>Порядок осуществления контроля за соблюдением целей, условий и порядка предоставления Субсидии и ответственность за их несоблюдение</w:t>
      </w:r>
    </w:p>
    <w:p w:rsidR="00D800C6" w:rsidRPr="00D7102C" w:rsidRDefault="00D800C6" w:rsidP="00D800C6">
      <w:pPr>
        <w:ind w:firstLine="709"/>
        <w:jc w:val="center"/>
        <w:rPr>
          <w:sz w:val="20"/>
          <w:szCs w:val="20"/>
        </w:rPr>
      </w:pPr>
    </w:p>
    <w:p w:rsidR="00D800C6" w:rsidRPr="00D7102C" w:rsidRDefault="00D800C6" w:rsidP="00D800C6">
      <w:pPr>
        <w:ind w:firstLine="709"/>
        <w:jc w:val="both"/>
        <w:rPr>
          <w:sz w:val="20"/>
          <w:szCs w:val="20"/>
        </w:rPr>
      </w:pPr>
      <w:r w:rsidRPr="00D7102C">
        <w:rPr>
          <w:sz w:val="20"/>
          <w:szCs w:val="20"/>
        </w:rPr>
        <w:t xml:space="preserve">15. 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w:t>
      </w:r>
      <w:r w:rsidRPr="00D7102C">
        <w:rPr>
          <w:color w:val="000000"/>
          <w:sz w:val="20"/>
          <w:szCs w:val="20"/>
        </w:rPr>
        <w:t>Учредителем</w:t>
      </w:r>
      <w:r w:rsidRPr="00D7102C">
        <w:rPr>
          <w:sz w:val="20"/>
          <w:szCs w:val="20"/>
        </w:rPr>
        <w:t xml:space="preserve"> в форме распоряжения в течение 10 календарных дней со дня предоставления Учреждением ходатайства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 а также документов (копий документов), подтверждающих наличие и объём указанных обязательств у Учреждения.</w:t>
      </w:r>
    </w:p>
    <w:p w:rsidR="00D800C6" w:rsidRPr="00D7102C" w:rsidRDefault="00D800C6" w:rsidP="00D800C6">
      <w:pPr>
        <w:ind w:firstLine="709"/>
        <w:jc w:val="both"/>
        <w:rPr>
          <w:sz w:val="20"/>
          <w:szCs w:val="20"/>
        </w:rPr>
      </w:pPr>
      <w:r w:rsidRPr="00D7102C">
        <w:rPr>
          <w:sz w:val="20"/>
          <w:szCs w:val="20"/>
        </w:rPr>
        <w:t xml:space="preserve">16. Решение об использовании в текущем финансовом году поступлений от возврата ранее произведённых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принимается </w:t>
      </w:r>
      <w:r w:rsidRPr="00D7102C">
        <w:rPr>
          <w:color w:val="000000"/>
          <w:sz w:val="20"/>
          <w:szCs w:val="20"/>
        </w:rPr>
        <w:t>Учредителем</w:t>
      </w:r>
      <w:r w:rsidRPr="00D7102C">
        <w:rPr>
          <w:sz w:val="20"/>
          <w:szCs w:val="20"/>
        </w:rPr>
        <w:t xml:space="preserve"> в форме распоряжения в течение 10 календарных дней с даты предоставления Учреждением ходатайства с информацией о наличии у Учреждения неисполненных обязательств, источником финансового обеспечения которых являются средства от возврата ранее произведённых Учреждением выплат, а также документов (копий документов), подтверждающих наличие и объём указанных обязательств Учреждения.</w:t>
      </w:r>
    </w:p>
    <w:p w:rsidR="00D800C6" w:rsidRPr="00D7102C" w:rsidRDefault="00D800C6" w:rsidP="00D800C6">
      <w:pPr>
        <w:ind w:firstLine="709"/>
        <w:jc w:val="both"/>
        <w:rPr>
          <w:sz w:val="20"/>
          <w:szCs w:val="20"/>
        </w:rPr>
      </w:pPr>
      <w:r w:rsidRPr="00D7102C">
        <w:rPr>
          <w:sz w:val="20"/>
          <w:szCs w:val="20"/>
        </w:rPr>
        <w:t xml:space="preserve">17. </w:t>
      </w:r>
      <w:r w:rsidRPr="00D7102C">
        <w:rPr>
          <w:color w:val="000000"/>
          <w:sz w:val="20"/>
          <w:szCs w:val="20"/>
        </w:rPr>
        <w:t>Учредитель</w:t>
      </w:r>
      <w:r w:rsidRPr="00D7102C">
        <w:rPr>
          <w:sz w:val="20"/>
          <w:szCs w:val="20"/>
        </w:rPr>
        <w:t xml:space="preserve">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Ответственность за нецелевое использование Субсидии устанавливается в соответствии с законодательством.</w:t>
      </w:r>
    </w:p>
    <w:p w:rsidR="00D800C6" w:rsidRPr="00D7102C" w:rsidRDefault="00D800C6" w:rsidP="00D800C6">
      <w:pPr>
        <w:ind w:firstLine="709"/>
        <w:jc w:val="both"/>
        <w:rPr>
          <w:sz w:val="20"/>
          <w:szCs w:val="20"/>
        </w:rPr>
      </w:pPr>
      <w:r w:rsidRPr="00D7102C">
        <w:rPr>
          <w:sz w:val="20"/>
          <w:szCs w:val="20"/>
        </w:rPr>
        <w:t xml:space="preserve">18. В случае установления по результатам проверок, проведённых </w:t>
      </w:r>
      <w:r w:rsidRPr="00D7102C">
        <w:rPr>
          <w:color w:val="000000"/>
          <w:sz w:val="20"/>
          <w:szCs w:val="20"/>
        </w:rPr>
        <w:t>Учредителем</w:t>
      </w:r>
      <w:r w:rsidRPr="00D7102C">
        <w:rPr>
          <w:sz w:val="20"/>
          <w:szCs w:val="20"/>
        </w:rPr>
        <w:t xml:space="preserve"> и (или) уполномоченным органом муниципального финансового контроля, фактов несоблюдения Учреждением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D800C6" w:rsidRPr="00D7102C" w:rsidRDefault="00D800C6" w:rsidP="00D800C6">
      <w:pPr>
        <w:ind w:firstLine="709"/>
        <w:jc w:val="both"/>
        <w:rPr>
          <w:sz w:val="20"/>
          <w:szCs w:val="20"/>
        </w:rPr>
      </w:pPr>
      <w:r w:rsidRPr="00D7102C">
        <w:rPr>
          <w:sz w:val="20"/>
          <w:szCs w:val="20"/>
        </w:rPr>
        <w:lastRenderedPageBreak/>
        <w:t xml:space="preserve">а) на основании требования </w:t>
      </w:r>
      <w:r w:rsidRPr="00D7102C">
        <w:rPr>
          <w:color w:val="000000"/>
          <w:sz w:val="20"/>
          <w:szCs w:val="20"/>
        </w:rPr>
        <w:t>Учредителя</w:t>
      </w:r>
      <w:r w:rsidRPr="00D7102C">
        <w:rPr>
          <w:sz w:val="20"/>
          <w:szCs w:val="20"/>
        </w:rPr>
        <w:t xml:space="preserve"> - не позднее 20 рабочих дней со дня получения соответствующего требования Учреждением;</w:t>
      </w:r>
    </w:p>
    <w:p w:rsidR="00D800C6" w:rsidRPr="00D7102C" w:rsidRDefault="00D800C6" w:rsidP="00D800C6">
      <w:pPr>
        <w:ind w:firstLine="709"/>
        <w:jc w:val="both"/>
        <w:rPr>
          <w:sz w:val="20"/>
          <w:szCs w:val="20"/>
        </w:rPr>
      </w:pPr>
      <w:r w:rsidRPr="00D7102C">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D800C6" w:rsidRPr="00D7102C" w:rsidRDefault="00D800C6" w:rsidP="00D800C6">
      <w:pPr>
        <w:pStyle w:val="af9"/>
        <w:ind w:firstLine="709"/>
        <w:rPr>
          <w:rFonts w:ascii="Times New Roman" w:hAnsi="Times New Roman"/>
          <w:sz w:val="20"/>
          <w:szCs w:val="20"/>
        </w:rPr>
      </w:pPr>
      <w:r w:rsidRPr="00D7102C">
        <w:rPr>
          <w:rFonts w:ascii="Times New Roman" w:hAnsi="Times New Roman"/>
          <w:sz w:val="20"/>
          <w:szCs w:val="20"/>
        </w:rPr>
        <w:t xml:space="preserve">19.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требования </w:t>
      </w:r>
      <w:r w:rsidRPr="00D7102C">
        <w:rPr>
          <w:rFonts w:ascii="Times New Roman" w:hAnsi="Times New Roman"/>
          <w:color w:val="000000"/>
          <w:sz w:val="20"/>
          <w:szCs w:val="20"/>
        </w:rPr>
        <w:t>Учредителя</w:t>
      </w:r>
      <w:r w:rsidRPr="00D7102C">
        <w:rPr>
          <w:rFonts w:ascii="Times New Roman" w:hAnsi="Times New Roman"/>
          <w:sz w:val="20"/>
          <w:szCs w:val="20"/>
        </w:rPr>
        <w:t xml:space="preserve"> в течение тридцати календарных дней со дня получения такого требования.</w:t>
      </w:r>
    </w:p>
    <w:p w:rsidR="00D800C6" w:rsidRPr="00D7102C" w:rsidRDefault="00D800C6">
      <w:pPr>
        <w:spacing w:after="200" w:line="276" w:lineRule="auto"/>
        <w:rPr>
          <w:sz w:val="20"/>
          <w:szCs w:val="20"/>
          <w:lang w:eastAsia="en-US"/>
        </w:rPr>
      </w:pPr>
    </w:p>
    <w:p w:rsidR="00D800C6" w:rsidRPr="00D7102C" w:rsidRDefault="00D800C6" w:rsidP="00D800C6">
      <w:pPr>
        <w:pStyle w:val="af9"/>
        <w:rPr>
          <w:rFonts w:ascii="Times New Roman" w:hAnsi="Times New Roman"/>
          <w:sz w:val="20"/>
          <w:szCs w:val="20"/>
        </w:rPr>
      </w:pPr>
      <w:r w:rsidRPr="00D7102C">
        <w:rPr>
          <w:rFonts w:ascii="Times New Roman" w:hAnsi="Times New Roman"/>
          <w:sz w:val="20"/>
          <w:szCs w:val="20"/>
        </w:rPr>
        <w:t>Приложение № 1</w:t>
      </w:r>
    </w:p>
    <w:p w:rsidR="00D800C6" w:rsidRPr="00D7102C" w:rsidRDefault="00D800C6" w:rsidP="00D800C6">
      <w:pPr>
        <w:pStyle w:val="af9"/>
        <w:rPr>
          <w:rFonts w:ascii="Times New Roman" w:hAnsi="Times New Roman"/>
          <w:sz w:val="20"/>
          <w:szCs w:val="20"/>
        </w:rPr>
      </w:pPr>
      <w:r w:rsidRPr="00D7102C">
        <w:rPr>
          <w:rFonts w:ascii="Times New Roman" w:hAnsi="Times New Roman"/>
          <w:sz w:val="20"/>
          <w:szCs w:val="20"/>
        </w:rPr>
        <w:t>к 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
    <w:p w:rsidR="00D800C6" w:rsidRPr="00D7102C" w:rsidRDefault="00D800C6" w:rsidP="00D800C6">
      <w:pPr>
        <w:autoSpaceDE w:val="0"/>
        <w:autoSpaceDN w:val="0"/>
        <w:adjustRightInd w:val="0"/>
        <w:jc w:val="center"/>
        <w:rPr>
          <w:kern w:val="2"/>
          <w:sz w:val="20"/>
          <w:szCs w:val="20"/>
        </w:rPr>
      </w:pPr>
    </w:p>
    <w:p w:rsidR="00D800C6" w:rsidRPr="00D7102C" w:rsidRDefault="00D800C6" w:rsidP="00D800C6">
      <w:pPr>
        <w:autoSpaceDE w:val="0"/>
        <w:autoSpaceDN w:val="0"/>
        <w:adjustRightInd w:val="0"/>
        <w:jc w:val="center"/>
        <w:rPr>
          <w:kern w:val="2"/>
          <w:sz w:val="20"/>
          <w:szCs w:val="20"/>
        </w:rPr>
      </w:pPr>
      <w:r w:rsidRPr="00D7102C">
        <w:rPr>
          <w:kern w:val="2"/>
          <w:sz w:val="20"/>
          <w:szCs w:val="20"/>
        </w:rPr>
        <w:t>ОТЧЕТ</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об использовании субсидии на иные цели</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_________________________________________________________________________________</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 xml:space="preserve">(краткое наименование бюджетного или автономного учреждения </w:t>
      </w:r>
      <w:r w:rsidRPr="00D7102C">
        <w:rPr>
          <w:sz w:val="20"/>
          <w:szCs w:val="20"/>
          <w:lang w:eastAsia="en-US"/>
        </w:rPr>
        <w:t>Молчановского района</w:t>
      </w:r>
      <w:r w:rsidRPr="00D7102C">
        <w:rPr>
          <w:kern w:val="2"/>
          <w:sz w:val="20"/>
          <w:szCs w:val="20"/>
        </w:rPr>
        <w:t>)</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за _____________________ ________ года</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(период с начала года)</w:t>
      </w:r>
    </w:p>
    <w:p w:rsidR="00D800C6" w:rsidRPr="00D7102C" w:rsidRDefault="00D800C6" w:rsidP="00D800C6">
      <w:pPr>
        <w:autoSpaceDE w:val="0"/>
        <w:autoSpaceDN w:val="0"/>
        <w:adjustRightInd w:val="0"/>
        <w:rPr>
          <w:kern w:val="2"/>
          <w:sz w:val="20"/>
          <w:szCs w:val="20"/>
        </w:rPr>
      </w:pPr>
      <w:r w:rsidRPr="00D7102C">
        <w:rPr>
          <w:kern w:val="2"/>
          <w:sz w:val="20"/>
          <w:szCs w:val="20"/>
        </w:rPr>
        <w:t>Единица измерения: рубли</w:t>
      </w:r>
    </w:p>
    <w:p w:rsidR="00D800C6" w:rsidRPr="00D7102C" w:rsidRDefault="00D800C6" w:rsidP="00D800C6">
      <w:pPr>
        <w:autoSpaceDE w:val="0"/>
        <w:autoSpaceDN w:val="0"/>
        <w:adjustRightInd w:val="0"/>
        <w:ind w:firstLine="709"/>
        <w:jc w:val="both"/>
        <w:rPr>
          <w:kern w:val="2"/>
          <w:sz w:val="20"/>
          <w:szCs w:val="20"/>
        </w:rPr>
      </w:pP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44"/>
        <w:gridCol w:w="1084"/>
        <w:gridCol w:w="1518"/>
        <w:gridCol w:w="1329"/>
        <w:gridCol w:w="1222"/>
        <w:gridCol w:w="1138"/>
        <w:gridCol w:w="1387"/>
        <w:gridCol w:w="1326"/>
      </w:tblGrid>
      <w:tr w:rsidR="00D800C6" w:rsidRPr="00D7102C" w:rsidTr="00D800C6">
        <w:trPr>
          <w:trHeight w:val="1361"/>
        </w:trPr>
        <w:tc>
          <w:tcPr>
            <w:tcW w:w="999"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п/п</w:t>
            </w:r>
          </w:p>
        </w:tc>
        <w:tc>
          <w:tcPr>
            <w:tcW w:w="1748"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Наименование субсидии</w:t>
            </w:r>
          </w:p>
        </w:tc>
        <w:tc>
          <w:tcPr>
            <w:tcW w:w="2487"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 xml:space="preserve">Объем субсидии </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 xml:space="preserve">на текущий период </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 xml:space="preserve">в соответствии </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с Соглашением</w:t>
            </w:r>
          </w:p>
        </w:tc>
        <w:tc>
          <w:tcPr>
            <w:tcW w:w="2165"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 xml:space="preserve">Остаток субсидии </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на начало текущего финансового года</w:t>
            </w:r>
          </w:p>
        </w:tc>
        <w:tc>
          <w:tcPr>
            <w:tcW w:w="1984"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Объем принятых денежных обязательств</w:t>
            </w:r>
          </w:p>
        </w:tc>
        <w:tc>
          <w:tcPr>
            <w:tcW w:w="1841"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Кассовые расходы</w:t>
            </w:r>
          </w:p>
        </w:tc>
        <w:tc>
          <w:tcPr>
            <w:tcW w:w="2264"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Отклонение</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 xml:space="preserve">(гр. 3 + гр.4 – </w:t>
            </w:r>
          </w:p>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гр. 5)</w:t>
            </w:r>
          </w:p>
        </w:tc>
        <w:tc>
          <w:tcPr>
            <w:tcW w:w="2160"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Причины отклонения*</w:t>
            </w:r>
          </w:p>
        </w:tc>
      </w:tr>
      <w:tr w:rsidR="00D800C6" w:rsidRPr="00D7102C" w:rsidTr="00D800C6">
        <w:tc>
          <w:tcPr>
            <w:tcW w:w="999"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1</w:t>
            </w:r>
          </w:p>
        </w:tc>
        <w:tc>
          <w:tcPr>
            <w:tcW w:w="1748"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2</w:t>
            </w:r>
          </w:p>
        </w:tc>
        <w:tc>
          <w:tcPr>
            <w:tcW w:w="2487"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3</w:t>
            </w:r>
          </w:p>
        </w:tc>
        <w:tc>
          <w:tcPr>
            <w:tcW w:w="2165"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4</w:t>
            </w:r>
          </w:p>
        </w:tc>
        <w:tc>
          <w:tcPr>
            <w:tcW w:w="1984"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5</w:t>
            </w:r>
          </w:p>
        </w:tc>
        <w:tc>
          <w:tcPr>
            <w:tcW w:w="1841"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6</w:t>
            </w:r>
          </w:p>
        </w:tc>
        <w:tc>
          <w:tcPr>
            <w:tcW w:w="2264"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7</w:t>
            </w:r>
          </w:p>
        </w:tc>
        <w:tc>
          <w:tcPr>
            <w:tcW w:w="2160" w:type="dxa"/>
          </w:tcPr>
          <w:p w:rsidR="00D800C6" w:rsidRPr="00D7102C" w:rsidRDefault="00D800C6" w:rsidP="00D800C6">
            <w:pPr>
              <w:autoSpaceDE w:val="0"/>
              <w:autoSpaceDN w:val="0"/>
              <w:adjustRightInd w:val="0"/>
              <w:jc w:val="center"/>
              <w:rPr>
                <w:kern w:val="2"/>
                <w:sz w:val="20"/>
                <w:szCs w:val="20"/>
                <w:lang w:eastAsia="en-US"/>
              </w:rPr>
            </w:pPr>
            <w:r w:rsidRPr="00D7102C">
              <w:rPr>
                <w:kern w:val="2"/>
                <w:sz w:val="20"/>
                <w:szCs w:val="20"/>
                <w:lang w:eastAsia="en-US"/>
              </w:rPr>
              <w:t>8</w:t>
            </w:r>
          </w:p>
        </w:tc>
      </w:tr>
      <w:tr w:rsidR="00D800C6" w:rsidRPr="00D7102C" w:rsidTr="00D800C6">
        <w:tc>
          <w:tcPr>
            <w:tcW w:w="999" w:type="dxa"/>
          </w:tcPr>
          <w:p w:rsidR="00D800C6" w:rsidRPr="00D7102C" w:rsidRDefault="00D800C6" w:rsidP="00D800C6">
            <w:pPr>
              <w:autoSpaceDE w:val="0"/>
              <w:autoSpaceDN w:val="0"/>
              <w:adjustRightInd w:val="0"/>
              <w:jc w:val="center"/>
              <w:rPr>
                <w:kern w:val="2"/>
                <w:sz w:val="20"/>
                <w:szCs w:val="20"/>
                <w:lang w:eastAsia="en-US"/>
              </w:rPr>
            </w:pPr>
          </w:p>
        </w:tc>
        <w:tc>
          <w:tcPr>
            <w:tcW w:w="1748" w:type="dxa"/>
          </w:tcPr>
          <w:p w:rsidR="00D800C6" w:rsidRPr="00D7102C" w:rsidRDefault="00D800C6" w:rsidP="00D800C6">
            <w:pPr>
              <w:autoSpaceDE w:val="0"/>
              <w:autoSpaceDN w:val="0"/>
              <w:adjustRightInd w:val="0"/>
              <w:jc w:val="center"/>
              <w:rPr>
                <w:kern w:val="2"/>
                <w:sz w:val="20"/>
                <w:szCs w:val="20"/>
                <w:lang w:eastAsia="en-US"/>
              </w:rPr>
            </w:pPr>
          </w:p>
        </w:tc>
        <w:tc>
          <w:tcPr>
            <w:tcW w:w="2487" w:type="dxa"/>
          </w:tcPr>
          <w:p w:rsidR="00D800C6" w:rsidRPr="00D7102C" w:rsidRDefault="00D800C6" w:rsidP="00D800C6">
            <w:pPr>
              <w:autoSpaceDE w:val="0"/>
              <w:autoSpaceDN w:val="0"/>
              <w:adjustRightInd w:val="0"/>
              <w:jc w:val="center"/>
              <w:rPr>
                <w:kern w:val="2"/>
                <w:sz w:val="20"/>
                <w:szCs w:val="20"/>
                <w:lang w:eastAsia="en-US"/>
              </w:rPr>
            </w:pPr>
          </w:p>
        </w:tc>
        <w:tc>
          <w:tcPr>
            <w:tcW w:w="2165" w:type="dxa"/>
          </w:tcPr>
          <w:p w:rsidR="00D800C6" w:rsidRPr="00D7102C" w:rsidRDefault="00D800C6" w:rsidP="00D800C6">
            <w:pPr>
              <w:autoSpaceDE w:val="0"/>
              <w:autoSpaceDN w:val="0"/>
              <w:adjustRightInd w:val="0"/>
              <w:jc w:val="center"/>
              <w:rPr>
                <w:kern w:val="2"/>
                <w:sz w:val="20"/>
                <w:szCs w:val="20"/>
                <w:lang w:eastAsia="en-US"/>
              </w:rPr>
            </w:pPr>
          </w:p>
        </w:tc>
        <w:tc>
          <w:tcPr>
            <w:tcW w:w="1984" w:type="dxa"/>
          </w:tcPr>
          <w:p w:rsidR="00D800C6" w:rsidRPr="00D7102C" w:rsidRDefault="00D800C6" w:rsidP="00D800C6">
            <w:pPr>
              <w:autoSpaceDE w:val="0"/>
              <w:autoSpaceDN w:val="0"/>
              <w:adjustRightInd w:val="0"/>
              <w:jc w:val="center"/>
              <w:rPr>
                <w:kern w:val="2"/>
                <w:sz w:val="20"/>
                <w:szCs w:val="20"/>
                <w:lang w:eastAsia="en-US"/>
              </w:rPr>
            </w:pPr>
          </w:p>
        </w:tc>
        <w:tc>
          <w:tcPr>
            <w:tcW w:w="1841" w:type="dxa"/>
          </w:tcPr>
          <w:p w:rsidR="00D800C6" w:rsidRPr="00D7102C" w:rsidRDefault="00D800C6" w:rsidP="00D800C6">
            <w:pPr>
              <w:autoSpaceDE w:val="0"/>
              <w:autoSpaceDN w:val="0"/>
              <w:adjustRightInd w:val="0"/>
              <w:jc w:val="center"/>
              <w:rPr>
                <w:kern w:val="2"/>
                <w:sz w:val="20"/>
                <w:szCs w:val="20"/>
                <w:lang w:eastAsia="en-US"/>
              </w:rPr>
            </w:pPr>
          </w:p>
        </w:tc>
        <w:tc>
          <w:tcPr>
            <w:tcW w:w="2264" w:type="dxa"/>
          </w:tcPr>
          <w:p w:rsidR="00D800C6" w:rsidRPr="00D7102C" w:rsidRDefault="00D800C6" w:rsidP="00D800C6">
            <w:pPr>
              <w:autoSpaceDE w:val="0"/>
              <w:autoSpaceDN w:val="0"/>
              <w:adjustRightInd w:val="0"/>
              <w:jc w:val="center"/>
              <w:rPr>
                <w:kern w:val="2"/>
                <w:sz w:val="20"/>
                <w:szCs w:val="20"/>
                <w:lang w:eastAsia="en-US"/>
              </w:rPr>
            </w:pPr>
          </w:p>
        </w:tc>
        <w:tc>
          <w:tcPr>
            <w:tcW w:w="2160" w:type="dxa"/>
          </w:tcPr>
          <w:p w:rsidR="00D800C6" w:rsidRPr="00D7102C" w:rsidRDefault="00D800C6" w:rsidP="00D800C6">
            <w:pPr>
              <w:autoSpaceDE w:val="0"/>
              <w:autoSpaceDN w:val="0"/>
              <w:adjustRightInd w:val="0"/>
              <w:jc w:val="center"/>
              <w:rPr>
                <w:kern w:val="2"/>
                <w:sz w:val="20"/>
                <w:szCs w:val="20"/>
                <w:lang w:eastAsia="en-US"/>
              </w:rPr>
            </w:pPr>
          </w:p>
        </w:tc>
      </w:tr>
    </w:tbl>
    <w:p w:rsidR="00D800C6" w:rsidRPr="00D7102C" w:rsidRDefault="00D800C6" w:rsidP="00D800C6">
      <w:pPr>
        <w:autoSpaceDE w:val="0"/>
        <w:autoSpaceDN w:val="0"/>
        <w:adjustRightInd w:val="0"/>
        <w:ind w:firstLine="709"/>
        <w:jc w:val="both"/>
        <w:rPr>
          <w:kern w:val="2"/>
          <w:sz w:val="20"/>
          <w:szCs w:val="20"/>
        </w:rPr>
      </w:pPr>
    </w:p>
    <w:p w:rsidR="00D800C6" w:rsidRPr="00D7102C" w:rsidRDefault="00D800C6" w:rsidP="00D800C6">
      <w:pPr>
        <w:autoSpaceDE w:val="0"/>
        <w:autoSpaceDN w:val="0"/>
        <w:adjustRightInd w:val="0"/>
        <w:ind w:firstLine="709"/>
        <w:jc w:val="both"/>
        <w:rPr>
          <w:kern w:val="2"/>
          <w:sz w:val="20"/>
          <w:szCs w:val="20"/>
        </w:rPr>
      </w:pPr>
      <w:r w:rsidRPr="00D7102C">
        <w:rPr>
          <w:kern w:val="2"/>
          <w:sz w:val="20"/>
          <w:szCs w:val="20"/>
        </w:rPr>
        <w:t>* Причины отклонения должны содержать информацию о заключенных контрактах (договорах), начисленных расходах, сроках проведения конкурсных процедур и сроках поставки товара (работ и услуг), дату (период) оплаты по контракту (-там).</w:t>
      </w:r>
    </w:p>
    <w:p w:rsidR="00D800C6" w:rsidRPr="00D7102C" w:rsidRDefault="00D800C6" w:rsidP="00D800C6">
      <w:pPr>
        <w:autoSpaceDE w:val="0"/>
        <w:autoSpaceDN w:val="0"/>
        <w:adjustRightInd w:val="0"/>
        <w:ind w:firstLine="709"/>
        <w:jc w:val="both"/>
        <w:rPr>
          <w:kern w:val="2"/>
          <w:sz w:val="20"/>
          <w:szCs w:val="20"/>
        </w:rPr>
      </w:pPr>
    </w:p>
    <w:p w:rsidR="00D800C6" w:rsidRPr="00D7102C" w:rsidRDefault="00D800C6" w:rsidP="00D800C6">
      <w:pPr>
        <w:autoSpaceDE w:val="0"/>
        <w:autoSpaceDN w:val="0"/>
        <w:adjustRightInd w:val="0"/>
        <w:ind w:firstLine="709"/>
        <w:jc w:val="both"/>
        <w:rPr>
          <w:kern w:val="2"/>
          <w:sz w:val="20"/>
          <w:szCs w:val="20"/>
        </w:rPr>
      </w:pPr>
      <w:r w:rsidRPr="00D7102C">
        <w:rPr>
          <w:kern w:val="2"/>
          <w:sz w:val="20"/>
          <w:szCs w:val="20"/>
        </w:rPr>
        <w:t>Руководитель учреждения _______________________ Ф.И.О.</w:t>
      </w:r>
    </w:p>
    <w:p w:rsidR="00D800C6" w:rsidRPr="00D7102C" w:rsidRDefault="00D800C6" w:rsidP="00D800C6">
      <w:pPr>
        <w:autoSpaceDE w:val="0"/>
        <w:autoSpaceDN w:val="0"/>
        <w:adjustRightInd w:val="0"/>
        <w:ind w:left="4254" w:firstLine="709"/>
        <w:jc w:val="both"/>
        <w:rPr>
          <w:kern w:val="2"/>
          <w:sz w:val="20"/>
          <w:szCs w:val="20"/>
        </w:rPr>
      </w:pPr>
      <w:r w:rsidRPr="00D7102C">
        <w:rPr>
          <w:kern w:val="2"/>
          <w:sz w:val="20"/>
          <w:szCs w:val="20"/>
        </w:rPr>
        <w:t xml:space="preserve"> (подпись)</w:t>
      </w:r>
    </w:p>
    <w:p w:rsidR="00D800C6" w:rsidRPr="00D7102C" w:rsidRDefault="00D800C6" w:rsidP="00D800C6">
      <w:pPr>
        <w:autoSpaceDE w:val="0"/>
        <w:autoSpaceDN w:val="0"/>
        <w:adjustRightInd w:val="0"/>
        <w:ind w:firstLine="709"/>
        <w:jc w:val="both"/>
        <w:rPr>
          <w:kern w:val="2"/>
          <w:sz w:val="20"/>
          <w:szCs w:val="20"/>
        </w:rPr>
      </w:pPr>
      <w:r w:rsidRPr="00D7102C">
        <w:rPr>
          <w:kern w:val="2"/>
          <w:sz w:val="20"/>
          <w:szCs w:val="20"/>
        </w:rPr>
        <w:t>Главный бухгалтер ________________________ Ф.И.О.</w:t>
      </w:r>
    </w:p>
    <w:p w:rsidR="00D800C6" w:rsidRPr="00D7102C" w:rsidRDefault="00D800C6" w:rsidP="00D800C6">
      <w:pPr>
        <w:autoSpaceDE w:val="0"/>
        <w:autoSpaceDN w:val="0"/>
        <w:adjustRightInd w:val="0"/>
        <w:ind w:left="3545" w:firstLine="709"/>
        <w:jc w:val="both"/>
        <w:rPr>
          <w:kern w:val="2"/>
          <w:sz w:val="20"/>
          <w:szCs w:val="20"/>
        </w:rPr>
      </w:pPr>
      <w:r w:rsidRPr="00D7102C">
        <w:rPr>
          <w:kern w:val="2"/>
          <w:sz w:val="20"/>
          <w:szCs w:val="20"/>
        </w:rPr>
        <w:t xml:space="preserve"> (подпись)</w:t>
      </w:r>
    </w:p>
    <w:p w:rsidR="00D800C6" w:rsidRPr="00D7102C" w:rsidRDefault="00D800C6" w:rsidP="00D800C6">
      <w:pPr>
        <w:autoSpaceDE w:val="0"/>
        <w:autoSpaceDN w:val="0"/>
        <w:adjustRightInd w:val="0"/>
        <w:ind w:left="3545" w:firstLine="709"/>
        <w:jc w:val="both"/>
        <w:rPr>
          <w:kern w:val="2"/>
          <w:sz w:val="20"/>
          <w:szCs w:val="20"/>
        </w:rPr>
      </w:pPr>
    </w:p>
    <w:p w:rsidR="00D800C6" w:rsidRPr="00D7102C" w:rsidRDefault="00D800C6">
      <w:pPr>
        <w:spacing w:after="200" w:line="276" w:lineRule="auto"/>
        <w:rPr>
          <w:sz w:val="20"/>
          <w:szCs w:val="20"/>
          <w:lang w:eastAsia="en-US"/>
        </w:rPr>
      </w:pPr>
      <w:r w:rsidRPr="00D7102C">
        <w:rPr>
          <w:sz w:val="20"/>
          <w:szCs w:val="20"/>
        </w:rPr>
        <w:br w:type="page"/>
      </w:r>
    </w:p>
    <w:p w:rsidR="00D800C6" w:rsidRPr="00D7102C" w:rsidRDefault="00D800C6" w:rsidP="00D800C6">
      <w:pPr>
        <w:pStyle w:val="af9"/>
        <w:rPr>
          <w:rFonts w:ascii="Times New Roman" w:hAnsi="Times New Roman"/>
          <w:sz w:val="20"/>
          <w:szCs w:val="20"/>
        </w:rPr>
      </w:pPr>
      <w:r w:rsidRPr="00D7102C">
        <w:rPr>
          <w:rFonts w:ascii="Times New Roman" w:hAnsi="Times New Roman"/>
          <w:sz w:val="20"/>
          <w:szCs w:val="20"/>
        </w:rPr>
        <w:lastRenderedPageBreak/>
        <w:t>Приложение № 2</w:t>
      </w:r>
    </w:p>
    <w:p w:rsidR="00D800C6" w:rsidRPr="00D7102C" w:rsidRDefault="00D800C6" w:rsidP="00D800C6">
      <w:pPr>
        <w:pStyle w:val="af9"/>
        <w:rPr>
          <w:rFonts w:ascii="Times New Roman" w:hAnsi="Times New Roman"/>
          <w:sz w:val="20"/>
          <w:szCs w:val="20"/>
        </w:rPr>
      </w:pPr>
      <w:r w:rsidRPr="00D7102C">
        <w:rPr>
          <w:rFonts w:ascii="Times New Roman" w:hAnsi="Times New Roman"/>
          <w:sz w:val="20"/>
          <w:szCs w:val="20"/>
        </w:rPr>
        <w:t>к 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
    <w:p w:rsidR="00D800C6" w:rsidRPr="00D7102C" w:rsidRDefault="00D800C6" w:rsidP="00D800C6">
      <w:pPr>
        <w:autoSpaceDE w:val="0"/>
        <w:autoSpaceDN w:val="0"/>
        <w:adjustRightInd w:val="0"/>
        <w:ind w:left="9072"/>
        <w:rPr>
          <w:kern w:val="2"/>
          <w:sz w:val="20"/>
          <w:szCs w:val="20"/>
        </w:rPr>
      </w:pPr>
    </w:p>
    <w:p w:rsidR="00D800C6" w:rsidRPr="00D7102C" w:rsidRDefault="00D800C6" w:rsidP="00D800C6">
      <w:pPr>
        <w:autoSpaceDE w:val="0"/>
        <w:autoSpaceDN w:val="0"/>
        <w:adjustRightInd w:val="0"/>
        <w:jc w:val="center"/>
        <w:rPr>
          <w:kern w:val="2"/>
          <w:sz w:val="20"/>
          <w:szCs w:val="20"/>
        </w:rPr>
      </w:pPr>
      <w:r w:rsidRPr="00D7102C">
        <w:rPr>
          <w:kern w:val="2"/>
          <w:sz w:val="20"/>
          <w:szCs w:val="20"/>
        </w:rPr>
        <w:t>ОТЧЕТ</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 xml:space="preserve">о выполнении показателя (-лей) </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результатов предоставления субсидии на иные цели _____________________________________________________________________________________</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 xml:space="preserve">(краткое наименование бюджетного или автономного учреждения </w:t>
      </w:r>
      <w:r w:rsidRPr="00D7102C">
        <w:rPr>
          <w:sz w:val="20"/>
          <w:szCs w:val="20"/>
          <w:lang w:eastAsia="en-US"/>
        </w:rPr>
        <w:t>Молчановского района</w:t>
      </w:r>
      <w:r w:rsidRPr="00D7102C">
        <w:rPr>
          <w:kern w:val="2"/>
          <w:sz w:val="20"/>
          <w:szCs w:val="20"/>
        </w:rPr>
        <w:t>)</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за _____________________ ________ года</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(период с начала года)</w:t>
      </w:r>
    </w:p>
    <w:p w:rsidR="00D800C6" w:rsidRPr="00D7102C" w:rsidRDefault="00D800C6" w:rsidP="00D800C6">
      <w:pPr>
        <w:autoSpaceDE w:val="0"/>
        <w:autoSpaceDN w:val="0"/>
        <w:adjustRightInd w:val="0"/>
        <w:jc w:val="center"/>
        <w:rPr>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1418"/>
        <w:gridCol w:w="1134"/>
        <w:gridCol w:w="1134"/>
        <w:gridCol w:w="1134"/>
        <w:gridCol w:w="1134"/>
        <w:gridCol w:w="1134"/>
        <w:gridCol w:w="1134"/>
        <w:gridCol w:w="1984"/>
      </w:tblGrid>
      <w:tr w:rsidR="00D800C6" w:rsidRPr="00D7102C" w:rsidTr="00D800C6">
        <w:tc>
          <w:tcPr>
            <w:tcW w:w="2376" w:type="dxa"/>
            <w:vMerge w:val="restart"/>
            <w:shd w:val="clear" w:color="auto" w:fill="auto"/>
          </w:tcPr>
          <w:p w:rsidR="00D800C6" w:rsidRPr="00D7102C" w:rsidRDefault="00D800C6" w:rsidP="00D800C6">
            <w:pPr>
              <w:autoSpaceDE w:val="0"/>
              <w:autoSpaceDN w:val="0"/>
              <w:adjustRightInd w:val="0"/>
              <w:jc w:val="center"/>
              <w:rPr>
                <w:kern w:val="2"/>
                <w:sz w:val="20"/>
                <w:szCs w:val="20"/>
              </w:rPr>
            </w:pPr>
            <w:r w:rsidRPr="00D7102C">
              <w:rPr>
                <w:kern w:val="2"/>
                <w:sz w:val="20"/>
                <w:szCs w:val="20"/>
                <w:lang w:eastAsia="en-US"/>
              </w:rPr>
              <w:t>Наименование субсидии</w:t>
            </w:r>
          </w:p>
        </w:tc>
        <w:tc>
          <w:tcPr>
            <w:tcW w:w="2977" w:type="dxa"/>
            <w:vMerge w:val="restart"/>
            <w:shd w:val="clear" w:color="auto" w:fill="auto"/>
          </w:tcPr>
          <w:p w:rsidR="00D800C6" w:rsidRPr="00D7102C" w:rsidRDefault="00D800C6" w:rsidP="00D800C6">
            <w:pPr>
              <w:autoSpaceDE w:val="0"/>
              <w:autoSpaceDN w:val="0"/>
              <w:adjustRightInd w:val="0"/>
              <w:jc w:val="center"/>
              <w:rPr>
                <w:kern w:val="2"/>
                <w:sz w:val="20"/>
                <w:szCs w:val="20"/>
              </w:rPr>
            </w:pPr>
            <w:r w:rsidRPr="00D7102C">
              <w:rPr>
                <w:kern w:val="2"/>
                <w:sz w:val="20"/>
                <w:szCs w:val="20"/>
              </w:rPr>
              <w:t>Наименование показателя (-лей) результатов предоставления субсидии (далее – показатель (-ли)</w:t>
            </w:r>
          </w:p>
        </w:tc>
        <w:tc>
          <w:tcPr>
            <w:tcW w:w="1418" w:type="dxa"/>
            <w:vMerge w:val="restart"/>
            <w:shd w:val="clear" w:color="auto" w:fill="auto"/>
          </w:tcPr>
          <w:p w:rsidR="00D800C6" w:rsidRPr="00D7102C" w:rsidRDefault="00D800C6" w:rsidP="00D800C6">
            <w:pPr>
              <w:autoSpaceDE w:val="0"/>
              <w:autoSpaceDN w:val="0"/>
              <w:adjustRightInd w:val="0"/>
              <w:jc w:val="center"/>
              <w:rPr>
                <w:kern w:val="2"/>
                <w:sz w:val="20"/>
                <w:szCs w:val="20"/>
              </w:rPr>
            </w:pPr>
            <w:r w:rsidRPr="00D7102C">
              <w:rPr>
                <w:kern w:val="2"/>
                <w:sz w:val="20"/>
                <w:szCs w:val="20"/>
              </w:rPr>
              <w:t>Единица измерения</w:t>
            </w:r>
          </w:p>
        </w:tc>
        <w:tc>
          <w:tcPr>
            <w:tcW w:w="3402" w:type="dxa"/>
            <w:gridSpan w:val="3"/>
            <w:shd w:val="clear" w:color="auto" w:fill="auto"/>
          </w:tcPr>
          <w:p w:rsidR="00D800C6" w:rsidRPr="00D7102C" w:rsidRDefault="00D800C6" w:rsidP="00D800C6">
            <w:pPr>
              <w:autoSpaceDE w:val="0"/>
              <w:autoSpaceDN w:val="0"/>
              <w:jc w:val="center"/>
              <w:rPr>
                <w:kern w:val="2"/>
                <w:sz w:val="20"/>
                <w:szCs w:val="20"/>
              </w:rPr>
            </w:pPr>
            <w:r w:rsidRPr="00D7102C">
              <w:rPr>
                <w:kern w:val="2"/>
                <w:sz w:val="20"/>
                <w:szCs w:val="20"/>
              </w:rPr>
              <w:t xml:space="preserve">Значение показателя (-лей) </w:t>
            </w:r>
          </w:p>
          <w:p w:rsidR="00D800C6" w:rsidRPr="00D7102C" w:rsidRDefault="00D800C6" w:rsidP="00D800C6">
            <w:pPr>
              <w:autoSpaceDE w:val="0"/>
              <w:autoSpaceDN w:val="0"/>
              <w:adjustRightInd w:val="0"/>
              <w:jc w:val="center"/>
              <w:rPr>
                <w:kern w:val="2"/>
                <w:sz w:val="20"/>
                <w:szCs w:val="20"/>
              </w:rPr>
            </w:pPr>
            <w:r w:rsidRPr="00D7102C">
              <w:rPr>
                <w:kern w:val="2"/>
                <w:sz w:val="20"/>
                <w:szCs w:val="20"/>
              </w:rPr>
              <w:t>в соответствии с Соглашением</w:t>
            </w:r>
          </w:p>
        </w:tc>
        <w:tc>
          <w:tcPr>
            <w:tcW w:w="3402" w:type="dxa"/>
            <w:gridSpan w:val="3"/>
            <w:shd w:val="clear" w:color="auto" w:fill="auto"/>
          </w:tcPr>
          <w:p w:rsidR="00D800C6" w:rsidRPr="00D7102C" w:rsidRDefault="00D800C6" w:rsidP="00D800C6">
            <w:pPr>
              <w:autoSpaceDE w:val="0"/>
              <w:autoSpaceDN w:val="0"/>
              <w:adjustRightInd w:val="0"/>
              <w:jc w:val="center"/>
              <w:rPr>
                <w:kern w:val="2"/>
                <w:sz w:val="20"/>
                <w:szCs w:val="20"/>
              </w:rPr>
            </w:pPr>
            <w:r w:rsidRPr="00D7102C">
              <w:rPr>
                <w:kern w:val="2"/>
                <w:sz w:val="20"/>
                <w:szCs w:val="20"/>
              </w:rPr>
              <w:t>Фактическое значение показателя (-лей)</w:t>
            </w:r>
          </w:p>
        </w:tc>
        <w:tc>
          <w:tcPr>
            <w:tcW w:w="1984" w:type="dxa"/>
            <w:vMerge w:val="restart"/>
            <w:shd w:val="clear" w:color="auto" w:fill="auto"/>
          </w:tcPr>
          <w:p w:rsidR="00D800C6" w:rsidRPr="00D7102C" w:rsidRDefault="00D800C6" w:rsidP="00D800C6">
            <w:pPr>
              <w:autoSpaceDE w:val="0"/>
              <w:autoSpaceDN w:val="0"/>
              <w:adjustRightInd w:val="0"/>
              <w:jc w:val="center"/>
              <w:rPr>
                <w:spacing w:val="-2"/>
                <w:kern w:val="2"/>
                <w:sz w:val="20"/>
                <w:szCs w:val="20"/>
              </w:rPr>
            </w:pPr>
            <w:r w:rsidRPr="00D7102C">
              <w:rPr>
                <w:kern w:val="2"/>
                <w:sz w:val="20"/>
                <w:szCs w:val="20"/>
              </w:rPr>
              <w:t xml:space="preserve">Причины невыполнения </w:t>
            </w:r>
            <w:r w:rsidRPr="00D7102C">
              <w:rPr>
                <w:spacing w:val="-2"/>
                <w:kern w:val="2"/>
                <w:sz w:val="20"/>
                <w:szCs w:val="20"/>
              </w:rPr>
              <w:t xml:space="preserve">показателя </w:t>
            </w:r>
          </w:p>
          <w:p w:rsidR="00D800C6" w:rsidRPr="00D7102C" w:rsidRDefault="00D800C6" w:rsidP="00D800C6">
            <w:pPr>
              <w:autoSpaceDE w:val="0"/>
              <w:autoSpaceDN w:val="0"/>
              <w:adjustRightInd w:val="0"/>
              <w:jc w:val="center"/>
              <w:rPr>
                <w:kern w:val="2"/>
                <w:sz w:val="20"/>
                <w:szCs w:val="20"/>
              </w:rPr>
            </w:pPr>
            <w:r w:rsidRPr="00D7102C">
              <w:rPr>
                <w:spacing w:val="-2"/>
                <w:kern w:val="2"/>
                <w:sz w:val="20"/>
                <w:szCs w:val="20"/>
              </w:rPr>
              <w:t>(-лей)</w:t>
            </w:r>
          </w:p>
        </w:tc>
      </w:tr>
      <w:tr w:rsidR="00D800C6" w:rsidRPr="00D7102C" w:rsidTr="00D800C6">
        <w:tc>
          <w:tcPr>
            <w:tcW w:w="2376" w:type="dxa"/>
            <w:vMerge/>
            <w:shd w:val="clear" w:color="auto" w:fill="auto"/>
          </w:tcPr>
          <w:p w:rsidR="00D800C6" w:rsidRPr="00D7102C" w:rsidRDefault="00D800C6" w:rsidP="00D800C6">
            <w:pPr>
              <w:autoSpaceDE w:val="0"/>
              <w:autoSpaceDN w:val="0"/>
              <w:adjustRightInd w:val="0"/>
              <w:jc w:val="center"/>
              <w:rPr>
                <w:kern w:val="2"/>
                <w:sz w:val="20"/>
                <w:szCs w:val="20"/>
              </w:rPr>
            </w:pPr>
          </w:p>
        </w:tc>
        <w:tc>
          <w:tcPr>
            <w:tcW w:w="2977" w:type="dxa"/>
            <w:vMerge/>
            <w:shd w:val="clear" w:color="auto" w:fill="auto"/>
          </w:tcPr>
          <w:p w:rsidR="00D800C6" w:rsidRPr="00D7102C" w:rsidRDefault="00D800C6" w:rsidP="00D800C6">
            <w:pPr>
              <w:autoSpaceDE w:val="0"/>
              <w:autoSpaceDN w:val="0"/>
              <w:adjustRightInd w:val="0"/>
              <w:jc w:val="center"/>
              <w:rPr>
                <w:kern w:val="2"/>
                <w:sz w:val="20"/>
                <w:szCs w:val="20"/>
              </w:rPr>
            </w:pPr>
          </w:p>
        </w:tc>
        <w:tc>
          <w:tcPr>
            <w:tcW w:w="1418" w:type="dxa"/>
            <w:vMerge/>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800C6" w:rsidRPr="00D7102C" w:rsidRDefault="00D800C6" w:rsidP="00D800C6">
            <w:pPr>
              <w:autoSpaceDE w:val="0"/>
              <w:autoSpaceDN w:val="0"/>
              <w:adjustRightInd w:val="0"/>
              <w:jc w:val="center"/>
              <w:rPr>
                <w:kern w:val="2"/>
                <w:sz w:val="20"/>
                <w:szCs w:val="20"/>
              </w:rPr>
            </w:pPr>
            <w:r w:rsidRPr="00D7102C">
              <w:rPr>
                <w:kern w:val="2"/>
                <w:sz w:val="20"/>
                <w:szCs w:val="20"/>
              </w:rPr>
              <w:t>20_ год</w:t>
            </w:r>
          </w:p>
        </w:tc>
        <w:tc>
          <w:tcPr>
            <w:tcW w:w="1984" w:type="dxa"/>
            <w:vMerge/>
            <w:shd w:val="clear" w:color="auto" w:fill="auto"/>
          </w:tcPr>
          <w:p w:rsidR="00D800C6" w:rsidRPr="00D7102C" w:rsidRDefault="00D800C6" w:rsidP="00D800C6">
            <w:pPr>
              <w:autoSpaceDE w:val="0"/>
              <w:autoSpaceDN w:val="0"/>
              <w:adjustRightInd w:val="0"/>
              <w:jc w:val="center"/>
              <w:rPr>
                <w:kern w:val="2"/>
                <w:sz w:val="20"/>
                <w:szCs w:val="20"/>
              </w:rPr>
            </w:pPr>
          </w:p>
        </w:tc>
      </w:tr>
      <w:tr w:rsidR="00D800C6" w:rsidRPr="00D7102C" w:rsidTr="00D800C6">
        <w:tc>
          <w:tcPr>
            <w:tcW w:w="2376" w:type="dxa"/>
            <w:shd w:val="clear" w:color="auto" w:fill="auto"/>
          </w:tcPr>
          <w:p w:rsidR="00D800C6" w:rsidRPr="00D7102C" w:rsidRDefault="00D800C6" w:rsidP="00D800C6">
            <w:pPr>
              <w:autoSpaceDE w:val="0"/>
              <w:autoSpaceDN w:val="0"/>
              <w:adjustRightInd w:val="0"/>
              <w:jc w:val="center"/>
              <w:rPr>
                <w:kern w:val="2"/>
                <w:sz w:val="20"/>
                <w:szCs w:val="20"/>
              </w:rPr>
            </w:pPr>
          </w:p>
        </w:tc>
        <w:tc>
          <w:tcPr>
            <w:tcW w:w="2977"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418"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984" w:type="dxa"/>
            <w:shd w:val="clear" w:color="auto" w:fill="auto"/>
          </w:tcPr>
          <w:p w:rsidR="00D800C6" w:rsidRPr="00D7102C" w:rsidRDefault="00D800C6" w:rsidP="00D800C6">
            <w:pPr>
              <w:autoSpaceDE w:val="0"/>
              <w:autoSpaceDN w:val="0"/>
              <w:adjustRightInd w:val="0"/>
              <w:jc w:val="center"/>
              <w:rPr>
                <w:kern w:val="2"/>
                <w:sz w:val="20"/>
                <w:szCs w:val="20"/>
              </w:rPr>
            </w:pPr>
          </w:p>
        </w:tc>
      </w:tr>
      <w:tr w:rsidR="00D800C6" w:rsidRPr="00D7102C" w:rsidTr="00D800C6">
        <w:tc>
          <w:tcPr>
            <w:tcW w:w="2376" w:type="dxa"/>
            <w:shd w:val="clear" w:color="auto" w:fill="auto"/>
          </w:tcPr>
          <w:p w:rsidR="00D800C6" w:rsidRPr="00D7102C" w:rsidRDefault="00D800C6" w:rsidP="00D800C6">
            <w:pPr>
              <w:autoSpaceDE w:val="0"/>
              <w:autoSpaceDN w:val="0"/>
              <w:adjustRightInd w:val="0"/>
              <w:jc w:val="center"/>
              <w:rPr>
                <w:kern w:val="2"/>
                <w:sz w:val="20"/>
                <w:szCs w:val="20"/>
              </w:rPr>
            </w:pPr>
          </w:p>
        </w:tc>
        <w:tc>
          <w:tcPr>
            <w:tcW w:w="2977"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418"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134" w:type="dxa"/>
            <w:shd w:val="clear" w:color="auto" w:fill="auto"/>
          </w:tcPr>
          <w:p w:rsidR="00D800C6" w:rsidRPr="00D7102C" w:rsidRDefault="00D800C6" w:rsidP="00D800C6">
            <w:pPr>
              <w:autoSpaceDE w:val="0"/>
              <w:autoSpaceDN w:val="0"/>
              <w:adjustRightInd w:val="0"/>
              <w:jc w:val="center"/>
              <w:rPr>
                <w:kern w:val="2"/>
                <w:sz w:val="20"/>
                <w:szCs w:val="20"/>
              </w:rPr>
            </w:pPr>
          </w:p>
        </w:tc>
        <w:tc>
          <w:tcPr>
            <w:tcW w:w="1984" w:type="dxa"/>
            <w:shd w:val="clear" w:color="auto" w:fill="auto"/>
          </w:tcPr>
          <w:p w:rsidR="00D800C6" w:rsidRPr="00D7102C" w:rsidRDefault="00D800C6" w:rsidP="00D800C6">
            <w:pPr>
              <w:autoSpaceDE w:val="0"/>
              <w:autoSpaceDN w:val="0"/>
              <w:adjustRightInd w:val="0"/>
              <w:jc w:val="center"/>
              <w:rPr>
                <w:kern w:val="2"/>
                <w:sz w:val="20"/>
                <w:szCs w:val="20"/>
              </w:rPr>
            </w:pPr>
          </w:p>
        </w:tc>
      </w:tr>
    </w:tbl>
    <w:p w:rsidR="00D800C6" w:rsidRPr="00D7102C" w:rsidRDefault="00D800C6" w:rsidP="00D800C6">
      <w:pPr>
        <w:tabs>
          <w:tab w:val="left" w:pos="6045"/>
        </w:tabs>
        <w:autoSpaceDE w:val="0"/>
        <w:autoSpaceDN w:val="0"/>
        <w:adjustRightInd w:val="0"/>
        <w:rPr>
          <w:kern w:val="2"/>
          <w:sz w:val="20"/>
          <w:szCs w:val="20"/>
        </w:rPr>
      </w:pPr>
      <w:r w:rsidRPr="00D7102C">
        <w:rPr>
          <w:kern w:val="2"/>
          <w:sz w:val="20"/>
          <w:szCs w:val="20"/>
        </w:rPr>
        <w:t>Руководитель учреждения _______________________ Ф.И.О.(подпись)</w:t>
      </w:r>
    </w:p>
    <w:p w:rsidR="00D800C6" w:rsidRPr="00D7102C" w:rsidRDefault="00D800C6" w:rsidP="00D800C6">
      <w:pPr>
        <w:tabs>
          <w:tab w:val="left" w:pos="6045"/>
        </w:tabs>
        <w:autoSpaceDE w:val="0"/>
        <w:autoSpaceDN w:val="0"/>
        <w:adjustRightInd w:val="0"/>
        <w:rPr>
          <w:kern w:val="2"/>
          <w:sz w:val="20"/>
          <w:szCs w:val="20"/>
        </w:rPr>
      </w:pPr>
    </w:p>
    <w:p w:rsidR="00D800C6" w:rsidRPr="00D7102C" w:rsidRDefault="00D800C6" w:rsidP="00D800C6">
      <w:pPr>
        <w:tabs>
          <w:tab w:val="left" w:pos="6045"/>
        </w:tabs>
        <w:autoSpaceDE w:val="0"/>
        <w:autoSpaceDN w:val="0"/>
        <w:adjustRightInd w:val="0"/>
        <w:rPr>
          <w:kern w:val="2"/>
          <w:sz w:val="20"/>
          <w:szCs w:val="20"/>
        </w:rPr>
      </w:pPr>
      <w:r w:rsidRPr="00D7102C">
        <w:rPr>
          <w:kern w:val="2"/>
          <w:sz w:val="20"/>
          <w:szCs w:val="20"/>
        </w:rPr>
        <w:t>Главный бухгалтер ________________________ Ф.И.О.</w:t>
      </w:r>
    </w:p>
    <w:p w:rsidR="00D800C6" w:rsidRPr="00D7102C" w:rsidRDefault="00D800C6" w:rsidP="00D800C6">
      <w:pPr>
        <w:autoSpaceDE w:val="0"/>
        <w:autoSpaceDN w:val="0"/>
        <w:adjustRightInd w:val="0"/>
        <w:rPr>
          <w:kern w:val="2"/>
          <w:sz w:val="20"/>
          <w:szCs w:val="20"/>
        </w:rPr>
      </w:pPr>
      <w:r w:rsidRPr="00D7102C">
        <w:rPr>
          <w:kern w:val="2"/>
          <w:sz w:val="20"/>
          <w:szCs w:val="20"/>
        </w:rPr>
        <w:t>(подпись)</w:t>
      </w:r>
    </w:p>
    <w:p w:rsidR="00D800C6" w:rsidRPr="00D7102C" w:rsidRDefault="00D800C6" w:rsidP="00D800C6">
      <w:pPr>
        <w:pStyle w:val="ConsPlusNormal"/>
        <w:ind w:firstLine="0"/>
        <w:jc w:val="both"/>
        <w:rPr>
          <w:rFonts w:ascii="Times New Roman" w:hAnsi="Times New Roman" w:cs="Times New Roman"/>
          <w:b/>
        </w:rPr>
      </w:pPr>
    </w:p>
    <w:p w:rsidR="00D800C6" w:rsidRPr="00D7102C" w:rsidRDefault="00D800C6" w:rsidP="00D800C6">
      <w:pPr>
        <w:pStyle w:val="ConsPlusNormal"/>
        <w:ind w:firstLine="0"/>
        <w:jc w:val="both"/>
        <w:rPr>
          <w:rFonts w:ascii="Times New Roman" w:hAnsi="Times New Roman" w:cs="Times New Roman"/>
          <w:b/>
        </w:rPr>
      </w:pPr>
    </w:p>
    <w:p w:rsidR="00D800C6" w:rsidRPr="00D7102C" w:rsidRDefault="00D800C6"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15.07.2024 № 534 «О внесении изменения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p w:rsidR="00D7102C" w:rsidRPr="00D7102C" w:rsidRDefault="00D7102C" w:rsidP="00D800C6">
      <w:pPr>
        <w:pStyle w:val="ConsPlusNormal"/>
        <w:ind w:firstLine="0"/>
        <w:jc w:val="both"/>
        <w:rPr>
          <w:rFonts w:ascii="Times New Roman" w:hAnsi="Times New Roman" w:cs="Times New Roman"/>
          <w:b/>
          <w:color w:val="000000"/>
        </w:rPr>
      </w:pPr>
    </w:p>
    <w:p w:rsidR="00D7102C" w:rsidRPr="00D7102C" w:rsidRDefault="00D7102C" w:rsidP="00D7102C">
      <w:pPr>
        <w:autoSpaceDE w:val="0"/>
        <w:autoSpaceDN w:val="0"/>
        <w:adjustRightInd w:val="0"/>
        <w:ind w:firstLine="709"/>
        <w:jc w:val="both"/>
        <w:rPr>
          <w:sz w:val="20"/>
          <w:szCs w:val="20"/>
        </w:rPr>
      </w:pPr>
      <w:r w:rsidRPr="00D7102C">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D7102C" w:rsidRPr="00D7102C" w:rsidRDefault="00D7102C" w:rsidP="00D7102C">
      <w:pPr>
        <w:jc w:val="both"/>
        <w:rPr>
          <w:color w:val="000000"/>
          <w:sz w:val="20"/>
          <w:szCs w:val="20"/>
        </w:rPr>
      </w:pPr>
    </w:p>
    <w:p w:rsidR="00D7102C" w:rsidRPr="00D7102C" w:rsidRDefault="00D7102C" w:rsidP="00D7102C">
      <w:pPr>
        <w:ind w:firstLine="709"/>
        <w:rPr>
          <w:color w:val="000000"/>
          <w:sz w:val="20"/>
          <w:szCs w:val="20"/>
        </w:rPr>
      </w:pPr>
      <w:r w:rsidRPr="00D7102C">
        <w:rPr>
          <w:color w:val="000000"/>
          <w:sz w:val="20"/>
          <w:szCs w:val="20"/>
        </w:rPr>
        <w:t>ПОСТАНОВЛЯЮ:</w:t>
      </w:r>
    </w:p>
    <w:p w:rsidR="00D7102C" w:rsidRPr="00D7102C" w:rsidRDefault="00D7102C" w:rsidP="00D7102C">
      <w:pPr>
        <w:jc w:val="both"/>
        <w:rPr>
          <w:color w:val="000000"/>
          <w:sz w:val="20"/>
          <w:szCs w:val="20"/>
        </w:rPr>
      </w:pPr>
    </w:p>
    <w:p w:rsidR="00D7102C" w:rsidRPr="00D7102C" w:rsidRDefault="00D7102C" w:rsidP="00D7102C">
      <w:pPr>
        <w:ind w:firstLine="709"/>
        <w:jc w:val="both"/>
        <w:rPr>
          <w:color w:val="000000"/>
          <w:sz w:val="20"/>
          <w:szCs w:val="20"/>
        </w:rPr>
      </w:pPr>
      <w:r w:rsidRPr="00D7102C">
        <w:rPr>
          <w:sz w:val="20"/>
          <w:szCs w:val="20"/>
        </w:rPr>
        <w:t xml:space="preserve">1. Внести в постановление Администрации Молчановского района от </w:t>
      </w:r>
      <w:r w:rsidRPr="00D7102C">
        <w:rPr>
          <w:color w:val="000000"/>
          <w:sz w:val="20"/>
          <w:szCs w:val="20"/>
        </w:rPr>
        <w:t>17.11.2021 № 660 «Об утверждении муниципальной программы «Создание условий для устойчивого экономического развития Молчановского района на 2022 - 2029 годы» (далее - постановление) следующее изменение:</w:t>
      </w:r>
    </w:p>
    <w:p w:rsidR="00D7102C" w:rsidRPr="00D7102C" w:rsidRDefault="00D7102C" w:rsidP="00D7102C">
      <w:pPr>
        <w:snapToGrid w:val="0"/>
        <w:ind w:firstLine="709"/>
        <w:jc w:val="both"/>
        <w:rPr>
          <w:rFonts w:eastAsia="Calibri"/>
          <w:bCs/>
          <w:sz w:val="20"/>
          <w:szCs w:val="20"/>
        </w:rPr>
      </w:pPr>
      <w:r w:rsidRPr="00D7102C">
        <w:rPr>
          <w:sz w:val="20"/>
          <w:szCs w:val="20"/>
        </w:rPr>
        <w:t xml:space="preserve">приложение к постановлению изложить в редакции согласно приложению к настоящему постановлению. </w:t>
      </w:r>
    </w:p>
    <w:p w:rsidR="00D7102C" w:rsidRPr="00D7102C" w:rsidRDefault="00D7102C" w:rsidP="00D7102C">
      <w:pPr>
        <w:ind w:firstLine="709"/>
        <w:jc w:val="both"/>
        <w:rPr>
          <w:sz w:val="20"/>
          <w:szCs w:val="20"/>
        </w:rPr>
      </w:pPr>
      <w:r w:rsidRPr="00D7102C">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43" w:history="1">
        <w:r w:rsidRPr="00D7102C">
          <w:rPr>
            <w:rStyle w:val="aa"/>
            <w:sz w:val="20"/>
            <w:szCs w:val="20"/>
            <w:lang w:val="en-US"/>
          </w:rPr>
          <w:t>http</w:t>
        </w:r>
        <w:r w:rsidRPr="00D7102C">
          <w:rPr>
            <w:rStyle w:val="aa"/>
            <w:sz w:val="20"/>
            <w:szCs w:val="20"/>
          </w:rPr>
          <w:t>://</w:t>
        </w:r>
        <w:r w:rsidRPr="00D7102C">
          <w:rPr>
            <w:rStyle w:val="aa"/>
            <w:sz w:val="20"/>
            <w:szCs w:val="20"/>
            <w:lang w:val="en-US"/>
          </w:rPr>
          <w:t>www</w:t>
        </w:r>
        <w:r w:rsidRPr="00D7102C">
          <w:rPr>
            <w:rStyle w:val="aa"/>
            <w:sz w:val="20"/>
            <w:szCs w:val="20"/>
          </w:rPr>
          <w:t>.</w:t>
        </w:r>
        <w:r w:rsidRPr="00D7102C">
          <w:rPr>
            <w:rStyle w:val="aa"/>
            <w:sz w:val="20"/>
            <w:szCs w:val="20"/>
            <w:lang w:val="en-US"/>
          </w:rPr>
          <w:t>molchanovo</w:t>
        </w:r>
        <w:r w:rsidRPr="00D7102C">
          <w:rPr>
            <w:rStyle w:val="aa"/>
            <w:sz w:val="20"/>
            <w:szCs w:val="20"/>
          </w:rPr>
          <w:t>.</w:t>
        </w:r>
        <w:r w:rsidRPr="00D7102C">
          <w:rPr>
            <w:rStyle w:val="aa"/>
            <w:sz w:val="20"/>
            <w:szCs w:val="20"/>
            <w:lang w:val="en-US"/>
          </w:rPr>
          <w:t>gosuslugi</w:t>
        </w:r>
        <w:r w:rsidRPr="00D7102C">
          <w:rPr>
            <w:rStyle w:val="aa"/>
            <w:sz w:val="20"/>
            <w:szCs w:val="20"/>
          </w:rPr>
          <w:t>.</w:t>
        </w:r>
        <w:r w:rsidRPr="00D7102C">
          <w:rPr>
            <w:rStyle w:val="aa"/>
            <w:sz w:val="20"/>
            <w:szCs w:val="20"/>
            <w:lang w:val="en-US"/>
          </w:rPr>
          <w:t>ru</w:t>
        </w:r>
        <w:r w:rsidRPr="00D7102C">
          <w:rPr>
            <w:rStyle w:val="aa"/>
            <w:sz w:val="20"/>
            <w:szCs w:val="20"/>
          </w:rPr>
          <w:t>/</w:t>
        </w:r>
      </w:hyperlink>
      <w:r w:rsidRPr="00D7102C">
        <w:rPr>
          <w:sz w:val="20"/>
          <w:szCs w:val="20"/>
        </w:rPr>
        <w:t>).</w:t>
      </w:r>
    </w:p>
    <w:p w:rsidR="00D7102C" w:rsidRPr="00D7102C" w:rsidRDefault="00D7102C" w:rsidP="00D7102C">
      <w:pPr>
        <w:ind w:firstLine="709"/>
        <w:jc w:val="both"/>
        <w:rPr>
          <w:sz w:val="20"/>
          <w:szCs w:val="20"/>
        </w:rPr>
      </w:pPr>
      <w:r w:rsidRPr="00D7102C">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D7102C" w:rsidRPr="00D7102C" w:rsidRDefault="00D7102C" w:rsidP="00D7102C">
      <w:pPr>
        <w:ind w:firstLine="539"/>
        <w:rPr>
          <w:sz w:val="20"/>
          <w:szCs w:val="20"/>
        </w:rPr>
      </w:pPr>
    </w:p>
    <w:p w:rsidR="00D7102C" w:rsidRPr="00D7102C" w:rsidRDefault="00D7102C" w:rsidP="00D7102C">
      <w:pPr>
        <w:ind w:firstLine="539"/>
        <w:rPr>
          <w:sz w:val="20"/>
          <w:szCs w:val="20"/>
        </w:rPr>
      </w:pPr>
    </w:p>
    <w:p w:rsidR="00D7102C" w:rsidRPr="00D7102C" w:rsidRDefault="00D7102C" w:rsidP="00D7102C">
      <w:pPr>
        <w:ind w:firstLine="539"/>
        <w:rPr>
          <w:sz w:val="20"/>
          <w:szCs w:val="20"/>
        </w:rPr>
      </w:pPr>
    </w:p>
    <w:p w:rsidR="00D7102C" w:rsidRPr="00D7102C" w:rsidRDefault="00D7102C" w:rsidP="00D7102C">
      <w:pPr>
        <w:rPr>
          <w:color w:val="000000"/>
          <w:sz w:val="20"/>
          <w:szCs w:val="20"/>
        </w:rPr>
      </w:pPr>
      <w:r w:rsidRPr="00D7102C">
        <w:rPr>
          <w:color w:val="000000"/>
          <w:sz w:val="20"/>
          <w:szCs w:val="20"/>
        </w:rPr>
        <w:t>Глава Молчановского района                                                              Ю.Ю. Сальков</w:t>
      </w: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pStyle w:val="ConsPlusNormal"/>
        <w:rPr>
          <w:rFonts w:ascii="Times New Roman" w:hAnsi="Times New Roman" w:cs="Times New Roman"/>
        </w:rPr>
        <w:sectPr w:rsidR="00D7102C" w:rsidRPr="00D7102C" w:rsidSect="00D7102C">
          <w:headerReference w:type="even" r:id="rId44"/>
          <w:pgSz w:w="11907" w:h="16840"/>
          <w:pgMar w:top="567" w:right="567" w:bottom="568" w:left="1701" w:header="0" w:footer="0" w:gutter="0"/>
          <w:cols w:space="720"/>
          <w:docGrid w:linePitch="299"/>
        </w:sectPr>
      </w:pPr>
    </w:p>
    <w:p w:rsidR="00D7102C" w:rsidRPr="00D7102C" w:rsidRDefault="00D7102C" w:rsidP="00D7102C">
      <w:pPr>
        <w:pStyle w:val="ConsPlusNormal"/>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r w:rsidRPr="00D7102C">
        <w:rPr>
          <w:rFonts w:ascii="Times New Roman" w:hAnsi="Times New Roman" w:cs="Times New Roman"/>
        </w:rPr>
        <w:t>Приложение к постановлению Администрации Молчановского района</w:t>
      </w:r>
    </w:p>
    <w:p w:rsidR="00D7102C" w:rsidRPr="00D7102C" w:rsidRDefault="00D7102C" w:rsidP="00D7102C">
      <w:pPr>
        <w:pStyle w:val="ConsPlusNormal"/>
        <w:ind w:left="12049"/>
        <w:jc w:val="both"/>
        <w:rPr>
          <w:rFonts w:ascii="Times New Roman" w:hAnsi="Times New Roman" w:cs="Times New Roman"/>
        </w:rPr>
      </w:pPr>
      <w:r w:rsidRPr="00D7102C">
        <w:rPr>
          <w:rFonts w:ascii="Times New Roman" w:hAnsi="Times New Roman" w:cs="Times New Roman"/>
        </w:rPr>
        <w:t>от 15.07.2024 № 534</w:t>
      </w: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r w:rsidRPr="00D7102C">
        <w:rPr>
          <w:rFonts w:ascii="Times New Roman" w:hAnsi="Times New Roman" w:cs="Times New Roman"/>
        </w:rPr>
        <w:t>«Приложение к постановлению Администрации Молчановского района</w:t>
      </w:r>
    </w:p>
    <w:p w:rsidR="00D7102C" w:rsidRPr="00D7102C" w:rsidRDefault="00D7102C" w:rsidP="00D7102C">
      <w:pPr>
        <w:pStyle w:val="ConsPlusNormal"/>
        <w:ind w:left="12049"/>
        <w:jc w:val="both"/>
        <w:rPr>
          <w:rFonts w:ascii="Times New Roman" w:hAnsi="Times New Roman" w:cs="Times New Roman"/>
        </w:rPr>
      </w:pPr>
      <w:r w:rsidRPr="00D7102C">
        <w:rPr>
          <w:rFonts w:ascii="Times New Roman" w:hAnsi="Times New Roman" w:cs="Times New Roman"/>
        </w:rPr>
        <w:t>от 17.11.2021 № 660</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left="12049" w:hanging="12049"/>
        <w:jc w:val="center"/>
        <w:rPr>
          <w:rFonts w:ascii="Times New Roman" w:hAnsi="Times New Roman" w:cs="Times New Roman"/>
        </w:rPr>
      </w:pPr>
      <w:r w:rsidRPr="00D7102C">
        <w:rPr>
          <w:rFonts w:ascii="Times New Roman" w:hAnsi="Times New Roman" w:cs="Times New Roman"/>
        </w:rPr>
        <w:t>1. Паспорт муниципальной программы</w:t>
      </w:r>
    </w:p>
    <w:p w:rsidR="00D7102C" w:rsidRPr="00D7102C" w:rsidRDefault="00D7102C" w:rsidP="00D7102C">
      <w:pPr>
        <w:jc w:val="center"/>
        <w:rPr>
          <w:sz w:val="20"/>
          <w:szCs w:val="20"/>
        </w:rPr>
      </w:pPr>
      <w:r w:rsidRPr="00D7102C">
        <w:rPr>
          <w:sz w:val="20"/>
          <w:szCs w:val="20"/>
        </w:rPr>
        <w:t>«Создание условий для устойчивого экономического развития Молчановского района на 2022-2029 годы»</w:t>
      </w:r>
    </w:p>
    <w:p w:rsidR="00D7102C" w:rsidRPr="00D7102C" w:rsidRDefault="00D7102C" w:rsidP="00D7102C">
      <w:pPr>
        <w:jc w:val="center"/>
        <w:rPr>
          <w:sz w:val="20"/>
          <w:szCs w:val="20"/>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1709"/>
        <w:gridCol w:w="1988"/>
        <w:gridCol w:w="20"/>
        <w:gridCol w:w="1256"/>
        <w:gridCol w:w="1275"/>
        <w:gridCol w:w="1276"/>
        <w:gridCol w:w="1418"/>
        <w:gridCol w:w="1701"/>
        <w:gridCol w:w="1701"/>
      </w:tblGrid>
      <w:tr w:rsidR="00D7102C" w:rsidRPr="00D7102C" w:rsidTr="00D7102C">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7"/>
              <w:jc w:val="both"/>
              <w:rPr>
                <w:sz w:val="20"/>
                <w:szCs w:val="20"/>
                <w:lang w:val="ru-RU"/>
              </w:rPr>
            </w:pPr>
            <w:r w:rsidRPr="00D7102C">
              <w:rPr>
                <w:sz w:val="20"/>
                <w:szCs w:val="20"/>
                <w:lang w:val="ru-RU"/>
              </w:rPr>
              <w:t>Наименование</w:t>
            </w:r>
          </w:p>
          <w:p w:rsidR="00D7102C" w:rsidRPr="00D7102C" w:rsidRDefault="00D7102C" w:rsidP="00D7102C">
            <w:pPr>
              <w:pStyle w:val="TableParagraph"/>
              <w:ind w:left="107"/>
              <w:jc w:val="both"/>
              <w:rPr>
                <w:sz w:val="20"/>
                <w:szCs w:val="20"/>
              </w:rPr>
            </w:pPr>
            <w:r w:rsidRPr="00D7102C">
              <w:rPr>
                <w:sz w:val="20"/>
                <w:szCs w:val="20"/>
                <w:lang w:val="ru-RU"/>
              </w:rPr>
              <w:t>муниципальной</w:t>
            </w:r>
            <w:r w:rsidRPr="00D7102C">
              <w:rPr>
                <w:spacing w:val="-2"/>
                <w:sz w:val="20"/>
                <w:szCs w:val="20"/>
                <w:lang w:val="ru-RU"/>
              </w:rPr>
              <w:t xml:space="preserve"> </w:t>
            </w:r>
            <w:r w:rsidRPr="00D7102C">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eastAsia="ru-RU"/>
              </w:rPr>
              <w:t>Муниципальная программа «Создание условий для устойчивого экономического развития Молчановского района на 2022-2029 годы» (далее – муниципальная программа)</w:t>
            </w:r>
          </w:p>
        </w:tc>
      </w:tr>
      <w:tr w:rsidR="00D7102C" w:rsidRPr="00D7102C" w:rsidTr="00D7102C">
        <w:trPr>
          <w:trHeight w:val="600"/>
        </w:trPr>
        <w:tc>
          <w:tcPr>
            <w:tcW w:w="227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7"/>
              <w:rPr>
                <w:sz w:val="20"/>
                <w:szCs w:val="20"/>
              </w:rPr>
            </w:pPr>
            <w:r w:rsidRPr="00D7102C">
              <w:rPr>
                <w:sz w:val="20"/>
                <w:szCs w:val="20"/>
              </w:rPr>
              <w:t>Ответственный исполнитель</w:t>
            </w:r>
            <w:r w:rsidRPr="00D7102C">
              <w:rPr>
                <w:spacing w:val="-52"/>
                <w:sz w:val="20"/>
                <w:szCs w:val="20"/>
              </w:rPr>
              <w:t xml:space="preserve"> </w:t>
            </w:r>
            <w:r w:rsidRPr="00D7102C">
              <w:rPr>
                <w:sz w:val="20"/>
                <w:szCs w:val="20"/>
              </w:rPr>
              <w:t xml:space="preserve">муниципальной </w:t>
            </w:r>
            <w:r w:rsidRPr="00D7102C">
              <w:rPr>
                <w:spacing w:val="-11"/>
                <w:sz w:val="20"/>
                <w:szCs w:val="20"/>
              </w:rPr>
              <w:t xml:space="preserve"> </w:t>
            </w:r>
            <w:r w:rsidRPr="00D7102C">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eastAsia="ru-RU"/>
              </w:rPr>
              <w:t>Администрация Молчановского района (заместитель Главы Молчановского района по экономической политике)</w:t>
            </w:r>
          </w:p>
        </w:tc>
      </w:tr>
      <w:tr w:rsidR="00D7102C" w:rsidRPr="00D7102C" w:rsidTr="00D7102C">
        <w:trPr>
          <w:trHeight w:val="1799"/>
        </w:trPr>
        <w:tc>
          <w:tcPr>
            <w:tcW w:w="227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7"/>
              <w:rPr>
                <w:sz w:val="20"/>
                <w:szCs w:val="20"/>
                <w:lang w:val="ru-RU"/>
              </w:rPr>
            </w:pPr>
            <w:r w:rsidRPr="00D7102C">
              <w:rPr>
                <w:sz w:val="20"/>
                <w:szCs w:val="20"/>
                <w:lang w:val="ru-RU"/>
              </w:rPr>
              <w:t>Цель социально-</w:t>
            </w:r>
            <w:r w:rsidRPr="00D7102C">
              <w:rPr>
                <w:spacing w:val="1"/>
                <w:sz w:val="20"/>
                <w:szCs w:val="20"/>
                <w:lang w:val="ru-RU"/>
              </w:rPr>
              <w:t xml:space="preserve"> </w:t>
            </w:r>
            <w:r w:rsidRPr="00D7102C">
              <w:rPr>
                <w:sz w:val="20"/>
                <w:szCs w:val="20"/>
                <w:lang w:val="ru-RU"/>
              </w:rPr>
              <w:t>экономического развития</w:t>
            </w:r>
            <w:r w:rsidRPr="00D7102C">
              <w:rPr>
                <w:spacing w:val="-53"/>
                <w:sz w:val="20"/>
                <w:szCs w:val="20"/>
                <w:lang w:val="ru-RU"/>
              </w:rPr>
              <w:t xml:space="preserve"> </w:t>
            </w:r>
            <w:r w:rsidRPr="00D7102C">
              <w:rPr>
                <w:sz w:val="20"/>
                <w:szCs w:val="20"/>
                <w:lang w:val="ru-RU"/>
              </w:rPr>
              <w:t>Молчановского района, на</w:t>
            </w:r>
            <w:r w:rsidRPr="00D7102C">
              <w:rPr>
                <w:spacing w:val="1"/>
                <w:sz w:val="20"/>
                <w:szCs w:val="20"/>
                <w:lang w:val="ru-RU"/>
              </w:rPr>
              <w:t xml:space="preserve"> </w:t>
            </w:r>
            <w:r w:rsidRPr="00D7102C">
              <w:rPr>
                <w:sz w:val="20"/>
                <w:szCs w:val="20"/>
                <w:lang w:val="ru-RU"/>
              </w:rPr>
              <w:t>реализацию</w:t>
            </w:r>
            <w:r w:rsidRPr="00D7102C">
              <w:rPr>
                <w:spacing w:val="-2"/>
                <w:sz w:val="20"/>
                <w:szCs w:val="20"/>
                <w:lang w:val="ru-RU"/>
              </w:rPr>
              <w:t xml:space="preserve"> </w:t>
            </w:r>
            <w:r w:rsidRPr="00D7102C">
              <w:rPr>
                <w:sz w:val="20"/>
                <w:szCs w:val="20"/>
                <w:lang w:val="ru-RU"/>
              </w:rPr>
              <w:t>которой</w:t>
            </w:r>
          </w:p>
          <w:p w:rsidR="00D7102C" w:rsidRPr="00D7102C" w:rsidRDefault="00D7102C" w:rsidP="00D7102C">
            <w:pPr>
              <w:pStyle w:val="TableParagraph"/>
              <w:ind w:left="107"/>
              <w:rPr>
                <w:sz w:val="20"/>
                <w:szCs w:val="20"/>
              </w:rPr>
            </w:pPr>
            <w:r w:rsidRPr="00D7102C">
              <w:rPr>
                <w:sz w:val="20"/>
                <w:szCs w:val="20"/>
              </w:rPr>
              <w:t>направлена муниципальная программа</w:t>
            </w:r>
          </w:p>
        </w:tc>
        <w:tc>
          <w:tcPr>
            <w:tcW w:w="12344" w:type="dxa"/>
            <w:gridSpan w:val="9"/>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lang w:eastAsia="ru-RU"/>
              </w:rPr>
              <w:t>Развитие экономики муниципального образования</w:t>
            </w:r>
          </w:p>
        </w:tc>
      </w:tr>
      <w:tr w:rsidR="00D7102C" w:rsidRPr="00D7102C" w:rsidTr="00D7102C">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7"/>
              <w:rPr>
                <w:sz w:val="20"/>
                <w:szCs w:val="20"/>
              </w:rPr>
            </w:pPr>
            <w:r w:rsidRPr="00D7102C">
              <w:rPr>
                <w:sz w:val="20"/>
                <w:szCs w:val="20"/>
              </w:rPr>
              <w:t>Цель 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eastAsia="ru-RU"/>
              </w:rPr>
              <w:t>Создание условий для устойчивого социально-экономического развития Молчановского района</w:t>
            </w:r>
          </w:p>
        </w:tc>
      </w:tr>
      <w:tr w:rsidR="00D7102C" w:rsidRPr="00D7102C" w:rsidTr="00D7102C">
        <w:trPr>
          <w:trHeight w:val="697"/>
        </w:trPr>
        <w:tc>
          <w:tcPr>
            <w:tcW w:w="2272" w:type="dxa"/>
            <w:vMerge w:val="restart"/>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07"/>
              <w:rPr>
                <w:sz w:val="20"/>
                <w:szCs w:val="20"/>
                <w:lang w:val="ru-RU"/>
              </w:rPr>
            </w:pPr>
            <w:r w:rsidRPr="00D7102C">
              <w:rPr>
                <w:sz w:val="20"/>
                <w:szCs w:val="20"/>
                <w:lang w:val="ru-RU"/>
              </w:rPr>
              <w:t>Показатели</w:t>
            </w:r>
            <w:r w:rsidRPr="00D7102C">
              <w:rPr>
                <w:spacing w:val="-1"/>
                <w:sz w:val="20"/>
                <w:szCs w:val="20"/>
                <w:lang w:val="ru-RU"/>
              </w:rPr>
              <w:t xml:space="preserve"> </w:t>
            </w:r>
            <w:r w:rsidRPr="00D7102C">
              <w:rPr>
                <w:sz w:val="20"/>
                <w:szCs w:val="20"/>
                <w:lang w:val="ru-RU"/>
              </w:rPr>
              <w:t>цели</w:t>
            </w:r>
          </w:p>
          <w:p w:rsidR="00D7102C" w:rsidRPr="00D7102C" w:rsidRDefault="00D7102C" w:rsidP="00D7102C">
            <w:pPr>
              <w:pStyle w:val="TableParagraph"/>
              <w:ind w:left="107"/>
              <w:rPr>
                <w:sz w:val="20"/>
                <w:szCs w:val="20"/>
                <w:lang w:val="ru-RU"/>
              </w:rPr>
            </w:pPr>
            <w:r w:rsidRPr="00D7102C">
              <w:rPr>
                <w:sz w:val="20"/>
                <w:szCs w:val="20"/>
                <w:lang w:val="ru-RU"/>
              </w:rPr>
              <w:t>муниципальной программы и</w:t>
            </w:r>
            <w:r w:rsidRPr="00D7102C">
              <w:rPr>
                <w:spacing w:val="-52"/>
                <w:sz w:val="20"/>
                <w:szCs w:val="20"/>
                <w:lang w:val="ru-RU"/>
              </w:rPr>
              <w:t xml:space="preserve"> </w:t>
            </w:r>
            <w:r w:rsidRPr="00D7102C">
              <w:rPr>
                <w:sz w:val="20"/>
                <w:szCs w:val="20"/>
                <w:lang w:val="ru-RU"/>
              </w:rPr>
              <w:t>их значения (с детализацией</w:t>
            </w:r>
            <w:r w:rsidRPr="00D7102C">
              <w:rPr>
                <w:spacing w:val="1"/>
                <w:sz w:val="20"/>
                <w:szCs w:val="20"/>
                <w:lang w:val="ru-RU"/>
              </w:rPr>
              <w:t xml:space="preserve"> </w:t>
            </w:r>
            <w:r w:rsidRPr="00D7102C">
              <w:rPr>
                <w:sz w:val="20"/>
                <w:szCs w:val="20"/>
                <w:lang w:val="ru-RU"/>
              </w:rPr>
              <w:t>по</w:t>
            </w:r>
            <w:r w:rsidRPr="00D7102C">
              <w:rPr>
                <w:spacing w:val="-1"/>
                <w:sz w:val="20"/>
                <w:szCs w:val="20"/>
                <w:lang w:val="ru-RU"/>
              </w:rPr>
              <w:t xml:space="preserve"> </w:t>
            </w:r>
            <w:r w:rsidRPr="00D7102C">
              <w:rPr>
                <w:sz w:val="20"/>
                <w:szCs w:val="20"/>
                <w:lang w:val="ru-RU"/>
              </w:rPr>
              <w:t>годам</w:t>
            </w:r>
            <w:r w:rsidRPr="00D7102C">
              <w:rPr>
                <w:spacing w:val="-3"/>
                <w:sz w:val="20"/>
                <w:szCs w:val="20"/>
                <w:lang w:val="ru-RU"/>
              </w:rPr>
              <w:t xml:space="preserve"> </w:t>
            </w:r>
            <w:r w:rsidRPr="00D7102C">
              <w:rPr>
                <w:sz w:val="20"/>
                <w:szCs w:val="20"/>
                <w:lang w:val="ru-RU"/>
              </w:rPr>
              <w:t>реализации)</w:t>
            </w:r>
          </w:p>
        </w:tc>
        <w:tc>
          <w:tcPr>
            <w:tcW w:w="1709" w:type="dxa"/>
            <w:vMerge w:val="restart"/>
            <w:tcBorders>
              <w:top w:val="single" w:sz="4" w:space="0" w:color="000000"/>
              <w:left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Наименование показателя, единица</w:t>
            </w:r>
          </w:p>
          <w:p w:rsidR="00D7102C" w:rsidRPr="00D7102C" w:rsidRDefault="00D7102C" w:rsidP="00D7102C">
            <w:pPr>
              <w:pStyle w:val="TableParagraph"/>
              <w:jc w:val="center"/>
              <w:rPr>
                <w:sz w:val="20"/>
                <w:szCs w:val="20"/>
              </w:rPr>
            </w:pPr>
            <w:r w:rsidRPr="00D7102C">
              <w:rPr>
                <w:sz w:val="20"/>
                <w:szCs w:val="20"/>
              </w:rPr>
              <w:t xml:space="preserve"> измерения</w:t>
            </w:r>
          </w:p>
        </w:tc>
        <w:tc>
          <w:tcPr>
            <w:tcW w:w="2008" w:type="dxa"/>
            <w:gridSpan w:val="2"/>
            <w:vMerge w:val="restart"/>
            <w:tcBorders>
              <w:top w:val="single" w:sz="4" w:space="0" w:color="000000"/>
              <w:left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Базовое значение показателя (в году, предшествующем очередному финансовому году)</w:t>
            </w:r>
          </w:p>
        </w:tc>
        <w:tc>
          <w:tcPr>
            <w:tcW w:w="8627" w:type="dxa"/>
            <w:gridSpan w:val="6"/>
            <w:tcBorders>
              <w:top w:val="single" w:sz="4" w:space="0" w:color="000000"/>
              <w:left w:val="single" w:sz="4" w:space="0" w:color="000000"/>
              <w:bottom w:val="single" w:sz="4" w:space="0" w:color="000000"/>
            </w:tcBorders>
            <w:hideMark/>
          </w:tcPr>
          <w:p w:rsidR="00D7102C" w:rsidRPr="00D7102C" w:rsidRDefault="00D7102C" w:rsidP="00D7102C">
            <w:pPr>
              <w:jc w:val="center"/>
              <w:rPr>
                <w:sz w:val="20"/>
                <w:szCs w:val="20"/>
              </w:rPr>
            </w:pPr>
            <w:r w:rsidRPr="00D7102C">
              <w:rPr>
                <w:sz w:val="20"/>
                <w:szCs w:val="20"/>
              </w:rPr>
              <w:t>Планируемое значение показателя</w:t>
            </w:r>
          </w:p>
        </w:tc>
      </w:tr>
      <w:tr w:rsidR="00D7102C" w:rsidRPr="00D7102C" w:rsidTr="00D7102C">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tcPr>
          <w:p w:rsidR="00D7102C" w:rsidRPr="00D7102C" w:rsidRDefault="00D7102C" w:rsidP="00D7102C">
            <w:pPr>
              <w:rPr>
                <w:sz w:val="20"/>
                <w:szCs w:val="20"/>
              </w:rPr>
            </w:pPr>
          </w:p>
        </w:tc>
        <w:tc>
          <w:tcPr>
            <w:tcW w:w="1709" w:type="dxa"/>
            <w:vMerge/>
            <w:tcBorders>
              <w:left w:val="single" w:sz="4" w:space="0" w:color="000000"/>
              <w:bottom w:val="single" w:sz="4" w:space="0" w:color="000000"/>
              <w:right w:val="single" w:sz="4" w:space="0" w:color="000000"/>
            </w:tcBorders>
          </w:tcPr>
          <w:p w:rsidR="00D7102C" w:rsidRPr="00D7102C" w:rsidRDefault="00D7102C" w:rsidP="00D7102C">
            <w:pPr>
              <w:pStyle w:val="TableParagraph"/>
              <w:ind w:left="105"/>
              <w:rPr>
                <w:sz w:val="20"/>
                <w:szCs w:val="20"/>
                <w:lang w:eastAsia="ru-RU"/>
              </w:rPr>
            </w:pPr>
          </w:p>
        </w:tc>
        <w:tc>
          <w:tcPr>
            <w:tcW w:w="2008" w:type="dxa"/>
            <w:gridSpan w:val="2"/>
            <w:vMerge/>
            <w:tcBorders>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p>
        </w:tc>
        <w:tc>
          <w:tcPr>
            <w:tcW w:w="125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Прогнозный период 2028 год</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r>
      <w:tr w:rsidR="00D7102C" w:rsidRPr="00D7102C" w:rsidTr="00D7102C">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D7102C" w:rsidRPr="00D7102C" w:rsidRDefault="00D7102C" w:rsidP="00D7102C">
            <w:pPr>
              <w:rPr>
                <w:sz w:val="20"/>
                <w:szCs w:val="20"/>
              </w:rPr>
            </w:pPr>
          </w:p>
        </w:tc>
        <w:tc>
          <w:tcPr>
            <w:tcW w:w="1709"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5"/>
              <w:rPr>
                <w:sz w:val="20"/>
                <w:szCs w:val="20"/>
                <w:lang w:val="ru-RU"/>
              </w:rPr>
            </w:pPr>
            <w:r w:rsidRPr="00D7102C">
              <w:rPr>
                <w:sz w:val="20"/>
                <w:szCs w:val="20"/>
                <w:lang w:val="ru-RU" w:eastAsia="ru-RU"/>
              </w:rPr>
              <w:t xml:space="preserve">Объем привлеченных инвестиций на территорию </w:t>
            </w:r>
            <w:r w:rsidRPr="00D7102C">
              <w:rPr>
                <w:sz w:val="20"/>
                <w:szCs w:val="20"/>
                <w:lang w:val="ru-RU" w:eastAsia="ru-RU"/>
              </w:rPr>
              <w:lastRenderedPageBreak/>
              <w:t>Молчановского района, млн. рублей</w:t>
            </w:r>
          </w:p>
        </w:tc>
        <w:tc>
          <w:tcPr>
            <w:tcW w:w="2008"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lastRenderedPageBreak/>
              <w:t>190,0</w:t>
            </w:r>
          </w:p>
        </w:tc>
        <w:tc>
          <w:tcPr>
            <w:tcW w:w="125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230,0</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230,0</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250,0</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250,0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250,0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250</w:t>
            </w:r>
          </w:p>
        </w:tc>
      </w:tr>
      <w:tr w:rsidR="00D7102C" w:rsidRPr="00D7102C" w:rsidTr="00D7102C">
        <w:trPr>
          <w:trHeight w:val="599"/>
        </w:trPr>
        <w:tc>
          <w:tcPr>
            <w:tcW w:w="2272" w:type="dxa"/>
            <w:tcBorders>
              <w:top w:val="single" w:sz="4" w:space="0" w:color="000000"/>
              <w:left w:val="single" w:sz="4" w:space="0" w:color="000000"/>
              <w:bottom w:val="single" w:sz="4" w:space="0" w:color="auto"/>
              <w:right w:val="single" w:sz="4" w:space="0" w:color="000000"/>
            </w:tcBorders>
            <w:hideMark/>
          </w:tcPr>
          <w:p w:rsidR="00D7102C" w:rsidRPr="00D7102C" w:rsidRDefault="00D7102C" w:rsidP="00D7102C">
            <w:pPr>
              <w:pStyle w:val="TableParagraph"/>
              <w:ind w:left="107"/>
              <w:rPr>
                <w:sz w:val="20"/>
                <w:szCs w:val="20"/>
              </w:rPr>
            </w:pPr>
            <w:r w:rsidRPr="00D7102C">
              <w:rPr>
                <w:sz w:val="20"/>
                <w:szCs w:val="20"/>
              </w:rPr>
              <w:lastRenderedPageBreak/>
              <w:t>Сроки</w:t>
            </w:r>
            <w:r w:rsidRPr="00D7102C">
              <w:rPr>
                <w:spacing w:val="-1"/>
                <w:sz w:val="20"/>
                <w:szCs w:val="20"/>
              </w:rPr>
              <w:t xml:space="preserve"> </w:t>
            </w:r>
            <w:r w:rsidRPr="00D7102C">
              <w:rPr>
                <w:sz w:val="20"/>
                <w:szCs w:val="20"/>
              </w:rPr>
              <w:t>реализации</w:t>
            </w:r>
          </w:p>
          <w:p w:rsidR="00D7102C" w:rsidRPr="00D7102C" w:rsidRDefault="00D7102C" w:rsidP="00D7102C">
            <w:pPr>
              <w:pStyle w:val="TableParagraph"/>
              <w:ind w:left="107"/>
              <w:rPr>
                <w:sz w:val="20"/>
                <w:szCs w:val="20"/>
              </w:rPr>
            </w:pPr>
            <w:r w:rsidRPr="00D7102C">
              <w:rPr>
                <w:sz w:val="20"/>
                <w:szCs w:val="20"/>
              </w:rPr>
              <w:t>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rPr>
              <w:t>I</w:t>
            </w:r>
            <w:r w:rsidRPr="00D7102C">
              <w:rPr>
                <w:sz w:val="20"/>
                <w:szCs w:val="20"/>
                <w:lang w:val="ru-RU"/>
              </w:rPr>
              <w:t xml:space="preserve"> этап – 2022-2023 годы</w:t>
            </w:r>
          </w:p>
          <w:p w:rsidR="00D7102C" w:rsidRPr="00D7102C" w:rsidRDefault="00D7102C" w:rsidP="00D7102C">
            <w:pPr>
              <w:adjustRightInd w:val="0"/>
              <w:rPr>
                <w:rFonts w:eastAsia="Calibri"/>
                <w:sz w:val="20"/>
                <w:szCs w:val="20"/>
                <w:lang w:val="ru-RU"/>
              </w:rPr>
            </w:pPr>
            <w:r w:rsidRPr="00D7102C">
              <w:rPr>
                <w:sz w:val="20"/>
                <w:szCs w:val="20"/>
              </w:rPr>
              <w:t>II</w:t>
            </w:r>
            <w:r w:rsidRPr="00D7102C">
              <w:rPr>
                <w:sz w:val="20"/>
                <w:szCs w:val="20"/>
                <w:lang w:val="ru-RU"/>
              </w:rPr>
              <w:t xml:space="preserve"> этап - </w:t>
            </w:r>
            <w:r w:rsidRPr="00D7102C">
              <w:rPr>
                <w:rFonts w:eastAsia="Calibri"/>
                <w:sz w:val="20"/>
                <w:szCs w:val="20"/>
                <w:lang w:val="ru-RU"/>
              </w:rPr>
              <w:t>2024 - 2026 годы с прогнозом на 2027, 2028 и 2029 годы</w:t>
            </w:r>
          </w:p>
        </w:tc>
      </w:tr>
      <w:tr w:rsidR="00D7102C" w:rsidRPr="00D7102C" w:rsidTr="00D7102C">
        <w:trPr>
          <w:trHeight w:val="503"/>
        </w:trPr>
        <w:tc>
          <w:tcPr>
            <w:tcW w:w="2272" w:type="dxa"/>
            <w:vMerge w:val="restart"/>
            <w:tcBorders>
              <w:top w:val="single" w:sz="4" w:space="0" w:color="auto"/>
              <w:left w:val="single" w:sz="4" w:space="0" w:color="auto"/>
              <w:right w:val="single" w:sz="4" w:space="0" w:color="auto"/>
            </w:tcBorders>
            <w:hideMark/>
          </w:tcPr>
          <w:p w:rsidR="00D7102C" w:rsidRPr="00D7102C" w:rsidRDefault="00D7102C" w:rsidP="00D7102C">
            <w:pPr>
              <w:pStyle w:val="TableParagraph"/>
              <w:ind w:left="107"/>
              <w:rPr>
                <w:sz w:val="20"/>
                <w:szCs w:val="20"/>
                <w:lang w:val="ru-RU"/>
              </w:rPr>
            </w:pPr>
            <w:r w:rsidRPr="00D7102C">
              <w:rPr>
                <w:sz w:val="20"/>
                <w:szCs w:val="20"/>
                <w:lang w:val="ru-RU"/>
              </w:rPr>
              <w:t>Объем и источники</w:t>
            </w:r>
            <w:r w:rsidRPr="00D7102C">
              <w:rPr>
                <w:spacing w:val="-52"/>
                <w:sz w:val="20"/>
                <w:szCs w:val="20"/>
                <w:lang w:val="ru-RU"/>
              </w:rPr>
              <w:t xml:space="preserve"> </w:t>
            </w:r>
            <w:r w:rsidRPr="00D7102C">
              <w:rPr>
                <w:sz w:val="20"/>
                <w:szCs w:val="20"/>
                <w:lang w:val="ru-RU"/>
              </w:rPr>
              <w:t>финансирования</w:t>
            </w:r>
          </w:p>
          <w:p w:rsidR="00D7102C" w:rsidRPr="00D7102C" w:rsidRDefault="00D7102C" w:rsidP="00D7102C">
            <w:pPr>
              <w:pStyle w:val="TableParagraph"/>
              <w:ind w:left="107"/>
              <w:rPr>
                <w:sz w:val="20"/>
                <w:szCs w:val="20"/>
                <w:lang w:val="ru-RU"/>
              </w:rPr>
            </w:pPr>
            <w:r w:rsidRPr="00D7102C">
              <w:rPr>
                <w:sz w:val="20"/>
                <w:szCs w:val="20"/>
                <w:lang w:val="ru-RU"/>
              </w:rPr>
              <w:t>муниципальной программы</w:t>
            </w:r>
            <w:r w:rsidRPr="00D7102C">
              <w:rPr>
                <w:spacing w:val="-52"/>
                <w:sz w:val="20"/>
                <w:szCs w:val="20"/>
                <w:lang w:val="ru-RU"/>
              </w:rPr>
              <w:t xml:space="preserve"> </w:t>
            </w:r>
            <w:r w:rsidRPr="00D7102C">
              <w:rPr>
                <w:sz w:val="20"/>
                <w:szCs w:val="20"/>
                <w:lang w:val="ru-RU"/>
              </w:rPr>
              <w:t>(с детализацией по годам</w:t>
            </w:r>
            <w:r w:rsidRPr="00D7102C">
              <w:rPr>
                <w:spacing w:val="1"/>
                <w:sz w:val="20"/>
                <w:szCs w:val="20"/>
                <w:lang w:val="ru-RU"/>
              </w:rPr>
              <w:t xml:space="preserve"> </w:t>
            </w:r>
            <w:r w:rsidRPr="00D7102C">
              <w:rPr>
                <w:sz w:val="20"/>
                <w:szCs w:val="20"/>
                <w:lang w:val="ru-RU"/>
              </w:rPr>
              <w:t>реализации,</w:t>
            </w:r>
            <w:r w:rsidRPr="00D7102C">
              <w:rPr>
                <w:spacing w:val="-1"/>
                <w:sz w:val="20"/>
                <w:szCs w:val="20"/>
                <w:lang w:val="ru-RU"/>
              </w:rPr>
              <w:t xml:space="preserve"> </w:t>
            </w:r>
            <w:r w:rsidRPr="00D7102C">
              <w:rPr>
                <w:sz w:val="20"/>
                <w:szCs w:val="20"/>
                <w:lang w:val="ru-RU"/>
              </w:rPr>
              <w:t>тыс.</w:t>
            </w:r>
            <w:r w:rsidRPr="00D7102C">
              <w:rPr>
                <w:spacing w:val="-1"/>
                <w:sz w:val="20"/>
                <w:szCs w:val="20"/>
                <w:lang w:val="ru-RU"/>
              </w:rPr>
              <w:t xml:space="preserve"> </w:t>
            </w:r>
            <w:r w:rsidRPr="00D7102C">
              <w:rPr>
                <w:sz w:val="20"/>
                <w:szCs w:val="20"/>
                <w:lang w:val="ru-RU"/>
              </w:rPr>
              <w:t>рублей)</w:t>
            </w:r>
          </w:p>
        </w:tc>
        <w:tc>
          <w:tcPr>
            <w:tcW w:w="1709" w:type="dxa"/>
            <w:tcBorders>
              <w:top w:val="single" w:sz="4" w:space="0" w:color="000000"/>
              <w:left w:val="single" w:sz="4" w:space="0" w:color="auto"/>
              <w:bottom w:val="single" w:sz="4" w:space="0" w:color="000000"/>
              <w:right w:val="single" w:sz="4" w:space="0" w:color="000000"/>
            </w:tcBorders>
            <w:vAlign w:val="center"/>
          </w:tcPr>
          <w:p w:rsidR="00D7102C" w:rsidRPr="00D7102C" w:rsidRDefault="00D7102C" w:rsidP="00D7102C">
            <w:pPr>
              <w:pStyle w:val="TableParagraph"/>
              <w:rPr>
                <w:sz w:val="20"/>
                <w:szCs w:val="20"/>
              </w:rPr>
            </w:pPr>
            <w:r w:rsidRPr="00D7102C">
              <w:rPr>
                <w:sz w:val="20"/>
                <w:szCs w:val="20"/>
              </w:rPr>
              <w:t>Источники</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41"/>
              <w:jc w:val="center"/>
              <w:rPr>
                <w:sz w:val="20"/>
                <w:szCs w:val="20"/>
              </w:rPr>
            </w:pPr>
            <w:r w:rsidRPr="00D7102C">
              <w:rPr>
                <w:sz w:val="20"/>
                <w:szCs w:val="20"/>
              </w:rPr>
              <w:t>Всего</w:t>
            </w:r>
          </w:p>
          <w:p w:rsidR="00D7102C" w:rsidRPr="00D7102C" w:rsidRDefault="00D7102C" w:rsidP="00D7102C">
            <w:pPr>
              <w:pStyle w:val="TableParagraph"/>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05" w:right="96" w:hanging="2"/>
              <w:jc w:val="center"/>
              <w:rPr>
                <w:sz w:val="20"/>
                <w:szCs w:val="20"/>
              </w:rPr>
            </w:pPr>
            <w:r w:rsidRPr="00D7102C">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26" w:right="112"/>
              <w:jc w:val="center"/>
              <w:rPr>
                <w:sz w:val="20"/>
                <w:szCs w:val="20"/>
              </w:rPr>
            </w:pPr>
            <w:r w:rsidRPr="00D7102C">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Прогнозный период 2028 год</w:t>
            </w:r>
          </w:p>
          <w:p w:rsidR="00D7102C" w:rsidRPr="00D7102C" w:rsidRDefault="00D7102C" w:rsidP="00D7102C">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p w:rsidR="00D7102C" w:rsidRPr="00D7102C" w:rsidRDefault="00D7102C" w:rsidP="00D7102C">
            <w:pPr>
              <w:jc w:val="center"/>
              <w:rPr>
                <w:sz w:val="20"/>
                <w:szCs w:val="20"/>
              </w:rPr>
            </w:pPr>
          </w:p>
        </w:tc>
      </w:tr>
      <w:tr w:rsidR="00D7102C" w:rsidRPr="00D7102C" w:rsidTr="00D7102C">
        <w:trPr>
          <w:trHeight w:val="585"/>
        </w:trPr>
        <w:tc>
          <w:tcPr>
            <w:tcW w:w="2272"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5"/>
              <w:jc w:val="both"/>
              <w:rPr>
                <w:sz w:val="20"/>
                <w:szCs w:val="20"/>
                <w:lang w:val="ru-RU"/>
              </w:rPr>
            </w:pPr>
            <w:r w:rsidRPr="00D7102C">
              <w:rPr>
                <w:sz w:val="20"/>
                <w:szCs w:val="20"/>
                <w:lang w:val="ru-RU"/>
              </w:rPr>
              <w:t>федеральный бюджет (по</w:t>
            </w:r>
            <w:r w:rsidRPr="00D7102C">
              <w:rPr>
                <w:spacing w:val="-52"/>
                <w:sz w:val="20"/>
                <w:szCs w:val="20"/>
                <w:lang w:val="ru-RU"/>
              </w:rPr>
              <w:t xml:space="preserve"> </w:t>
            </w:r>
            <w:r w:rsidRPr="00D7102C">
              <w:rPr>
                <w:sz w:val="20"/>
                <w:szCs w:val="20"/>
                <w:lang w:val="ru-RU"/>
              </w:rPr>
              <w:t>согласованию)</w:t>
            </w:r>
            <w:r w:rsidRPr="00D7102C">
              <w:rPr>
                <w:spacing w:val="-3"/>
                <w:sz w:val="20"/>
                <w:szCs w:val="20"/>
                <w:lang w:val="ru-RU"/>
              </w:rPr>
              <w:t xml:space="preserve"> </w:t>
            </w:r>
            <w:r w:rsidRPr="00D7102C">
              <w:rPr>
                <w:sz w:val="20"/>
                <w:szCs w:val="20"/>
                <w:lang w:val="ru-RU"/>
              </w:rPr>
              <w:t>(прогноз)</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1 416,0</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1 416,0</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852"/>
        </w:trPr>
        <w:tc>
          <w:tcPr>
            <w:tcW w:w="2272" w:type="dxa"/>
            <w:vMerge/>
            <w:tcBorders>
              <w:left w:val="single" w:sz="4" w:space="0" w:color="auto"/>
              <w:right w:val="single" w:sz="4" w:space="0" w:color="auto"/>
            </w:tcBorders>
          </w:tcPr>
          <w:p w:rsidR="00D7102C" w:rsidRPr="00D7102C" w:rsidRDefault="00D7102C" w:rsidP="00D7102C">
            <w:pPr>
              <w:pStyle w:val="TableParagraph"/>
              <w:rPr>
                <w:sz w:val="20"/>
                <w:szCs w:val="20"/>
                <w:lang w:val="ru-RU"/>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5"/>
              <w:rPr>
                <w:sz w:val="20"/>
                <w:szCs w:val="20"/>
                <w:lang w:val="ru-RU"/>
              </w:rPr>
            </w:pPr>
            <w:r w:rsidRPr="00D7102C">
              <w:rPr>
                <w:sz w:val="20"/>
                <w:szCs w:val="20"/>
                <w:lang w:val="ru-RU"/>
              </w:rPr>
              <w:t>в</w:t>
            </w:r>
            <w:r w:rsidRPr="00D7102C">
              <w:rPr>
                <w:spacing w:val="-1"/>
                <w:sz w:val="20"/>
                <w:szCs w:val="20"/>
                <w:lang w:val="ru-RU"/>
              </w:rPr>
              <w:t xml:space="preserve"> </w:t>
            </w:r>
            <w:r w:rsidRPr="00D7102C">
              <w:rPr>
                <w:sz w:val="20"/>
                <w:szCs w:val="20"/>
                <w:lang w:val="ru-RU"/>
              </w:rPr>
              <w:t>т.ч. средства</w:t>
            </w:r>
          </w:p>
          <w:p w:rsidR="00D7102C" w:rsidRPr="00D7102C" w:rsidRDefault="00D7102C" w:rsidP="00D7102C">
            <w:pPr>
              <w:pStyle w:val="TableParagraph"/>
              <w:ind w:left="105" w:right="391"/>
              <w:rPr>
                <w:sz w:val="20"/>
                <w:szCs w:val="20"/>
                <w:lang w:val="ru-RU"/>
              </w:rPr>
            </w:pPr>
            <w:r w:rsidRPr="00D7102C">
              <w:rPr>
                <w:sz w:val="20"/>
                <w:szCs w:val="20"/>
                <w:lang w:val="ru-RU"/>
              </w:rPr>
              <w:t>федерального бюджета,</w:t>
            </w:r>
            <w:r w:rsidRPr="00D7102C">
              <w:rPr>
                <w:spacing w:val="1"/>
                <w:sz w:val="20"/>
                <w:szCs w:val="20"/>
                <w:lang w:val="ru-RU"/>
              </w:rPr>
              <w:t xml:space="preserve"> </w:t>
            </w:r>
            <w:r w:rsidRPr="00D7102C">
              <w:rPr>
                <w:sz w:val="20"/>
                <w:szCs w:val="20"/>
                <w:lang w:val="ru-RU"/>
              </w:rPr>
              <w:t>поступающие напрямую</w:t>
            </w:r>
            <w:r w:rsidRPr="00D7102C">
              <w:rPr>
                <w:spacing w:val="-52"/>
                <w:sz w:val="20"/>
                <w:szCs w:val="20"/>
                <w:lang w:val="ru-RU"/>
              </w:rPr>
              <w:t xml:space="preserve"> </w:t>
            </w:r>
            <w:r w:rsidRPr="00D7102C">
              <w:rPr>
                <w:sz w:val="20"/>
                <w:szCs w:val="20"/>
                <w:lang w:val="ru-RU"/>
              </w:rPr>
              <w:t>получателям на счета,</w:t>
            </w:r>
            <w:r w:rsidRPr="00D7102C">
              <w:rPr>
                <w:spacing w:val="1"/>
                <w:sz w:val="20"/>
                <w:szCs w:val="20"/>
                <w:lang w:val="ru-RU"/>
              </w:rPr>
              <w:t xml:space="preserve"> </w:t>
            </w:r>
            <w:r w:rsidRPr="00D7102C">
              <w:rPr>
                <w:sz w:val="20"/>
                <w:szCs w:val="20"/>
                <w:lang w:val="ru-RU"/>
              </w:rPr>
              <w:t>открытые в кредитных</w:t>
            </w:r>
            <w:r w:rsidRPr="00D7102C">
              <w:rPr>
                <w:spacing w:val="1"/>
                <w:sz w:val="20"/>
                <w:szCs w:val="20"/>
                <w:lang w:val="ru-RU"/>
              </w:rPr>
              <w:t xml:space="preserve"> </w:t>
            </w:r>
            <w:r w:rsidRPr="00D7102C">
              <w:rPr>
                <w:sz w:val="20"/>
                <w:szCs w:val="20"/>
                <w:lang w:val="ru-RU"/>
              </w:rPr>
              <w:t>организациях или</w:t>
            </w:r>
            <w:r w:rsidRPr="00D7102C">
              <w:rPr>
                <w:spacing w:val="-1"/>
                <w:sz w:val="20"/>
                <w:szCs w:val="20"/>
                <w:lang w:val="ru-RU"/>
              </w:rPr>
              <w:t xml:space="preserve"> </w:t>
            </w:r>
            <w:r w:rsidRPr="00D7102C">
              <w:rPr>
                <w:sz w:val="20"/>
                <w:szCs w:val="20"/>
                <w:lang w:val="ru-RU"/>
              </w:rPr>
              <w:t>в</w:t>
            </w:r>
          </w:p>
          <w:p w:rsidR="00D7102C" w:rsidRPr="00D7102C" w:rsidRDefault="00D7102C" w:rsidP="00D7102C">
            <w:pPr>
              <w:pStyle w:val="TableParagraph"/>
              <w:ind w:left="105"/>
              <w:rPr>
                <w:sz w:val="20"/>
                <w:szCs w:val="20"/>
                <w:lang w:val="ru-RU"/>
              </w:rPr>
            </w:pPr>
            <w:r w:rsidRPr="00D7102C">
              <w:rPr>
                <w:sz w:val="20"/>
                <w:szCs w:val="20"/>
                <w:lang w:val="ru-RU"/>
              </w:rPr>
              <w:t>Федеральном казначействе</w:t>
            </w:r>
            <w:r w:rsidRPr="00D7102C">
              <w:rPr>
                <w:spacing w:val="-53"/>
                <w:sz w:val="20"/>
                <w:szCs w:val="20"/>
                <w:lang w:val="ru-RU"/>
              </w:rPr>
              <w:t xml:space="preserve"> </w:t>
            </w:r>
            <w:r w:rsidRPr="00D7102C">
              <w:rPr>
                <w:sz w:val="20"/>
                <w:szCs w:val="20"/>
                <w:lang w:val="ru-RU"/>
              </w:rPr>
              <w:t>Российской</w:t>
            </w:r>
            <w:r w:rsidRPr="00D7102C">
              <w:rPr>
                <w:spacing w:val="-1"/>
                <w:sz w:val="20"/>
                <w:szCs w:val="20"/>
                <w:lang w:val="ru-RU"/>
              </w:rPr>
              <w:t xml:space="preserve"> </w:t>
            </w:r>
            <w:r w:rsidRPr="00D7102C">
              <w:rPr>
                <w:sz w:val="20"/>
                <w:szCs w:val="20"/>
                <w:lang w:val="ru-RU"/>
              </w:rPr>
              <w:t>Федерации</w:t>
            </w:r>
          </w:p>
          <w:p w:rsidR="00D7102C" w:rsidRPr="00D7102C" w:rsidRDefault="00D7102C" w:rsidP="00D7102C">
            <w:pPr>
              <w:pStyle w:val="TableParagraph"/>
              <w:ind w:left="105"/>
              <w:rPr>
                <w:sz w:val="20"/>
                <w:szCs w:val="20"/>
                <w:lang w:val="ru-RU"/>
              </w:rPr>
            </w:pPr>
            <w:r w:rsidRPr="00D7102C">
              <w:rPr>
                <w:sz w:val="20"/>
                <w:szCs w:val="20"/>
                <w:lang w:val="ru-RU"/>
              </w:rPr>
              <w:t>(прогноз)</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r>
      <w:tr w:rsidR="00D7102C" w:rsidRPr="00D7102C" w:rsidTr="00D7102C">
        <w:trPr>
          <w:trHeight w:val="436"/>
        </w:trPr>
        <w:tc>
          <w:tcPr>
            <w:tcW w:w="2272" w:type="dxa"/>
            <w:vMerge/>
            <w:tcBorders>
              <w:left w:val="single" w:sz="4" w:space="0" w:color="auto"/>
              <w:right w:val="single" w:sz="4" w:space="0" w:color="auto"/>
            </w:tcBorders>
            <w:vAlign w:val="center"/>
            <w:hideMark/>
          </w:tcPr>
          <w:p w:rsidR="00D7102C" w:rsidRPr="00D7102C" w:rsidRDefault="00D7102C" w:rsidP="00D7102C">
            <w:pPr>
              <w:rPr>
                <w:sz w:val="20"/>
                <w:szCs w:val="20"/>
                <w:lang w:val="ru-RU"/>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8"/>
              <w:rPr>
                <w:sz w:val="20"/>
                <w:szCs w:val="20"/>
                <w:lang w:val="ru-RU"/>
              </w:rPr>
            </w:pPr>
            <w:r w:rsidRPr="00D7102C">
              <w:rPr>
                <w:sz w:val="20"/>
                <w:szCs w:val="20"/>
                <w:lang w:val="ru-RU"/>
              </w:rPr>
              <w:t>областной</w:t>
            </w:r>
            <w:r w:rsidRPr="00D7102C">
              <w:rPr>
                <w:spacing w:val="-3"/>
                <w:sz w:val="20"/>
                <w:szCs w:val="20"/>
                <w:lang w:val="ru-RU"/>
              </w:rPr>
              <w:t xml:space="preserve"> </w:t>
            </w:r>
            <w:r w:rsidRPr="00D7102C">
              <w:rPr>
                <w:sz w:val="20"/>
                <w:szCs w:val="20"/>
                <w:lang w:val="ru-RU"/>
              </w:rPr>
              <w:t>бюджет (по</w:t>
            </w:r>
            <w:r w:rsidRPr="00D7102C">
              <w:rPr>
                <w:spacing w:val="-52"/>
                <w:sz w:val="20"/>
                <w:szCs w:val="20"/>
                <w:lang w:val="ru-RU"/>
              </w:rPr>
              <w:t xml:space="preserve"> </w:t>
            </w:r>
            <w:r w:rsidRPr="00D7102C">
              <w:rPr>
                <w:sz w:val="20"/>
                <w:szCs w:val="20"/>
                <w:lang w:val="ru-RU"/>
              </w:rPr>
              <w:t>согласованию)</w:t>
            </w:r>
            <w:r w:rsidRPr="00D7102C">
              <w:rPr>
                <w:spacing w:val="-3"/>
                <w:sz w:val="20"/>
                <w:szCs w:val="20"/>
                <w:lang w:val="ru-RU"/>
              </w:rPr>
              <w:t xml:space="preserve"> </w:t>
            </w:r>
            <w:r w:rsidRPr="00D7102C">
              <w:rPr>
                <w:sz w:val="20"/>
                <w:szCs w:val="20"/>
                <w:lang w:val="ru-RU"/>
              </w:rPr>
              <w:t>(прогноз)</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33 548,2</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17 562,0</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7 993,1</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7 993,1</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599"/>
        </w:trPr>
        <w:tc>
          <w:tcPr>
            <w:tcW w:w="2272" w:type="dxa"/>
            <w:vMerge/>
            <w:tcBorders>
              <w:left w:val="single" w:sz="4" w:space="0" w:color="auto"/>
              <w:right w:val="single" w:sz="4" w:space="0" w:color="auto"/>
            </w:tcBorders>
            <w:vAlign w:val="center"/>
            <w:hideMark/>
          </w:tcPr>
          <w:p w:rsidR="00D7102C" w:rsidRPr="00D7102C" w:rsidRDefault="00D7102C" w:rsidP="00D7102C">
            <w:pPr>
              <w:rPr>
                <w:sz w:val="20"/>
                <w:szCs w:val="20"/>
                <w:lang w:val="ru-RU"/>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5"/>
              <w:rPr>
                <w:sz w:val="20"/>
                <w:szCs w:val="20"/>
              </w:rPr>
            </w:pPr>
            <w:r w:rsidRPr="00D7102C">
              <w:rPr>
                <w:sz w:val="20"/>
                <w:szCs w:val="20"/>
              </w:rPr>
              <w:t>местный</w:t>
            </w:r>
            <w:r w:rsidRPr="00D7102C">
              <w:rPr>
                <w:spacing w:val="-2"/>
                <w:sz w:val="20"/>
                <w:szCs w:val="20"/>
              </w:rPr>
              <w:t xml:space="preserve"> </w:t>
            </w:r>
            <w:r w:rsidRPr="00D7102C">
              <w:rPr>
                <w:sz w:val="20"/>
                <w:szCs w:val="20"/>
              </w:rPr>
              <w:t>бюджет</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15 935,8</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5 481,4</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5 315,2</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5 139,2</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825"/>
        </w:trPr>
        <w:tc>
          <w:tcPr>
            <w:tcW w:w="2272"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709" w:type="dxa"/>
            <w:tcBorders>
              <w:top w:val="single" w:sz="4" w:space="0" w:color="000000"/>
              <w:left w:val="single" w:sz="4" w:space="0" w:color="auto"/>
              <w:bottom w:val="single" w:sz="4" w:space="0" w:color="000000"/>
              <w:right w:val="single" w:sz="4" w:space="0" w:color="000000"/>
            </w:tcBorders>
          </w:tcPr>
          <w:p w:rsidR="00D7102C" w:rsidRPr="00D7102C" w:rsidRDefault="00D7102C" w:rsidP="00D7102C">
            <w:pPr>
              <w:pStyle w:val="TableParagraph"/>
              <w:ind w:left="105"/>
              <w:rPr>
                <w:sz w:val="20"/>
                <w:szCs w:val="20"/>
              </w:rPr>
            </w:pPr>
            <w:r w:rsidRPr="00D7102C">
              <w:rPr>
                <w:sz w:val="20"/>
                <w:szCs w:val="20"/>
                <w:lang w:val="ru-RU"/>
              </w:rPr>
              <w:t xml:space="preserve">бюджеты сельских поселений (по согласованию) </w:t>
            </w:r>
            <w:r w:rsidRPr="00D7102C">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839,2</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839,2</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r>
      <w:tr w:rsidR="00D7102C" w:rsidRPr="00D7102C" w:rsidTr="00D7102C">
        <w:trPr>
          <w:trHeight w:val="825"/>
        </w:trPr>
        <w:tc>
          <w:tcPr>
            <w:tcW w:w="2272"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5"/>
              <w:rPr>
                <w:sz w:val="20"/>
                <w:szCs w:val="20"/>
                <w:lang w:val="ru-RU"/>
              </w:rPr>
            </w:pPr>
            <w:r w:rsidRPr="00D7102C">
              <w:rPr>
                <w:sz w:val="20"/>
                <w:szCs w:val="20"/>
                <w:lang w:val="ru-RU"/>
              </w:rPr>
              <w:t>внебюджетные источники (</w:t>
            </w:r>
            <w:r w:rsidRPr="00D7102C">
              <w:rPr>
                <w:spacing w:val="-52"/>
                <w:sz w:val="20"/>
                <w:szCs w:val="20"/>
                <w:lang w:val="ru-RU"/>
              </w:rPr>
              <w:t xml:space="preserve"> </w:t>
            </w:r>
            <w:r w:rsidRPr="00D7102C">
              <w:rPr>
                <w:sz w:val="20"/>
                <w:szCs w:val="20"/>
                <w:lang w:val="ru-RU"/>
              </w:rPr>
              <w:t>по согласованию)</w:t>
            </w:r>
            <w:r w:rsidRPr="00D7102C">
              <w:rPr>
                <w:spacing w:val="1"/>
                <w:sz w:val="20"/>
                <w:szCs w:val="20"/>
                <w:lang w:val="ru-RU"/>
              </w:rPr>
              <w:t xml:space="preserve"> </w:t>
            </w:r>
            <w:r w:rsidRPr="00D7102C">
              <w:rPr>
                <w:sz w:val="20"/>
                <w:szCs w:val="20"/>
                <w:lang w:val="ru-RU"/>
              </w:rPr>
              <w:t>(прогноз)</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0,0</w:t>
            </w:r>
          </w:p>
        </w:tc>
      </w:tr>
      <w:tr w:rsidR="00D7102C" w:rsidRPr="00D7102C" w:rsidTr="00D7102C">
        <w:trPr>
          <w:trHeight w:val="299"/>
        </w:trPr>
        <w:tc>
          <w:tcPr>
            <w:tcW w:w="2272" w:type="dxa"/>
            <w:vMerge/>
            <w:tcBorders>
              <w:left w:val="single" w:sz="4" w:space="0" w:color="auto"/>
              <w:bottom w:val="single" w:sz="4" w:space="0" w:color="000000"/>
              <w:right w:val="single" w:sz="4" w:space="0" w:color="auto"/>
            </w:tcBorders>
            <w:vAlign w:val="center"/>
            <w:hideMark/>
          </w:tcPr>
          <w:p w:rsidR="00D7102C" w:rsidRPr="00D7102C" w:rsidRDefault="00D7102C" w:rsidP="00D7102C">
            <w:pPr>
              <w:rPr>
                <w:sz w:val="20"/>
                <w:szCs w:val="20"/>
                <w:lang w:val="ru-RU"/>
              </w:rPr>
            </w:pPr>
          </w:p>
        </w:tc>
        <w:tc>
          <w:tcPr>
            <w:tcW w:w="1709" w:type="dxa"/>
            <w:tcBorders>
              <w:top w:val="single" w:sz="4" w:space="0" w:color="000000"/>
              <w:left w:val="single" w:sz="4" w:space="0" w:color="auto"/>
              <w:bottom w:val="single" w:sz="4" w:space="0" w:color="000000"/>
              <w:right w:val="single" w:sz="4" w:space="0" w:color="000000"/>
            </w:tcBorders>
            <w:hideMark/>
          </w:tcPr>
          <w:p w:rsidR="00D7102C" w:rsidRPr="00D7102C" w:rsidRDefault="00D7102C" w:rsidP="00D7102C">
            <w:pPr>
              <w:pStyle w:val="TableParagraph"/>
              <w:ind w:left="105"/>
              <w:rPr>
                <w:sz w:val="20"/>
                <w:szCs w:val="20"/>
              </w:rPr>
            </w:pPr>
            <w:r w:rsidRPr="00D7102C">
              <w:rPr>
                <w:sz w:val="20"/>
                <w:szCs w:val="20"/>
              </w:rPr>
              <w:t>всего</w:t>
            </w:r>
            <w:r w:rsidRPr="00D7102C">
              <w:rPr>
                <w:spacing w:val="-2"/>
                <w:sz w:val="20"/>
                <w:szCs w:val="20"/>
              </w:rPr>
              <w:t xml:space="preserve"> </w:t>
            </w:r>
            <w:r w:rsidRPr="00D7102C">
              <w:rPr>
                <w:sz w:val="20"/>
                <w:szCs w:val="20"/>
              </w:rPr>
              <w:t>по</w:t>
            </w:r>
            <w:r w:rsidRPr="00D7102C">
              <w:rPr>
                <w:spacing w:val="-2"/>
                <w:sz w:val="20"/>
                <w:szCs w:val="20"/>
              </w:rPr>
              <w:t xml:space="preserve"> </w:t>
            </w:r>
            <w:r w:rsidRPr="00D7102C">
              <w:rPr>
                <w:sz w:val="20"/>
                <w:szCs w:val="20"/>
              </w:rPr>
              <w:t>источникам</w:t>
            </w:r>
          </w:p>
        </w:tc>
        <w:tc>
          <w:tcPr>
            <w:tcW w:w="19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51 739,2</w:t>
            </w:r>
          </w:p>
        </w:tc>
        <w:tc>
          <w:tcPr>
            <w:tcW w:w="1276"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25 298,6</w:t>
            </w:r>
          </w:p>
        </w:tc>
        <w:tc>
          <w:tcPr>
            <w:tcW w:w="1275"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13 308,3</w:t>
            </w:r>
          </w:p>
        </w:tc>
        <w:tc>
          <w:tcPr>
            <w:tcW w:w="127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13 132,3</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bl>
    <w:p w:rsidR="00D7102C" w:rsidRPr="00D7102C" w:rsidRDefault="00D7102C" w:rsidP="00D7102C">
      <w:pPr>
        <w:jc w:val="center"/>
        <w:rPr>
          <w:sz w:val="20"/>
          <w:szCs w:val="20"/>
        </w:rPr>
      </w:pPr>
    </w:p>
    <w:p w:rsidR="00D7102C" w:rsidRPr="00D7102C" w:rsidRDefault="00D7102C" w:rsidP="00D7102C">
      <w:pPr>
        <w:jc w:val="center"/>
        <w:rPr>
          <w:sz w:val="20"/>
          <w:szCs w:val="20"/>
        </w:rPr>
      </w:pPr>
    </w:p>
    <w:p w:rsidR="00D7102C" w:rsidRPr="00D7102C" w:rsidRDefault="00D7102C" w:rsidP="00D7102C">
      <w:pPr>
        <w:jc w:val="center"/>
        <w:rPr>
          <w:sz w:val="20"/>
          <w:szCs w:val="20"/>
        </w:rPr>
      </w:pPr>
    </w:p>
    <w:p w:rsidR="00D7102C" w:rsidRPr="00D7102C" w:rsidRDefault="00D7102C" w:rsidP="00D7102C">
      <w:pPr>
        <w:jc w:val="cente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ind w:left="360" w:right="612"/>
        <w:jc w:val="center"/>
        <w:rPr>
          <w:sz w:val="20"/>
          <w:szCs w:val="20"/>
        </w:rPr>
      </w:pPr>
      <w:r w:rsidRPr="00D7102C">
        <w:rPr>
          <w:sz w:val="20"/>
          <w:szCs w:val="20"/>
        </w:rPr>
        <w:t>2.Структура</w:t>
      </w:r>
      <w:r w:rsidRPr="00D7102C">
        <w:rPr>
          <w:spacing w:val="-3"/>
          <w:sz w:val="20"/>
          <w:szCs w:val="20"/>
        </w:rPr>
        <w:t xml:space="preserve"> </w:t>
      </w:r>
      <w:r w:rsidRPr="00D7102C">
        <w:rPr>
          <w:sz w:val="20"/>
          <w:szCs w:val="20"/>
        </w:rPr>
        <w:t>муниципальной программы</w:t>
      </w:r>
    </w:p>
    <w:p w:rsidR="00D7102C" w:rsidRPr="00D7102C" w:rsidRDefault="00D7102C" w:rsidP="00D7102C">
      <w:pPr>
        <w:pStyle w:val="ab"/>
        <w:ind w:right="612"/>
        <w:rPr>
          <w:sz w:val="20"/>
          <w:szCs w:val="20"/>
        </w:rPr>
      </w:pPr>
    </w:p>
    <w:tbl>
      <w:tblPr>
        <w:tblStyle w:val="TableNormal"/>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20"/>
        <w:gridCol w:w="4110"/>
      </w:tblGrid>
      <w:tr w:rsidR="00D7102C" w:rsidRPr="00D7102C" w:rsidTr="00D7102C">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D7102C" w:rsidRPr="00D7102C" w:rsidRDefault="00D7102C" w:rsidP="00D7102C">
            <w:pPr>
              <w:pStyle w:val="TableParagraph"/>
              <w:spacing w:before="133"/>
              <w:ind w:left="854" w:right="344"/>
              <w:jc w:val="center"/>
              <w:rPr>
                <w:sz w:val="20"/>
                <w:szCs w:val="20"/>
                <w:lang w:val="ru-RU"/>
              </w:rPr>
            </w:pPr>
            <w:r w:rsidRPr="00D7102C">
              <w:rPr>
                <w:sz w:val="20"/>
                <w:szCs w:val="20"/>
                <w:lang w:val="ru-RU"/>
              </w:rPr>
              <w:t>Структурный элемент</w:t>
            </w:r>
          </w:p>
        </w:tc>
        <w:tc>
          <w:tcPr>
            <w:tcW w:w="5549" w:type="dxa"/>
            <w:gridSpan w:val="2"/>
            <w:tcBorders>
              <w:top w:val="single" w:sz="4" w:space="0" w:color="000000"/>
              <w:left w:val="single" w:sz="4" w:space="0" w:color="000000"/>
              <w:bottom w:val="single" w:sz="6" w:space="0" w:color="000000"/>
              <w:right w:val="single" w:sz="4" w:space="0" w:color="000000"/>
            </w:tcBorders>
            <w:hideMark/>
          </w:tcPr>
          <w:p w:rsidR="00D7102C" w:rsidRPr="00D7102C" w:rsidRDefault="00D7102C" w:rsidP="00D7102C">
            <w:pPr>
              <w:pStyle w:val="TableParagraph"/>
              <w:spacing w:before="1" w:line="238" w:lineRule="exact"/>
              <w:ind w:left="241"/>
              <w:jc w:val="center"/>
              <w:rPr>
                <w:sz w:val="20"/>
                <w:szCs w:val="20"/>
                <w:lang w:val="ru-RU"/>
              </w:rPr>
            </w:pPr>
            <w:r w:rsidRPr="00D7102C">
              <w:rPr>
                <w:sz w:val="20"/>
                <w:szCs w:val="20"/>
                <w:lang w:val="ru-RU"/>
              </w:rPr>
              <w:t>Краткое описание ожидаемых эффектов от реализации задачи структурного элемента</w:t>
            </w:r>
          </w:p>
        </w:tc>
        <w:tc>
          <w:tcPr>
            <w:tcW w:w="4110" w:type="dxa"/>
            <w:tcBorders>
              <w:top w:val="single" w:sz="4" w:space="0" w:color="000000"/>
              <w:left w:val="single" w:sz="4" w:space="0" w:color="000000"/>
              <w:bottom w:val="single" w:sz="6" w:space="0" w:color="000000"/>
              <w:right w:val="single" w:sz="4" w:space="0" w:color="000000"/>
            </w:tcBorders>
            <w:hideMark/>
          </w:tcPr>
          <w:p w:rsidR="00D7102C" w:rsidRPr="00D7102C" w:rsidRDefault="00D7102C" w:rsidP="00D7102C">
            <w:pPr>
              <w:pStyle w:val="Default"/>
              <w:jc w:val="center"/>
              <w:rPr>
                <w:rFonts w:ascii="Times New Roman" w:hAnsi="Times New Roman" w:cs="Times New Roman"/>
                <w:sz w:val="20"/>
                <w:szCs w:val="20"/>
                <w:lang w:val="ru-RU"/>
              </w:rPr>
            </w:pPr>
            <w:r w:rsidRPr="00D7102C">
              <w:rPr>
                <w:rFonts w:ascii="Times New Roman" w:hAnsi="Times New Roman" w:cs="Times New Roman"/>
                <w:bCs/>
                <w:sz w:val="20"/>
                <w:szCs w:val="20"/>
                <w:lang w:val="ru-RU"/>
              </w:rPr>
              <w:t>Связь с показателями (указывается наименование показателя муниципальной программы, на достижение которого направлена задача)</w:t>
            </w:r>
          </w:p>
        </w:tc>
      </w:tr>
      <w:tr w:rsidR="00D7102C" w:rsidRPr="00D7102C" w:rsidTr="00D7102C">
        <w:trPr>
          <w:trHeight w:val="522"/>
        </w:trPr>
        <w:tc>
          <w:tcPr>
            <w:tcW w:w="14777" w:type="dxa"/>
            <w:gridSpan w:val="4"/>
            <w:tcBorders>
              <w:top w:val="single" w:sz="6"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jc w:val="center"/>
              <w:rPr>
                <w:sz w:val="20"/>
                <w:szCs w:val="20"/>
                <w:lang w:val="ru-RU"/>
              </w:rPr>
            </w:pPr>
            <w:r w:rsidRPr="00D7102C">
              <w:rPr>
                <w:sz w:val="20"/>
                <w:szCs w:val="20"/>
                <w:lang w:val="ru-RU"/>
              </w:rPr>
              <w:t>Подпрограмма (направление) 1</w:t>
            </w:r>
            <w:r w:rsidRPr="00D7102C">
              <w:rPr>
                <w:i/>
                <w:sz w:val="20"/>
                <w:szCs w:val="20"/>
                <w:lang w:val="ru-RU"/>
              </w:rPr>
              <w:t xml:space="preserve"> </w:t>
            </w:r>
            <w:r w:rsidRPr="00D7102C">
              <w:rPr>
                <w:sz w:val="20"/>
                <w:szCs w:val="20"/>
                <w:lang w:val="ru-RU" w:eastAsia="ru-RU"/>
              </w:rPr>
              <w:t>«Развитие сельскохозяйственного производства на территории Молчановского района»</w:t>
            </w:r>
          </w:p>
        </w:tc>
      </w:tr>
      <w:tr w:rsidR="00D7102C" w:rsidRPr="00D7102C" w:rsidTr="00D7102C">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Ведомственный проект «Поддержка малых форм хозяйствования»</w:t>
            </w:r>
          </w:p>
        </w:tc>
      </w:tr>
      <w:tr w:rsidR="00D7102C" w:rsidRPr="00D7102C" w:rsidTr="00D7102C">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D7102C" w:rsidRPr="00D7102C" w:rsidRDefault="00D7102C" w:rsidP="00D7102C">
            <w:pPr>
              <w:pStyle w:val="Default"/>
              <w:jc w:val="center"/>
              <w:rPr>
                <w:rFonts w:ascii="Times New Roman" w:hAnsi="Times New Roman" w:cs="Times New Roman"/>
                <w:sz w:val="20"/>
                <w:szCs w:val="20"/>
                <w:lang w:val="ru-RU"/>
              </w:rPr>
            </w:pPr>
            <w:r w:rsidRPr="00D7102C">
              <w:rPr>
                <w:rFonts w:ascii="Times New Roman" w:hAnsi="Times New Roman" w:cs="Times New Roman"/>
                <w:sz w:val="20"/>
                <w:szCs w:val="20"/>
                <w:lang w:val="ru-RU"/>
              </w:rPr>
              <w:t>Ответственный за реализацию ведомственного проекта: Администрация Молчановского района (отдел экономического анализа и прогнозирования)</w:t>
            </w:r>
          </w:p>
        </w:tc>
      </w:tr>
      <w:tr w:rsidR="00D7102C" w:rsidRPr="00D7102C" w:rsidTr="00D7102C">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jc w:val="both"/>
              <w:rPr>
                <w:sz w:val="20"/>
                <w:szCs w:val="20"/>
              </w:rPr>
            </w:pPr>
            <w:r w:rsidRPr="00D7102C">
              <w:rPr>
                <w:sz w:val="20"/>
                <w:szCs w:val="20"/>
              </w:rPr>
              <w:lastRenderedPageBreak/>
              <w:t xml:space="preserve">Задача 1  </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rPr>
              <w:t>Поддержка малых форм хозяйствования</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Количество сельскохозяйственных животных в малых формах хозяйствования, усл. голов</w:t>
            </w:r>
          </w:p>
        </w:tc>
      </w:tr>
      <w:tr w:rsidR="00D7102C" w:rsidRPr="00D7102C" w:rsidTr="00D7102C">
        <w:trPr>
          <w:trHeight w:val="436"/>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hyperlink w:anchor="P6209" w:history="1">
              <w:r w:rsidRPr="00D7102C">
                <w:rPr>
                  <w:rStyle w:val="aa"/>
                  <w:sz w:val="20"/>
                  <w:szCs w:val="20"/>
                  <w:lang w:val="ru-RU" w:eastAsia="ru-RU"/>
                </w:rPr>
                <w:t>Подпрограмма (направление) 2</w:t>
              </w:r>
            </w:hyperlink>
            <w:r w:rsidRPr="00D7102C">
              <w:rPr>
                <w:sz w:val="20"/>
                <w:szCs w:val="20"/>
                <w:lang w:val="ru-RU" w:eastAsia="ru-RU"/>
              </w:rPr>
              <w:t xml:space="preserve"> «Комплексное развитие сельских территорий Молчановского района»</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Ведомственный проект  «Развитие жилищного строительства на сельских территориях и повышение уровня благоустройства домовладений»</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Администрация Молчановского района (отдел экономического анализа и прогнозирования)</w:t>
            </w:r>
          </w:p>
        </w:tc>
      </w:tr>
      <w:tr w:rsidR="00D7102C" w:rsidRPr="00D7102C" w:rsidTr="00D7102C">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jc w:val="both"/>
              <w:rPr>
                <w:sz w:val="20"/>
                <w:szCs w:val="20"/>
              </w:rPr>
            </w:pPr>
            <w:r w:rsidRPr="00D7102C">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eastAsia="ru-RU"/>
              </w:rPr>
              <w:t>Улучшение жилищных условий граждан, проживающих на сельских территориях</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Ввод (приобретение) жилья для граждан, проживающих на сельских территориях, кв. м</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Комплекс процессных мероприятий «Реализация проектов по благоустройству сельских территорий»</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Администрация Молчановского района (отдел экономического анализа и прогнозирования)</w:t>
            </w:r>
          </w:p>
        </w:tc>
      </w:tr>
      <w:tr w:rsidR="00D7102C" w:rsidRPr="00D7102C" w:rsidTr="00D7102C">
        <w:trPr>
          <w:trHeight w:val="539"/>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both"/>
              <w:rPr>
                <w:sz w:val="20"/>
                <w:szCs w:val="20"/>
              </w:rPr>
            </w:pPr>
            <w:r w:rsidRPr="00D7102C">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eastAsia="ru-RU"/>
              </w:rPr>
            </w:pPr>
            <w:r w:rsidRPr="00D7102C">
              <w:rPr>
                <w:sz w:val="20"/>
                <w:szCs w:val="20"/>
                <w:lang w:val="ru-RU" w:eastAsia="ru-RU"/>
              </w:rPr>
              <w:t>Развитие благоустройства сельских территорий</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Количество реализованных проектов благоустройства сельских территорий, единиц</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hyperlink w:anchor="P9789" w:history="1">
              <w:r w:rsidRPr="00D7102C">
                <w:rPr>
                  <w:rStyle w:val="aa"/>
                  <w:sz w:val="20"/>
                  <w:szCs w:val="20"/>
                  <w:lang w:val="ru-RU" w:eastAsia="ru-RU"/>
                </w:rPr>
                <w:t xml:space="preserve">Подпрограмма </w:t>
              </w:r>
              <w:r w:rsidRPr="00D7102C">
                <w:rPr>
                  <w:sz w:val="20"/>
                  <w:szCs w:val="20"/>
                  <w:lang w:val="ru-RU" w:eastAsia="ru-RU"/>
                </w:rPr>
                <w:t xml:space="preserve">(направление) </w:t>
              </w:r>
              <w:r w:rsidRPr="00D7102C">
                <w:rPr>
                  <w:rStyle w:val="aa"/>
                  <w:sz w:val="20"/>
                  <w:szCs w:val="20"/>
                  <w:lang w:val="ru-RU" w:eastAsia="ru-RU"/>
                </w:rPr>
                <w:t>3</w:t>
              </w:r>
            </w:hyperlink>
            <w:r w:rsidRPr="00D7102C">
              <w:rPr>
                <w:sz w:val="20"/>
                <w:szCs w:val="20"/>
                <w:lang w:val="ru-RU" w:eastAsia="ru-RU"/>
              </w:rPr>
              <w:t xml:space="preserve"> «Обеспечение жильем молодых семей в Молчановском районе»</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Комплекс процессных мероприятий «Улучшение жилищных условий молодых семей Томской области»</w:t>
            </w:r>
          </w:p>
        </w:tc>
      </w:tr>
      <w:tr w:rsidR="00D7102C" w:rsidRPr="00D7102C" w:rsidTr="00D7102C">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Администрация Молчановского района (отдел экономического анализа и прогнозирования)</w:t>
            </w:r>
          </w:p>
        </w:tc>
      </w:tr>
      <w:tr w:rsidR="00D7102C" w:rsidRPr="00D7102C" w:rsidTr="00D7102C">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jc w:val="both"/>
              <w:rPr>
                <w:sz w:val="20"/>
                <w:szCs w:val="20"/>
              </w:rPr>
            </w:pPr>
            <w:r w:rsidRPr="00D7102C">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eastAsia="ru-RU"/>
              </w:rPr>
              <w:t>Улучшение жилищных условий молодых семей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Доля молодых семей, улучшивших жилищные условия от общего количества молодых семей в сводном списке участников подпрограммы (направления), %;</w:t>
            </w:r>
          </w:p>
          <w:p w:rsidR="00D7102C" w:rsidRPr="00D7102C" w:rsidRDefault="00D7102C" w:rsidP="00D7102C">
            <w:pPr>
              <w:pStyle w:val="TableParagraph"/>
              <w:jc w:val="both"/>
              <w:rPr>
                <w:sz w:val="20"/>
                <w:szCs w:val="20"/>
                <w:lang w:val="ru-RU"/>
              </w:rPr>
            </w:pPr>
            <w:r w:rsidRPr="00D7102C">
              <w:rPr>
                <w:sz w:val="20"/>
                <w:szCs w:val="20"/>
                <w:lang w:val="ru-RU"/>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hyperlink w:anchor="P14235" w:history="1">
              <w:r w:rsidRPr="00D7102C">
                <w:rPr>
                  <w:rStyle w:val="aa"/>
                  <w:sz w:val="20"/>
                  <w:szCs w:val="20"/>
                  <w:lang w:val="ru-RU" w:eastAsia="ru-RU"/>
                </w:rPr>
                <w:t xml:space="preserve">Подпрограмма </w:t>
              </w:r>
              <w:r w:rsidRPr="00D7102C">
                <w:rPr>
                  <w:sz w:val="20"/>
                  <w:szCs w:val="20"/>
                  <w:lang w:val="ru-RU" w:eastAsia="ru-RU"/>
                </w:rPr>
                <w:t xml:space="preserve">(направление) </w:t>
              </w:r>
              <w:r w:rsidRPr="00D7102C">
                <w:rPr>
                  <w:rStyle w:val="aa"/>
                  <w:sz w:val="20"/>
                  <w:szCs w:val="20"/>
                  <w:lang w:val="ru-RU" w:eastAsia="ru-RU"/>
                </w:rPr>
                <w:t>4</w:t>
              </w:r>
            </w:hyperlink>
            <w:r w:rsidRPr="00D7102C">
              <w:rPr>
                <w:sz w:val="20"/>
                <w:szCs w:val="20"/>
                <w:lang w:val="ru-RU" w:eastAsia="ru-RU"/>
              </w:rPr>
              <w:t xml:space="preserve"> «Развитие малого и среднего предпринимательства на территории Молчановского района»</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Комплекс процессных мероприятий 1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Администрация Молчановского района (отдел экономического анализа и прогнозирования, Управление по вопросам жизнеобеспечения и безопасности Администрации Молчановского района)</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both"/>
              <w:rPr>
                <w:sz w:val="20"/>
                <w:szCs w:val="20"/>
              </w:rPr>
            </w:pPr>
            <w:r w:rsidRPr="00D7102C">
              <w:rPr>
                <w:sz w:val="20"/>
                <w:szCs w:val="20"/>
              </w:rPr>
              <w:lastRenderedPageBreak/>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rPr>
              <w:t>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перевезенных пассажиров,</w:t>
            </w:r>
          </w:p>
          <w:p w:rsidR="00D7102C" w:rsidRPr="00D7102C" w:rsidRDefault="00D7102C" w:rsidP="00D7102C">
            <w:pPr>
              <w:pStyle w:val="TableParagraph"/>
              <w:jc w:val="both"/>
              <w:rPr>
                <w:sz w:val="20"/>
                <w:szCs w:val="20"/>
              </w:rPr>
            </w:pPr>
            <w:r w:rsidRPr="00D7102C">
              <w:rPr>
                <w:sz w:val="20"/>
                <w:szCs w:val="20"/>
              </w:rPr>
              <w:t>человек</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rPr>
                <w:rFonts w:ascii="Times New Roman" w:hAnsi="Times New Roman" w:cs="Times New Roman"/>
                <w:lang w:val="ru-RU"/>
              </w:rPr>
            </w:pPr>
            <w:r w:rsidRPr="00D7102C">
              <w:rPr>
                <w:rFonts w:ascii="Times New Roman" w:hAnsi="Times New Roman" w:cs="Times New Roman"/>
                <w:lang w:val="ru-RU"/>
              </w:rPr>
              <w:t>Комплекс процессных мероприятий 2 «Поддержка муниципальных программ, направленных на развитие малого и среднего предпринимательства»</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Ответственный за реализацию комплекса процессных мероприятий:  Администрация Молчановского района (отдел экономического анализа и прогнозирования)</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both"/>
              <w:rPr>
                <w:sz w:val="20"/>
                <w:szCs w:val="20"/>
              </w:rPr>
            </w:pPr>
            <w:r w:rsidRPr="00D7102C">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rPr>
              <w:t>Поддержка муниципальных программ, направленных на развитие малого и среднего предпринимательства</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rPr>
                <w:rFonts w:ascii="Times New Roman" w:hAnsi="Times New Roman" w:cs="Times New Roman"/>
                <w:lang w:val="ru-RU"/>
              </w:rPr>
            </w:pPr>
            <w:r w:rsidRPr="00D7102C">
              <w:rPr>
                <w:rFonts w:ascii="Times New Roman" w:hAnsi="Times New Roman" w:cs="Times New Roman"/>
                <w:lang w:val="ru-RU"/>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 единиц</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rPr>
                <w:rFonts w:ascii="Times New Roman" w:hAnsi="Times New Roman" w:cs="Times New Roman"/>
                <w:lang w:val="ru-RU"/>
              </w:rPr>
            </w:pPr>
            <w:r w:rsidRPr="00D7102C">
              <w:rPr>
                <w:rFonts w:ascii="Times New Roman" w:hAnsi="Times New Roman" w:cs="Times New Roman"/>
                <w:lang w:val="ru-RU"/>
              </w:rPr>
              <w:t>Комплекс процессных мероприятий 3 «Развитие межрегиональных и межмуниципальных перевозок, оптимизация маршрутной сети»</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Ответственный за реализацию комплекса процессных мероприятий: Администрация Молчановского района (отдел экономического анализа и прогнозирования, Управление по вопросам жизнеобеспечения и безопасности Администрации Молчановского района)</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both"/>
              <w:rPr>
                <w:sz w:val="20"/>
                <w:szCs w:val="20"/>
              </w:rPr>
            </w:pPr>
            <w:r w:rsidRPr="00D7102C">
              <w:rPr>
                <w:sz w:val="20"/>
                <w:szCs w:val="20"/>
              </w:rPr>
              <w:t xml:space="preserve">Задача 3 </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Количество выполненных рейсокилометров, р/км</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Комплекс процессных мероприятий 4 «Развитие внутреннего и въездного туризма в Томской области»</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Ответственный за реализацию комплекса процессных мероприятий: Администрация Молчановского района (отдел экономического анализа и прогнозирования)</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both"/>
              <w:rPr>
                <w:sz w:val="20"/>
                <w:szCs w:val="20"/>
              </w:rPr>
            </w:pPr>
            <w:r w:rsidRPr="00D7102C">
              <w:rPr>
                <w:sz w:val="20"/>
                <w:szCs w:val="20"/>
              </w:rPr>
              <w:t xml:space="preserve">Задача 4 </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162"/>
              <w:jc w:val="both"/>
              <w:rPr>
                <w:sz w:val="20"/>
                <w:szCs w:val="20"/>
                <w:lang w:val="ru-RU"/>
              </w:rPr>
            </w:pPr>
            <w:r w:rsidRPr="00D7102C">
              <w:rPr>
                <w:sz w:val="20"/>
                <w:szCs w:val="20"/>
                <w:lang w:val="ru-RU"/>
              </w:rPr>
              <w:t>Развитие внутреннего и въездного туризма в муниципальном образовании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реализованных проектов, ед</w:t>
            </w:r>
            <w:r w:rsidRPr="00D7102C">
              <w:rPr>
                <w:rFonts w:ascii="Times New Roman" w:hAnsi="Times New Roman" w:cs="Times New Roman"/>
                <w:lang w:val="ru-RU"/>
              </w:rPr>
              <w:t>иниц</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eastAsia="ru-RU"/>
              </w:rPr>
              <w:t>Подпрограмма (направление) 5 «Реализация проекта «Инициативное бюджетирование на территории Молчановского района»</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adjustRightInd w:val="0"/>
              <w:jc w:val="center"/>
              <w:rPr>
                <w:rFonts w:eastAsia="Calibri"/>
                <w:sz w:val="20"/>
                <w:szCs w:val="20"/>
                <w:lang w:val="ru-RU"/>
              </w:rPr>
            </w:pPr>
            <w:r w:rsidRPr="00D7102C">
              <w:rPr>
                <w:rFonts w:eastAsia="Calibri"/>
                <w:sz w:val="20"/>
                <w:szCs w:val="20"/>
                <w:lang w:val="ru-RU"/>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eastAsia="ru-RU"/>
              </w:rPr>
              <w:t>Администрация Молчановского района (отдел экономического анализа и прогнозирования,</w:t>
            </w:r>
            <w:r w:rsidRPr="00D7102C">
              <w:rPr>
                <w:sz w:val="20"/>
                <w:szCs w:val="20"/>
                <w:lang w:val="ru-RU"/>
              </w:rPr>
              <w:t xml:space="preserve"> Управление делами Администрации Молчановского района, Управление по вопросам жизнеобеспечения и безопасности Администрации Молчановского района, Управление по социальной политике Администрации Молчановского района), </w:t>
            </w:r>
            <w:r w:rsidRPr="00D7102C">
              <w:rPr>
                <w:sz w:val="20"/>
                <w:szCs w:val="20"/>
                <w:lang w:val="ru-RU" w:eastAsia="ru-RU"/>
              </w:rPr>
              <w:t>Администрации сельских поселений Молчановского района</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eastAsia="ru-RU"/>
              </w:rPr>
            </w:pPr>
            <w:r w:rsidRPr="00D7102C">
              <w:rPr>
                <w:sz w:val="20"/>
                <w:szCs w:val="20"/>
                <w:lang w:eastAsia="ru-RU"/>
              </w:rPr>
              <w:t xml:space="preserve">Задача 1 </w:t>
            </w:r>
          </w:p>
        </w:tc>
        <w:tc>
          <w:tcPr>
            <w:tcW w:w="5529"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eastAsia="ru-RU"/>
              </w:rPr>
            </w:pPr>
            <w:r w:rsidRPr="00D7102C">
              <w:rPr>
                <w:sz w:val="20"/>
                <w:szCs w:val="20"/>
                <w:lang w:val="ru-RU" w:eastAsia="ru-RU"/>
              </w:rPr>
              <w:t>Реализация социально значимых проектов на территории Молчановского района, предложенных непосредственно населением</w:t>
            </w:r>
          </w:p>
        </w:tc>
        <w:tc>
          <w:tcPr>
            <w:tcW w:w="4130"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eastAsia="ru-RU"/>
              </w:rPr>
            </w:pPr>
            <w:r w:rsidRPr="00D7102C">
              <w:rPr>
                <w:sz w:val="20"/>
                <w:szCs w:val="20"/>
                <w:lang w:val="ru-RU"/>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eastAsia="ru-RU"/>
              </w:rPr>
              <w:t>Подпрограмма (направление) 6 «Развитие информационного общества на территории Молчановского района»</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eastAsia="ru-RU"/>
              </w:rPr>
            </w:pPr>
            <w:r w:rsidRPr="00D7102C">
              <w:rPr>
                <w:sz w:val="20"/>
                <w:szCs w:val="20"/>
                <w:lang w:val="ru-RU"/>
              </w:rPr>
              <w:lastRenderedPageBreak/>
              <w:t>Комплекс процессных мероприятий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eastAsia="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 xml:space="preserve"> </w:t>
            </w:r>
            <w:r w:rsidRPr="00D7102C">
              <w:rPr>
                <w:sz w:val="20"/>
                <w:szCs w:val="20"/>
                <w:lang w:val="ru-RU"/>
              </w:rPr>
              <w:t>Управление делами Администрации Молчановского района</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rPr>
                <w:i/>
                <w:sz w:val="20"/>
                <w:szCs w:val="20"/>
              </w:rPr>
            </w:pPr>
            <w:r w:rsidRPr="00D7102C">
              <w:rPr>
                <w:sz w:val="20"/>
                <w:szCs w:val="20"/>
                <w:lang w:eastAsia="ru-RU"/>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Повышение качества и доступности предоставления муниципальных услуг с использованием информационно-телекоммуникационных технологий</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Доля жителей Молчановского района, использующих механизм получения муниципальных услуг в электронной форме, %</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lang w:val="ru-RU"/>
              </w:rPr>
            </w:pPr>
            <w:r w:rsidRPr="00D7102C">
              <w:rPr>
                <w:sz w:val="20"/>
                <w:szCs w:val="20"/>
                <w:lang w:val="ru-RU"/>
              </w:rPr>
              <w:t>Комплекс процессных мероприятий 2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 xml:space="preserve"> </w:t>
            </w:r>
            <w:r w:rsidRPr="00D7102C">
              <w:rPr>
                <w:sz w:val="20"/>
                <w:szCs w:val="20"/>
                <w:lang w:val="ru-RU"/>
              </w:rPr>
              <w:t>Управление делами Администрации Молчановского района</w:t>
            </w:r>
          </w:p>
        </w:tc>
      </w:tr>
      <w:tr w:rsidR="00D7102C" w:rsidRPr="00D7102C" w:rsidTr="00D7102C">
        <w:trPr>
          <w:trHeight w:val="480"/>
        </w:trPr>
        <w:tc>
          <w:tcPr>
            <w:tcW w:w="51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lang w:val="ru-RU" w:eastAsia="ru-RU"/>
              </w:rPr>
            </w:pPr>
            <w:r w:rsidRPr="00D7102C">
              <w:rPr>
                <w:sz w:val="20"/>
                <w:szCs w:val="20"/>
                <w:lang w:val="ru-RU" w:eastAsia="ru-RU"/>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eastAsia="ru-RU"/>
              </w:rPr>
            </w:pPr>
            <w:r w:rsidRPr="00D7102C">
              <w:rPr>
                <w:sz w:val="20"/>
                <w:szCs w:val="20"/>
                <w:lang w:val="ru-RU"/>
              </w:rPr>
              <w:t>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411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Удовлетворенность населения Молчановского района информированностью о деятельности органов местного самоуправления, %</w:t>
            </w:r>
          </w:p>
        </w:tc>
      </w:tr>
      <w:tr w:rsidR="00D7102C" w:rsidRPr="00D7102C" w:rsidTr="00D7102C">
        <w:trPr>
          <w:trHeight w:val="785"/>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highlight w:val="yellow"/>
                <w:lang w:val="ru-RU"/>
              </w:rPr>
            </w:pPr>
            <w:r w:rsidRPr="00D7102C">
              <w:rPr>
                <w:sz w:val="20"/>
                <w:szCs w:val="20"/>
                <w:lang w:val="ru-RU"/>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D7102C" w:rsidRPr="00D7102C" w:rsidTr="00D7102C">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highlight w:val="yellow"/>
                <w:lang w:val="ru-RU"/>
              </w:rPr>
            </w:pPr>
            <w:r w:rsidRPr="00D7102C">
              <w:rPr>
                <w:sz w:val="20"/>
                <w:szCs w:val="20"/>
                <w:lang w:val="ru-RU"/>
              </w:rPr>
              <w:t xml:space="preserve">Ответственный за реализацию комплекса процессных мероприятий: </w:t>
            </w:r>
            <w:r w:rsidRPr="00D7102C">
              <w:rPr>
                <w:sz w:val="20"/>
                <w:szCs w:val="20"/>
                <w:lang w:val="ru-RU" w:eastAsia="ru-RU"/>
              </w:rPr>
              <w:t xml:space="preserve"> Администрация Молчановского района (отдел экономического анализа и прогнозирования)».</w:t>
            </w:r>
          </w:p>
        </w:tc>
      </w:tr>
    </w:tbl>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sectPr w:rsidR="00D7102C" w:rsidRPr="00D7102C" w:rsidSect="00D7102C">
          <w:pgSz w:w="16840" w:h="11907" w:orient="landscape"/>
          <w:pgMar w:top="1134" w:right="567" w:bottom="1134" w:left="1134" w:header="0" w:footer="0" w:gutter="0"/>
          <w:cols w:space="720"/>
          <w:titlePg/>
          <w:docGrid w:linePitch="299"/>
        </w:sectPr>
      </w:pPr>
    </w:p>
    <w:p w:rsidR="00D7102C" w:rsidRPr="00D7102C" w:rsidRDefault="00D7102C" w:rsidP="006474E2">
      <w:pPr>
        <w:pStyle w:val="ab"/>
        <w:numPr>
          <w:ilvl w:val="0"/>
          <w:numId w:val="15"/>
        </w:numPr>
        <w:suppressAutoHyphens/>
        <w:jc w:val="center"/>
        <w:rPr>
          <w:sz w:val="20"/>
          <w:szCs w:val="20"/>
        </w:rPr>
      </w:pPr>
      <w:r w:rsidRPr="00D7102C">
        <w:rPr>
          <w:sz w:val="20"/>
          <w:szCs w:val="20"/>
        </w:rPr>
        <w:lastRenderedPageBreak/>
        <w:t>Характеристика текущего состояния сферы реализации муниципальной программы</w:t>
      </w:r>
    </w:p>
    <w:p w:rsidR="00D7102C" w:rsidRPr="00D7102C" w:rsidRDefault="00D7102C" w:rsidP="00D7102C">
      <w:pPr>
        <w:jc w:val="center"/>
        <w:rPr>
          <w:sz w:val="20"/>
          <w:szCs w:val="20"/>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Муниципальная программа «Создание условий для устойчивого экономического развития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социально-экономического развития муниципального образования «Молчановский район» - развитие экономики муниципального образования.</w:t>
      </w:r>
    </w:p>
    <w:p w:rsidR="00D7102C" w:rsidRPr="00D7102C" w:rsidRDefault="00D7102C" w:rsidP="00D7102C">
      <w:pPr>
        <w:pStyle w:val="ConsPlusNormal"/>
        <w:tabs>
          <w:tab w:val="left" w:pos="360"/>
        </w:tabs>
        <w:ind w:firstLine="709"/>
        <w:jc w:val="both"/>
        <w:rPr>
          <w:rFonts w:ascii="Times New Roman" w:hAnsi="Times New Roman" w:cs="Times New Roman"/>
        </w:rPr>
      </w:pPr>
      <w:r w:rsidRPr="00D7102C">
        <w:rPr>
          <w:rFonts w:ascii="Times New Roman" w:hAnsi="Times New Roman" w:cs="Times New Roman"/>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 сохранения и дальнейшего развития малого и среднего предпринимательства на территории Молчановского района, увеличения экономически активного населения путем создания благоприятных условий для развития малых форм хозяйствования, расширения приложения сферы труда сельского населения.</w:t>
      </w:r>
    </w:p>
    <w:p w:rsidR="00D7102C" w:rsidRPr="00D7102C" w:rsidRDefault="00D7102C" w:rsidP="00D7102C">
      <w:pPr>
        <w:ind w:firstLine="709"/>
        <w:jc w:val="both"/>
        <w:rPr>
          <w:sz w:val="20"/>
          <w:szCs w:val="20"/>
        </w:rPr>
      </w:pPr>
      <w:r w:rsidRPr="00D7102C">
        <w:rPr>
          <w:sz w:val="20"/>
          <w:szCs w:val="20"/>
        </w:rPr>
        <w:t>Основные направления, способствующие реализации цели  муниципальной программы:</w:t>
      </w:r>
    </w:p>
    <w:p w:rsidR="00D7102C" w:rsidRPr="00D7102C" w:rsidRDefault="00D7102C" w:rsidP="00D7102C">
      <w:pPr>
        <w:ind w:firstLine="709"/>
        <w:jc w:val="both"/>
        <w:rPr>
          <w:b/>
          <w:sz w:val="20"/>
          <w:szCs w:val="20"/>
        </w:rPr>
      </w:pPr>
      <w:r w:rsidRPr="00D7102C">
        <w:rPr>
          <w:b/>
          <w:sz w:val="20"/>
          <w:szCs w:val="20"/>
        </w:rPr>
        <w:t>1. Создание благоприятных условий для развития сельскохозяйственного производства в Молчановском районе.</w:t>
      </w:r>
    </w:p>
    <w:p w:rsidR="00D7102C" w:rsidRPr="00D7102C" w:rsidRDefault="00D7102C" w:rsidP="00D7102C">
      <w:pPr>
        <w:pStyle w:val="ConsPlusNormal"/>
        <w:widowControl/>
        <w:ind w:firstLine="709"/>
        <w:jc w:val="both"/>
        <w:rPr>
          <w:rFonts w:ascii="Times New Roman" w:hAnsi="Times New Roman" w:cs="Times New Roman"/>
        </w:rPr>
      </w:pPr>
      <w:r w:rsidRPr="00D7102C">
        <w:rPr>
          <w:rFonts w:ascii="Times New Roman" w:hAnsi="Times New Roman" w:cs="Times New Roman"/>
        </w:rPr>
        <w:t xml:space="preserve">Агропромышленный комплекс является важным фактором стабильности социально-экономического положения Молчановского района. </w:t>
      </w:r>
    </w:p>
    <w:p w:rsidR="00D7102C" w:rsidRPr="00D7102C" w:rsidRDefault="00D7102C" w:rsidP="00D7102C">
      <w:pPr>
        <w:ind w:firstLine="709"/>
        <w:jc w:val="both"/>
        <w:rPr>
          <w:sz w:val="20"/>
          <w:szCs w:val="20"/>
        </w:rPr>
      </w:pPr>
      <w:r w:rsidRPr="00D7102C">
        <w:rPr>
          <w:sz w:val="20"/>
          <w:szCs w:val="20"/>
        </w:rPr>
        <w:t>Сельское хозяйство Молчановского района представляют, в основном, крестьянско-фермерские хозяйства, личные подсобные хозяйства граждан. Зарегистрировано в сельском хозяйстве (по данным Томскстата на 1 января 2023 года) 12 индивидуальных предпринимателей Глав крестьянских (фермерских) хозяйств, 1 сельскохозяйственный перерабатывающий кооператив и 6405 личных подсобных хозяйств. В объеме сельскохозяйственного производства Молчановского района личные подсобные хозяйства (далее – ЛПХ) занимают значительную часть – около 90%.</w:t>
      </w:r>
    </w:p>
    <w:p w:rsidR="00D7102C" w:rsidRPr="00D7102C" w:rsidRDefault="00D7102C" w:rsidP="00D7102C">
      <w:pPr>
        <w:ind w:firstLine="709"/>
        <w:jc w:val="both"/>
        <w:rPr>
          <w:sz w:val="20"/>
          <w:szCs w:val="20"/>
        </w:rPr>
      </w:pPr>
      <w:r w:rsidRPr="00D7102C">
        <w:rPr>
          <w:sz w:val="20"/>
          <w:szCs w:val="20"/>
        </w:rPr>
        <w:t>В малых формах хозяйствования района (ЛПХ и К(Ф)Х) насчитывается 1668 голов крупного рогатого скота, из них 833 головы коров, а также 401 голова свиней, 428 - овец и коз, 3695 штук птиц.</w:t>
      </w:r>
    </w:p>
    <w:p w:rsidR="00D7102C" w:rsidRPr="00D7102C" w:rsidRDefault="00D7102C" w:rsidP="00D7102C">
      <w:pPr>
        <w:pStyle w:val="ae"/>
        <w:tabs>
          <w:tab w:val="left" w:pos="540"/>
        </w:tabs>
        <w:spacing w:after="0"/>
        <w:ind w:firstLine="709"/>
        <w:jc w:val="both"/>
        <w:rPr>
          <w:sz w:val="20"/>
          <w:szCs w:val="20"/>
          <w:lang w:eastAsia="en-US"/>
        </w:rPr>
      </w:pPr>
      <w:r w:rsidRPr="00D7102C">
        <w:rPr>
          <w:sz w:val="20"/>
          <w:szCs w:val="20"/>
          <w:lang w:eastAsia="en-US"/>
        </w:rPr>
        <w:t>Личные подсобные хозяйства и крестьянские (фермерские) хозяйства – это основа аграрного хозяйства Молчановского района, в котором выращивается 100% всего поголовья крупного рогатого скота.</w:t>
      </w:r>
    </w:p>
    <w:p w:rsidR="00D7102C" w:rsidRPr="00D7102C" w:rsidRDefault="00D7102C" w:rsidP="00D7102C">
      <w:pPr>
        <w:ind w:firstLine="709"/>
        <w:jc w:val="both"/>
        <w:rPr>
          <w:sz w:val="20"/>
          <w:szCs w:val="20"/>
        </w:rPr>
      </w:pPr>
      <w:r w:rsidRPr="00D7102C">
        <w:rPr>
          <w:sz w:val="20"/>
          <w:szCs w:val="20"/>
        </w:rPr>
        <w:t>Необходимо отметить, что доходы от ведения личного подсобного хозяйства в последние годы растут, экономическая роль и значение домашнего хозяйства возрастают. Повышение роли ведения ЛПХ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rsidR="00D7102C" w:rsidRPr="00D7102C" w:rsidRDefault="00D7102C" w:rsidP="00D7102C">
      <w:pPr>
        <w:ind w:firstLine="709"/>
        <w:jc w:val="both"/>
        <w:rPr>
          <w:sz w:val="20"/>
          <w:szCs w:val="20"/>
        </w:rPr>
      </w:pPr>
      <w:r w:rsidRPr="00D7102C">
        <w:rPr>
          <w:sz w:val="20"/>
          <w:szCs w:val="20"/>
        </w:rPr>
        <w:t>Для повышения не только уровня занятости, но и в целом уровня жизни населения на селе необходимо решить задачу по стимулированию и поддержке развития малых форм хозяйствования.</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По разным подсчетам, примерно 30-35 процентов произведенной в личных подсобных хозяйствах продукции в стоимостном выражении направляется на реализацию.</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Однако в настоящее время личные подсобные и крестьянские (фермерские) хозяйства Молчановского района, особенно занимающиеся животноводством, сталкиваются с целым рядом проблем, сдерживающих их развитие, в частности:</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1) постоянно повышающиеся затраты на производство продукции, которые опережают темпы роста цен на саму продукцию хозяйств;</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2) высокие цены на энергоносители, ГСМ, воду, сельскохозяйственную технику, средства малой механизации, минеральные удобрения, комбикорма и т.д.;</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4) дефицит финансово-кредитных ресурсов в силу недостаточной государственной поддержки этого сектора экономики;</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5) не налажена эффективная система сбыта продукции малых форм хозяйствования;</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Молчановского района.</w:t>
      </w:r>
    </w:p>
    <w:p w:rsidR="00D7102C" w:rsidRPr="00D7102C" w:rsidRDefault="00D7102C" w:rsidP="00D7102C">
      <w:pPr>
        <w:widowControl w:val="0"/>
        <w:autoSpaceDE w:val="0"/>
        <w:autoSpaceDN w:val="0"/>
        <w:adjustRightInd w:val="0"/>
        <w:ind w:firstLine="709"/>
        <w:jc w:val="both"/>
        <w:rPr>
          <w:sz w:val="20"/>
          <w:szCs w:val="20"/>
        </w:rPr>
      </w:pPr>
    </w:p>
    <w:p w:rsidR="00D7102C" w:rsidRPr="00D7102C" w:rsidRDefault="00D7102C" w:rsidP="00D7102C">
      <w:pPr>
        <w:widowControl w:val="0"/>
        <w:autoSpaceDE w:val="0"/>
        <w:autoSpaceDN w:val="0"/>
        <w:adjustRightInd w:val="0"/>
        <w:ind w:firstLine="709"/>
        <w:jc w:val="both"/>
        <w:rPr>
          <w:sz w:val="20"/>
          <w:szCs w:val="20"/>
        </w:rPr>
      </w:pPr>
    </w:p>
    <w:p w:rsidR="00D7102C" w:rsidRPr="00D7102C" w:rsidRDefault="00D7102C" w:rsidP="00D7102C">
      <w:pPr>
        <w:ind w:firstLine="709"/>
        <w:jc w:val="both"/>
        <w:rPr>
          <w:b/>
          <w:sz w:val="20"/>
          <w:szCs w:val="20"/>
        </w:rPr>
      </w:pPr>
      <w:r w:rsidRPr="00D7102C">
        <w:rPr>
          <w:b/>
          <w:sz w:val="20"/>
          <w:szCs w:val="20"/>
        </w:rPr>
        <w:t>2. Повышение уровня и качества жизни сельского населения, создание комфортных условий жизнедеятельности в сельской местности.</w:t>
      </w:r>
    </w:p>
    <w:p w:rsidR="00D7102C" w:rsidRPr="00D7102C" w:rsidRDefault="00D7102C" w:rsidP="00D7102C">
      <w:pPr>
        <w:ind w:firstLine="709"/>
        <w:jc w:val="both"/>
        <w:rPr>
          <w:sz w:val="20"/>
          <w:szCs w:val="20"/>
        </w:rPr>
      </w:pPr>
      <w:r w:rsidRPr="00D7102C">
        <w:rPr>
          <w:sz w:val="20"/>
          <w:szCs w:val="20"/>
        </w:rPr>
        <w:t xml:space="preserve">Эффективное развитие производственного потенциала во многом зависит от стабильности комплексного развития сельских территорий, активизации человеческого фактора экономического роста. </w:t>
      </w:r>
    </w:p>
    <w:p w:rsidR="00D7102C" w:rsidRPr="00D7102C" w:rsidRDefault="00D7102C" w:rsidP="00D7102C">
      <w:pPr>
        <w:ind w:firstLine="709"/>
        <w:jc w:val="both"/>
        <w:rPr>
          <w:sz w:val="20"/>
          <w:szCs w:val="20"/>
        </w:rPr>
      </w:pPr>
      <w:r w:rsidRPr="00D7102C">
        <w:rPr>
          <w:sz w:val="20"/>
          <w:szCs w:val="20"/>
        </w:rPr>
        <w:t xml:space="preserve">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w:t>
      </w:r>
      <w:r w:rsidRPr="00D7102C">
        <w:rPr>
          <w:sz w:val="20"/>
          <w:szCs w:val="20"/>
        </w:rPr>
        <w:lastRenderedPageBreak/>
        <w:t>инфраструктуры, преобладание дотационности бюджетов Молчановского района и сельских поселений,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«Молчановский район» и их низкой заселенностью.</w:t>
      </w:r>
    </w:p>
    <w:p w:rsidR="00D7102C" w:rsidRPr="00D7102C" w:rsidRDefault="00D7102C" w:rsidP="00D7102C">
      <w:pPr>
        <w:ind w:firstLine="709"/>
        <w:jc w:val="both"/>
        <w:rPr>
          <w:sz w:val="20"/>
          <w:szCs w:val="20"/>
        </w:rPr>
      </w:pPr>
      <w:r w:rsidRPr="00D7102C">
        <w:rPr>
          <w:sz w:val="20"/>
          <w:szCs w:val="20"/>
        </w:rPr>
        <w:t xml:space="preserve">В результате сложилась неблагоприятная демографическая ситуация, прогрессирует запустение малых населенных пунктов, преобладает низкий уровень развития инженерной и социальной инфраструктуры и, как следствие, низкий уровень комфортности проживания в сельских населенных пунктах. На сегодняшний день 58% населенных пунктов района включают численность населения до 200 человек. Населенные пункты с населением до 50 человек составляют 26 %. </w:t>
      </w:r>
    </w:p>
    <w:p w:rsidR="00D7102C" w:rsidRPr="00D7102C" w:rsidRDefault="00D7102C" w:rsidP="00D7102C">
      <w:pPr>
        <w:ind w:firstLine="709"/>
        <w:jc w:val="both"/>
        <w:rPr>
          <w:sz w:val="20"/>
          <w:szCs w:val="20"/>
        </w:rPr>
      </w:pPr>
      <w:r w:rsidRPr="00D7102C">
        <w:rPr>
          <w:sz w:val="20"/>
          <w:szCs w:val="20"/>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p>
    <w:p w:rsidR="00D7102C" w:rsidRPr="00D7102C" w:rsidRDefault="00D7102C" w:rsidP="00D7102C">
      <w:pPr>
        <w:ind w:firstLine="709"/>
        <w:jc w:val="both"/>
        <w:rPr>
          <w:sz w:val="20"/>
          <w:szCs w:val="20"/>
        </w:rPr>
      </w:pPr>
      <w:r w:rsidRPr="00D7102C">
        <w:rPr>
          <w:sz w:val="20"/>
          <w:szCs w:val="20"/>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и муниципальной поддержки.</w:t>
      </w:r>
    </w:p>
    <w:p w:rsidR="00D7102C" w:rsidRPr="00D7102C" w:rsidRDefault="00D7102C" w:rsidP="00D7102C">
      <w:pPr>
        <w:autoSpaceDE w:val="0"/>
        <w:autoSpaceDN w:val="0"/>
        <w:adjustRightInd w:val="0"/>
        <w:ind w:firstLine="709"/>
        <w:jc w:val="both"/>
        <w:rPr>
          <w:color w:val="000000"/>
          <w:sz w:val="20"/>
          <w:szCs w:val="20"/>
        </w:rPr>
      </w:pPr>
      <w:r w:rsidRPr="00D7102C">
        <w:rPr>
          <w:sz w:val="20"/>
          <w:szCs w:val="20"/>
        </w:rPr>
        <w:t>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удовлетворение их первоочередной потребности в жилье.</w:t>
      </w:r>
    </w:p>
    <w:p w:rsidR="00D7102C" w:rsidRPr="00D7102C" w:rsidRDefault="00D7102C" w:rsidP="00D7102C">
      <w:pPr>
        <w:tabs>
          <w:tab w:val="left" w:pos="9432"/>
        </w:tabs>
        <w:ind w:firstLine="709"/>
        <w:jc w:val="both"/>
        <w:rPr>
          <w:sz w:val="20"/>
          <w:szCs w:val="20"/>
        </w:rPr>
      </w:pPr>
      <w:r w:rsidRPr="00D7102C">
        <w:rPr>
          <w:color w:val="000000"/>
          <w:sz w:val="20"/>
          <w:szCs w:val="20"/>
        </w:rPr>
        <w:t>Поддержка граждан</w:t>
      </w:r>
      <w:r w:rsidRPr="00D7102C">
        <w:rPr>
          <w:sz w:val="20"/>
          <w:szCs w:val="20"/>
        </w:rPr>
        <w:t xml:space="preserve">, проживающих на сельских территориях, </w:t>
      </w:r>
      <w:r w:rsidRPr="00D7102C">
        <w:rPr>
          <w:color w:val="000000"/>
          <w:sz w:val="20"/>
          <w:szCs w:val="20"/>
        </w:rPr>
        <w:t xml:space="preserve">в улучшении жилищных условий должна </w:t>
      </w:r>
      <w:r w:rsidRPr="00D7102C">
        <w:rPr>
          <w:sz w:val="20"/>
          <w:szCs w:val="20"/>
        </w:rPr>
        <w:t>обеспечить привлечение денежных ресурсов в индивидуальное жилищное строительство, а также повлиять на улучшение демографической ситуации в Молчановском районе.</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 xml:space="preserve">Помимо решения жилищной проблемы населения для обеспечения комплексного социально-экономического развития Молчановского района и эффективного функционирования агропромышленного производства, необходимо усилить развитие социального и инженерного обустройства населенных пунктов Молчановского района,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Приоритетными задачами данного направления являются:</w:t>
      </w:r>
    </w:p>
    <w:p w:rsidR="00D7102C" w:rsidRPr="00D7102C" w:rsidRDefault="00D7102C" w:rsidP="006474E2">
      <w:pPr>
        <w:pStyle w:val="ConsPlusNormal"/>
        <w:numPr>
          <w:ilvl w:val="0"/>
          <w:numId w:val="14"/>
        </w:numPr>
        <w:adjustRightInd/>
        <w:jc w:val="both"/>
        <w:rPr>
          <w:rFonts w:ascii="Times New Roman" w:hAnsi="Times New Roman" w:cs="Times New Roman"/>
        </w:rPr>
      </w:pPr>
      <w:r w:rsidRPr="00D7102C">
        <w:rPr>
          <w:rFonts w:ascii="Times New Roman" w:hAnsi="Times New Roman" w:cs="Times New Roman"/>
        </w:rPr>
        <w:t>улучшение жилищных условий граждан, проживающих на сельских территориях;</w:t>
      </w:r>
    </w:p>
    <w:p w:rsidR="00D7102C" w:rsidRPr="00D7102C" w:rsidRDefault="00D7102C" w:rsidP="006474E2">
      <w:pPr>
        <w:pStyle w:val="ConsPlusNormal"/>
        <w:numPr>
          <w:ilvl w:val="0"/>
          <w:numId w:val="14"/>
        </w:numPr>
        <w:adjustRightInd/>
        <w:jc w:val="both"/>
        <w:rPr>
          <w:rFonts w:ascii="Times New Roman" w:hAnsi="Times New Roman" w:cs="Times New Roman"/>
        </w:rPr>
      </w:pPr>
      <w:r w:rsidRPr="00D7102C">
        <w:rPr>
          <w:rFonts w:ascii="Times New Roman" w:hAnsi="Times New Roman" w:cs="Times New Roman"/>
        </w:rPr>
        <w:t>строительство жилья, предоставляемого по договору найма жилого помещения;</w:t>
      </w:r>
    </w:p>
    <w:p w:rsidR="00D7102C" w:rsidRPr="00D7102C" w:rsidRDefault="00D7102C" w:rsidP="006474E2">
      <w:pPr>
        <w:pStyle w:val="ab"/>
        <w:numPr>
          <w:ilvl w:val="0"/>
          <w:numId w:val="14"/>
        </w:numPr>
        <w:suppressAutoHyphens/>
        <w:autoSpaceDE w:val="0"/>
        <w:autoSpaceDN w:val="0"/>
        <w:adjustRightInd w:val="0"/>
        <w:ind w:left="0" w:firstLine="709"/>
        <w:jc w:val="both"/>
        <w:rPr>
          <w:rFonts w:eastAsia="Calibri"/>
          <w:sz w:val="20"/>
          <w:szCs w:val="20"/>
        </w:rPr>
      </w:pPr>
      <w:r w:rsidRPr="00D7102C">
        <w:rPr>
          <w:rFonts w:eastAsia="Calibri"/>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D7102C" w:rsidRPr="00D7102C" w:rsidRDefault="00D7102C" w:rsidP="006474E2">
      <w:pPr>
        <w:pStyle w:val="ab"/>
        <w:numPr>
          <w:ilvl w:val="0"/>
          <w:numId w:val="14"/>
        </w:numPr>
        <w:suppressAutoHyphens/>
        <w:autoSpaceDE w:val="0"/>
        <w:autoSpaceDN w:val="0"/>
        <w:adjustRightInd w:val="0"/>
        <w:ind w:left="0" w:firstLine="709"/>
        <w:jc w:val="both"/>
        <w:rPr>
          <w:rFonts w:eastAsia="Calibri"/>
          <w:sz w:val="20"/>
          <w:szCs w:val="20"/>
        </w:rPr>
      </w:pPr>
      <w:r w:rsidRPr="00D7102C">
        <w:rPr>
          <w:rFonts w:eastAsia="Calibri"/>
          <w:sz w:val="20"/>
          <w:szCs w:val="20"/>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D7102C" w:rsidRPr="00D7102C" w:rsidRDefault="00D7102C" w:rsidP="006474E2">
      <w:pPr>
        <w:pStyle w:val="ab"/>
        <w:numPr>
          <w:ilvl w:val="0"/>
          <w:numId w:val="14"/>
        </w:numPr>
        <w:suppressAutoHyphens/>
        <w:autoSpaceDE w:val="0"/>
        <w:autoSpaceDN w:val="0"/>
        <w:adjustRightInd w:val="0"/>
        <w:rPr>
          <w:rFonts w:eastAsia="Calibri"/>
          <w:sz w:val="20"/>
          <w:szCs w:val="20"/>
        </w:rPr>
      </w:pPr>
      <w:r w:rsidRPr="00D7102C">
        <w:rPr>
          <w:rFonts w:eastAsia="Calibri"/>
          <w:sz w:val="20"/>
          <w:szCs w:val="20"/>
        </w:rPr>
        <w:t>реализация мероприятий по благоустройству сельских территорий;</w:t>
      </w:r>
    </w:p>
    <w:p w:rsidR="00D7102C" w:rsidRPr="00D7102C" w:rsidRDefault="00D7102C" w:rsidP="006474E2">
      <w:pPr>
        <w:pStyle w:val="ab"/>
        <w:numPr>
          <w:ilvl w:val="0"/>
          <w:numId w:val="14"/>
        </w:numPr>
        <w:suppressAutoHyphens/>
        <w:autoSpaceDE w:val="0"/>
        <w:autoSpaceDN w:val="0"/>
        <w:adjustRightInd w:val="0"/>
        <w:rPr>
          <w:rFonts w:eastAsia="Calibri"/>
          <w:sz w:val="20"/>
          <w:szCs w:val="20"/>
        </w:rPr>
      </w:pPr>
      <w:r w:rsidRPr="00D7102C">
        <w:rPr>
          <w:rFonts w:eastAsia="Calibri"/>
          <w:sz w:val="20"/>
          <w:szCs w:val="20"/>
        </w:rPr>
        <w:t>развитие инженерной инфраструктуры на сельских территориях;</w:t>
      </w:r>
    </w:p>
    <w:p w:rsidR="00D7102C" w:rsidRPr="00D7102C" w:rsidRDefault="00D7102C" w:rsidP="006474E2">
      <w:pPr>
        <w:pStyle w:val="ab"/>
        <w:numPr>
          <w:ilvl w:val="0"/>
          <w:numId w:val="14"/>
        </w:numPr>
        <w:suppressAutoHyphens/>
        <w:autoSpaceDE w:val="0"/>
        <w:autoSpaceDN w:val="0"/>
        <w:adjustRightInd w:val="0"/>
        <w:rPr>
          <w:rFonts w:eastAsia="Calibri"/>
          <w:sz w:val="20"/>
          <w:szCs w:val="20"/>
        </w:rPr>
      </w:pPr>
      <w:r w:rsidRPr="00D7102C">
        <w:rPr>
          <w:rFonts w:eastAsia="Calibri"/>
          <w:sz w:val="20"/>
          <w:szCs w:val="20"/>
        </w:rPr>
        <w:t>развитие транспортной инфраструктуры на сельских территориях;</w:t>
      </w:r>
    </w:p>
    <w:p w:rsidR="00D7102C" w:rsidRPr="00D7102C" w:rsidRDefault="00D7102C" w:rsidP="006474E2">
      <w:pPr>
        <w:pStyle w:val="ab"/>
        <w:numPr>
          <w:ilvl w:val="0"/>
          <w:numId w:val="14"/>
        </w:numPr>
        <w:suppressAutoHyphens/>
        <w:autoSpaceDE w:val="0"/>
        <w:autoSpaceDN w:val="0"/>
        <w:adjustRightInd w:val="0"/>
        <w:jc w:val="both"/>
        <w:rPr>
          <w:rFonts w:eastAsia="Calibri"/>
          <w:sz w:val="20"/>
          <w:szCs w:val="20"/>
        </w:rPr>
      </w:pPr>
      <w:r w:rsidRPr="00D7102C">
        <w:rPr>
          <w:rFonts w:eastAsia="Calibri"/>
          <w:sz w:val="20"/>
          <w:szCs w:val="20"/>
        </w:rPr>
        <w:t>реализация проектов комплексного развития сельских территорий.</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Для успешного решения приоритетных задач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в связи с чем необходимо принять ряд мер по созданию предпосылок для комплексного развития сельских территорий путем:</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а) повышения уровня комфортности условий жизнедеятельности;</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б) повышения доступности улучшения жилищных условий для сельского населения;</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в) повышения престижности сельскохозяйственного труда и формирования в обществе позитивного отношения к сельскому образу жизни;</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г) улучшения демографической ситуации.</w:t>
      </w:r>
    </w:p>
    <w:p w:rsidR="00D7102C" w:rsidRPr="00D7102C" w:rsidRDefault="00D7102C" w:rsidP="00D7102C">
      <w:pPr>
        <w:pStyle w:val="ConsPlusNormal"/>
        <w:ind w:firstLine="709"/>
        <w:jc w:val="both"/>
        <w:rPr>
          <w:rFonts w:ascii="Times New Roman" w:hAnsi="Times New Roman" w:cs="Times New Roman"/>
        </w:rPr>
      </w:pPr>
    </w:p>
    <w:p w:rsidR="00D7102C" w:rsidRPr="00D7102C" w:rsidRDefault="00D7102C" w:rsidP="00D7102C">
      <w:pPr>
        <w:ind w:firstLine="709"/>
        <w:jc w:val="both"/>
        <w:rPr>
          <w:b/>
          <w:sz w:val="20"/>
          <w:szCs w:val="20"/>
        </w:rPr>
      </w:pPr>
      <w:r w:rsidRPr="00D7102C">
        <w:rPr>
          <w:b/>
          <w:sz w:val="20"/>
          <w:szCs w:val="20"/>
        </w:rPr>
        <w:t>3. Обеспечение жильем молодых семей в Молчановском районе.</w:t>
      </w:r>
    </w:p>
    <w:p w:rsidR="00D7102C" w:rsidRPr="00D7102C" w:rsidRDefault="00D7102C" w:rsidP="00D7102C">
      <w:pPr>
        <w:ind w:firstLine="709"/>
        <w:jc w:val="both"/>
        <w:rPr>
          <w:sz w:val="20"/>
          <w:szCs w:val="20"/>
        </w:rPr>
      </w:pPr>
      <w:r w:rsidRPr="00D7102C">
        <w:rPr>
          <w:color w:val="000000"/>
          <w:sz w:val="20"/>
          <w:szCs w:val="20"/>
        </w:rPr>
        <w:t>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 поскольку в</w:t>
      </w:r>
      <w:r w:rsidRPr="00D7102C">
        <w:rPr>
          <w:sz w:val="20"/>
          <w:szCs w:val="20"/>
        </w:rPr>
        <w:t xml:space="preserve">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w:t>
      </w:r>
    </w:p>
    <w:p w:rsidR="00D7102C" w:rsidRPr="00D7102C" w:rsidRDefault="00D7102C" w:rsidP="00D7102C">
      <w:pPr>
        <w:pStyle w:val="ConsPlusNormal"/>
        <w:widowControl/>
        <w:ind w:firstLine="709"/>
        <w:jc w:val="both"/>
        <w:rPr>
          <w:rFonts w:ascii="Times New Roman" w:hAnsi="Times New Roman" w:cs="Times New Roman"/>
        </w:rPr>
      </w:pPr>
      <w:r w:rsidRPr="00D7102C">
        <w:rPr>
          <w:rFonts w:ascii="Times New Roman" w:hAnsi="Times New Roman" w:cs="Times New Roman"/>
        </w:rPr>
        <w:t>Поддержка молодых семей в улучшении жилищных условий является важнейшим направлением жилищной и демографической политики Молчановского района. Такая поддержка со стороны органов местного самоуправления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D7102C" w:rsidRPr="00D7102C" w:rsidRDefault="00D7102C" w:rsidP="00D7102C">
      <w:pPr>
        <w:pStyle w:val="ae"/>
        <w:spacing w:after="0"/>
        <w:ind w:firstLine="709"/>
        <w:jc w:val="both"/>
        <w:rPr>
          <w:sz w:val="20"/>
          <w:szCs w:val="20"/>
        </w:rPr>
      </w:pPr>
      <w:r w:rsidRPr="00D7102C">
        <w:rPr>
          <w:sz w:val="20"/>
          <w:szCs w:val="20"/>
        </w:rPr>
        <w:t>Успешное выполнение мероприятий программы позволит в 2022 – 2029 годах обеспечить:</w:t>
      </w:r>
    </w:p>
    <w:p w:rsidR="00D7102C" w:rsidRPr="00D7102C" w:rsidRDefault="00D7102C" w:rsidP="00D7102C">
      <w:pPr>
        <w:tabs>
          <w:tab w:val="left" w:pos="330"/>
        </w:tabs>
        <w:ind w:firstLine="709"/>
        <w:jc w:val="both"/>
        <w:rPr>
          <w:sz w:val="20"/>
          <w:szCs w:val="20"/>
        </w:rPr>
      </w:pPr>
      <w:r w:rsidRPr="00D7102C">
        <w:rPr>
          <w:sz w:val="20"/>
          <w:szCs w:val="20"/>
        </w:rPr>
        <w:t>создание условий для повышения уровня обеспеченности жильем молодых семей;</w:t>
      </w:r>
    </w:p>
    <w:p w:rsidR="00D7102C" w:rsidRPr="00D7102C" w:rsidRDefault="00D7102C" w:rsidP="00D7102C">
      <w:pPr>
        <w:tabs>
          <w:tab w:val="left" w:pos="330"/>
        </w:tabs>
        <w:ind w:firstLine="709"/>
        <w:jc w:val="both"/>
        <w:rPr>
          <w:sz w:val="20"/>
          <w:szCs w:val="20"/>
        </w:rPr>
      </w:pPr>
      <w:r w:rsidRPr="00D7102C">
        <w:rPr>
          <w:sz w:val="20"/>
          <w:szCs w:val="20"/>
        </w:rPr>
        <w:t>привлечение в жилищную сферу собственных средств молодых семей, дополнительных финансовых средств, кредитных и других организаций, предоставляющих ипотечные жилищные кредиты и займы;</w:t>
      </w:r>
    </w:p>
    <w:p w:rsidR="00D7102C" w:rsidRPr="00D7102C" w:rsidRDefault="00D7102C" w:rsidP="00D7102C">
      <w:pPr>
        <w:pStyle w:val="ae"/>
        <w:spacing w:after="0"/>
        <w:ind w:firstLine="709"/>
        <w:jc w:val="both"/>
        <w:rPr>
          <w:sz w:val="20"/>
          <w:szCs w:val="20"/>
        </w:rPr>
      </w:pPr>
      <w:r w:rsidRPr="00D7102C">
        <w:rPr>
          <w:sz w:val="20"/>
          <w:szCs w:val="20"/>
        </w:rPr>
        <w:lastRenderedPageBreak/>
        <w:t>развитие жилищного строительства;</w:t>
      </w:r>
    </w:p>
    <w:p w:rsidR="00D7102C" w:rsidRPr="00D7102C" w:rsidRDefault="00D7102C" w:rsidP="00D7102C">
      <w:pPr>
        <w:tabs>
          <w:tab w:val="left" w:pos="900"/>
        </w:tabs>
        <w:ind w:firstLine="709"/>
        <w:jc w:val="both"/>
        <w:rPr>
          <w:sz w:val="20"/>
          <w:szCs w:val="20"/>
        </w:rPr>
      </w:pPr>
      <w:r w:rsidRPr="00D7102C">
        <w:rPr>
          <w:sz w:val="20"/>
          <w:szCs w:val="20"/>
        </w:rPr>
        <w:t>развитие системы ипотечного жилищного кредитования;</w:t>
      </w:r>
    </w:p>
    <w:p w:rsidR="00D7102C" w:rsidRPr="00D7102C" w:rsidRDefault="00D7102C" w:rsidP="00D7102C">
      <w:pPr>
        <w:tabs>
          <w:tab w:val="left" w:pos="330"/>
        </w:tabs>
        <w:ind w:firstLine="709"/>
        <w:jc w:val="both"/>
        <w:rPr>
          <w:sz w:val="20"/>
          <w:szCs w:val="20"/>
        </w:rPr>
      </w:pPr>
      <w:r w:rsidRPr="00D7102C">
        <w:rPr>
          <w:sz w:val="20"/>
          <w:szCs w:val="20"/>
        </w:rPr>
        <w:t>создание условий для формирования активной жизненной позиции молодежи;</w:t>
      </w:r>
    </w:p>
    <w:p w:rsidR="00D7102C" w:rsidRPr="00D7102C" w:rsidRDefault="00D7102C" w:rsidP="00D7102C">
      <w:pPr>
        <w:tabs>
          <w:tab w:val="left" w:pos="330"/>
        </w:tabs>
        <w:ind w:firstLine="709"/>
        <w:jc w:val="both"/>
        <w:rPr>
          <w:sz w:val="20"/>
          <w:szCs w:val="20"/>
        </w:rPr>
      </w:pPr>
      <w:r w:rsidRPr="00D7102C">
        <w:rPr>
          <w:sz w:val="20"/>
          <w:szCs w:val="20"/>
        </w:rPr>
        <w:t>укрепление семейных отношений и снижение социальной напряженности в обществе;</w:t>
      </w:r>
    </w:p>
    <w:p w:rsidR="00D7102C" w:rsidRPr="00D7102C" w:rsidRDefault="00D7102C" w:rsidP="00D7102C">
      <w:pPr>
        <w:pStyle w:val="ae"/>
        <w:spacing w:after="0"/>
        <w:ind w:firstLine="709"/>
        <w:jc w:val="both"/>
        <w:rPr>
          <w:sz w:val="20"/>
          <w:szCs w:val="20"/>
        </w:rPr>
      </w:pPr>
      <w:r w:rsidRPr="00D7102C">
        <w:rPr>
          <w:sz w:val="20"/>
          <w:szCs w:val="20"/>
        </w:rPr>
        <w:t>развитие и закрепление положительных демографических тенденций в Молчановском районе;</w:t>
      </w:r>
    </w:p>
    <w:p w:rsidR="00D7102C" w:rsidRPr="00D7102C" w:rsidRDefault="00D7102C" w:rsidP="00D7102C">
      <w:pPr>
        <w:ind w:firstLine="709"/>
        <w:jc w:val="both"/>
        <w:rPr>
          <w:sz w:val="20"/>
          <w:szCs w:val="20"/>
        </w:rPr>
      </w:pPr>
      <w:r w:rsidRPr="00D7102C">
        <w:rPr>
          <w:sz w:val="20"/>
          <w:szCs w:val="20"/>
        </w:rPr>
        <w:t>улучшение социально-экономического положения молодых семей.</w:t>
      </w:r>
    </w:p>
    <w:p w:rsidR="00D7102C" w:rsidRPr="00D7102C" w:rsidRDefault="00D7102C" w:rsidP="00D7102C">
      <w:pPr>
        <w:ind w:firstLine="709"/>
        <w:jc w:val="both"/>
        <w:rPr>
          <w:b/>
          <w:sz w:val="20"/>
          <w:szCs w:val="20"/>
        </w:rPr>
      </w:pPr>
      <w:r w:rsidRPr="00D7102C">
        <w:rPr>
          <w:b/>
          <w:sz w:val="20"/>
          <w:szCs w:val="20"/>
        </w:rPr>
        <w:t>4. Сохранение, укрепление и дальнейшее развитие малого и среднего предпринимательства на территории Молчановского района.</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Основу экономики Молчановского района составляет малое и среднее предпринимательство. Развитие малого и среднего предпринимательства имеет важное значение для социально-экономического развития Молчановского района в части создания новых рабочих мест, выпуска необходимой для местных нужд продукции, оказания различных видов услуг населению, обеспечения налоговых поступлений в бюджет, а также самозанятости населения района.</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Выполнить свою социально-экономическую роль малое и среднее предпринимательство сможет только при наличии благоприятных условий для его деятельности. Именно поэтому развитие предпринимательства является одним из приоритетов деятельности органов местного самоуправления.</w:t>
      </w:r>
    </w:p>
    <w:p w:rsidR="00D7102C" w:rsidRPr="00D7102C" w:rsidRDefault="00D7102C" w:rsidP="00D7102C">
      <w:pPr>
        <w:widowControl w:val="0"/>
        <w:tabs>
          <w:tab w:val="left" w:pos="1080"/>
        </w:tabs>
        <w:autoSpaceDE w:val="0"/>
        <w:autoSpaceDN w:val="0"/>
        <w:adjustRightInd w:val="0"/>
        <w:ind w:firstLine="709"/>
        <w:jc w:val="both"/>
        <w:textAlignment w:val="baseline"/>
        <w:rPr>
          <w:sz w:val="20"/>
          <w:szCs w:val="20"/>
        </w:rPr>
      </w:pPr>
      <w:r w:rsidRPr="00D7102C">
        <w:rPr>
          <w:sz w:val="20"/>
          <w:szCs w:val="20"/>
        </w:rPr>
        <w:t>Проведя анализ ситуации в сфере малого предпринимательства можно выделить следующие особенности:</w:t>
      </w:r>
    </w:p>
    <w:p w:rsidR="00D7102C" w:rsidRPr="00D7102C" w:rsidRDefault="00D7102C" w:rsidP="00D7102C">
      <w:pPr>
        <w:widowControl w:val="0"/>
        <w:tabs>
          <w:tab w:val="left" w:pos="1080"/>
        </w:tabs>
        <w:autoSpaceDE w:val="0"/>
        <w:autoSpaceDN w:val="0"/>
        <w:adjustRightInd w:val="0"/>
        <w:ind w:firstLine="709"/>
        <w:jc w:val="both"/>
        <w:textAlignment w:val="baseline"/>
        <w:rPr>
          <w:sz w:val="20"/>
          <w:szCs w:val="20"/>
        </w:rPr>
      </w:pPr>
      <w:r w:rsidRPr="00D7102C">
        <w:rPr>
          <w:sz w:val="20"/>
          <w:szCs w:val="20"/>
        </w:rPr>
        <w:t xml:space="preserve"> - структура малого предпринимательства в большей степени ориентирована на сферу торговли, сфера услуг и промышленного производства развита слабее;</w:t>
      </w:r>
    </w:p>
    <w:p w:rsidR="00D7102C" w:rsidRPr="00D7102C" w:rsidRDefault="00D7102C" w:rsidP="00D7102C">
      <w:pPr>
        <w:widowControl w:val="0"/>
        <w:tabs>
          <w:tab w:val="left" w:pos="993"/>
        </w:tabs>
        <w:autoSpaceDE w:val="0"/>
        <w:autoSpaceDN w:val="0"/>
        <w:adjustRightInd w:val="0"/>
        <w:ind w:firstLine="709"/>
        <w:jc w:val="both"/>
        <w:textAlignment w:val="baseline"/>
        <w:rPr>
          <w:sz w:val="20"/>
          <w:szCs w:val="20"/>
        </w:rPr>
      </w:pPr>
      <w:r w:rsidRPr="00D7102C">
        <w:rPr>
          <w:sz w:val="20"/>
          <w:szCs w:val="20"/>
        </w:rPr>
        <w:t>- недостаточен уровень вовлечения трудовых ресурсов в сферу малого и среднего предпринимательства;</w:t>
      </w:r>
    </w:p>
    <w:p w:rsidR="00D7102C" w:rsidRPr="00D7102C" w:rsidRDefault="00D7102C" w:rsidP="00D7102C">
      <w:pPr>
        <w:widowControl w:val="0"/>
        <w:tabs>
          <w:tab w:val="left" w:pos="993"/>
        </w:tabs>
        <w:autoSpaceDE w:val="0"/>
        <w:autoSpaceDN w:val="0"/>
        <w:adjustRightInd w:val="0"/>
        <w:ind w:firstLine="709"/>
        <w:jc w:val="both"/>
        <w:textAlignment w:val="baseline"/>
        <w:rPr>
          <w:sz w:val="20"/>
          <w:szCs w:val="20"/>
        </w:rPr>
      </w:pPr>
      <w:r w:rsidRPr="00D7102C">
        <w:rPr>
          <w:sz w:val="20"/>
          <w:szCs w:val="20"/>
        </w:rPr>
        <w:t>- отсутствует отраслевая специализация в сфере малого и среднего предпринимательства. Необходимо развитие приоритетных отраслей экономики (сельскохозяйственной, лесной, строительной, туристической);</w:t>
      </w:r>
    </w:p>
    <w:p w:rsidR="00D7102C" w:rsidRPr="00D7102C" w:rsidRDefault="00D7102C" w:rsidP="00D7102C">
      <w:pPr>
        <w:widowControl w:val="0"/>
        <w:tabs>
          <w:tab w:val="left" w:pos="993"/>
        </w:tabs>
        <w:autoSpaceDE w:val="0"/>
        <w:autoSpaceDN w:val="0"/>
        <w:adjustRightInd w:val="0"/>
        <w:ind w:firstLine="709"/>
        <w:jc w:val="both"/>
        <w:textAlignment w:val="baseline"/>
        <w:rPr>
          <w:sz w:val="20"/>
          <w:szCs w:val="20"/>
        </w:rPr>
      </w:pPr>
      <w:r w:rsidRPr="00D7102C">
        <w:rPr>
          <w:sz w:val="20"/>
          <w:szCs w:val="20"/>
        </w:rPr>
        <w:t>- слабое использование экономического потенциала территории (незадействованность минерально-сырьевых, сельскохозяйственных ресурсов);</w:t>
      </w:r>
    </w:p>
    <w:p w:rsidR="00D7102C" w:rsidRPr="00D7102C" w:rsidRDefault="00D7102C" w:rsidP="00D7102C">
      <w:pPr>
        <w:widowControl w:val="0"/>
        <w:tabs>
          <w:tab w:val="left" w:pos="993"/>
        </w:tabs>
        <w:autoSpaceDE w:val="0"/>
        <w:autoSpaceDN w:val="0"/>
        <w:adjustRightInd w:val="0"/>
        <w:ind w:firstLine="709"/>
        <w:jc w:val="both"/>
        <w:textAlignment w:val="baseline"/>
        <w:rPr>
          <w:sz w:val="20"/>
          <w:szCs w:val="20"/>
        </w:rPr>
      </w:pPr>
      <w:r w:rsidRPr="00D7102C">
        <w:rPr>
          <w:sz w:val="20"/>
          <w:szCs w:val="20"/>
        </w:rPr>
        <w:t>- недостаток привлечения инвестиций;</w:t>
      </w:r>
    </w:p>
    <w:p w:rsidR="00D7102C" w:rsidRPr="00D7102C" w:rsidRDefault="00D7102C" w:rsidP="00D7102C">
      <w:pPr>
        <w:widowControl w:val="0"/>
        <w:tabs>
          <w:tab w:val="left" w:pos="993"/>
        </w:tabs>
        <w:autoSpaceDE w:val="0"/>
        <w:autoSpaceDN w:val="0"/>
        <w:adjustRightInd w:val="0"/>
        <w:ind w:firstLine="709"/>
        <w:jc w:val="both"/>
        <w:textAlignment w:val="baseline"/>
        <w:rPr>
          <w:sz w:val="20"/>
          <w:szCs w:val="20"/>
        </w:rPr>
      </w:pPr>
      <w:r w:rsidRPr="00D7102C">
        <w:rPr>
          <w:sz w:val="20"/>
          <w:szCs w:val="20"/>
        </w:rPr>
        <w:t>- низкая конкурентоспособность и «выживаемость» малых предприятий;</w:t>
      </w:r>
    </w:p>
    <w:p w:rsidR="00D7102C" w:rsidRPr="00D7102C" w:rsidRDefault="00D7102C" w:rsidP="00D7102C">
      <w:pPr>
        <w:widowControl w:val="0"/>
        <w:tabs>
          <w:tab w:val="left" w:pos="360"/>
          <w:tab w:val="left" w:pos="540"/>
          <w:tab w:val="left" w:pos="993"/>
        </w:tabs>
        <w:autoSpaceDE w:val="0"/>
        <w:autoSpaceDN w:val="0"/>
        <w:adjustRightInd w:val="0"/>
        <w:ind w:firstLine="709"/>
        <w:jc w:val="both"/>
        <w:textAlignment w:val="baseline"/>
        <w:rPr>
          <w:sz w:val="20"/>
          <w:szCs w:val="20"/>
        </w:rPr>
      </w:pPr>
      <w:r w:rsidRPr="00D7102C">
        <w:rPr>
          <w:sz w:val="20"/>
          <w:szCs w:val="20"/>
        </w:rPr>
        <w:t>- небольшой удельный вес доходов от деятельности малого предпринимательства в доходах бюджета Молчановского района.</w:t>
      </w:r>
    </w:p>
    <w:p w:rsidR="00D7102C" w:rsidRPr="00D7102C" w:rsidRDefault="00D7102C" w:rsidP="00D7102C">
      <w:pPr>
        <w:ind w:firstLine="709"/>
        <w:jc w:val="both"/>
        <w:rPr>
          <w:sz w:val="20"/>
          <w:szCs w:val="20"/>
        </w:rPr>
      </w:pPr>
      <w:r w:rsidRPr="00D7102C">
        <w:rPr>
          <w:sz w:val="20"/>
          <w:szCs w:val="20"/>
        </w:rPr>
        <w:t>Такие особенности связаны с наличием в развитии малого и среднего предпринимательства проблем, которые также сдерживают создание новых субъектов малого и среднего предпринимательства:</w:t>
      </w:r>
    </w:p>
    <w:p w:rsidR="00D7102C" w:rsidRPr="00D7102C" w:rsidRDefault="00D7102C" w:rsidP="00D7102C">
      <w:pPr>
        <w:ind w:firstLine="709"/>
        <w:jc w:val="both"/>
        <w:rPr>
          <w:sz w:val="20"/>
          <w:szCs w:val="20"/>
        </w:rPr>
      </w:pPr>
      <w:r w:rsidRPr="00D7102C">
        <w:rPr>
          <w:sz w:val="20"/>
          <w:szCs w:val="20"/>
        </w:rPr>
        <w:t>- недостаток собственных финансовых ресурсов и ограниченный доступ к заемным денежным средствам;</w:t>
      </w:r>
    </w:p>
    <w:p w:rsidR="00D7102C" w:rsidRPr="00D7102C" w:rsidRDefault="00D7102C" w:rsidP="00D7102C">
      <w:pPr>
        <w:ind w:firstLine="709"/>
        <w:jc w:val="both"/>
        <w:rPr>
          <w:sz w:val="20"/>
          <w:szCs w:val="20"/>
        </w:rPr>
      </w:pPr>
      <w:r w:rsidRPr="00D7102C">
        <w:rPr>
          <w:sz w:val="20"/>
          <w:szCs w:val="20"/>
        </w:rPr>
        <w:t>-низкая конкурентоспособность продукции местных товаропроизводителей препятствует присутствию на региональном рынке;</w:t>
      </w:r>
    </w:p>
    <w:p w:rsidR="00D7102C" w:rsidRPr="00D7102C" w:rsidRDefault="00D7102C" w:rsidP="00D7102C">
      <w:pPr>
        <w:tabs>
          <w:tab w:val="left" w:pos="540"/>
          <w:tab w:val="left" w:pos="720"/>
        </w:tabs>
        <w:ind w:firstLine="709"/>
        <w:jc w:val="both"/>
        <w:rPr>
          <w:sz w:val="20"/>
          <w:szCs w:val="20"/>
        </w:rPr>
      </w:pPr>
      <w:r w:rsidRPr="00D7102C">
        <w:rPr>
          <w:sz w:val="20"/>
          <w:szCs w:val="20"/>
        </w:rPr>
        <w:t>- недостаточный уровень поддержки субъектов малого и среднего предпринимательства на местном уровне.</w:t>
      </w:r>
    </w:p>
    <w:p w:rsidR="00D7102C" w:rsidRPr="00D7102C" w:rsidRDefault="00D7102C" w:rsidP="00D7102C">
      <w:pPr>
        <w:widowControl w:val="0"/>
        <w:autoSpaceDE w:val="0"/>
        <w:autoSpaceDN w:val="0"/>
        <w:adjustRightInd w:val="0"/>
        <w:ind w:firstLine="709"/>
        <w:jc w:val="both"/>
        <w:rPr>
          <w:sz w:val="20"/>
          <w:szCs w:val="20"/>
        </w:rPr>
      </w:pPr>
      <w:r w:rsidRPr="00D7102C">
        <w:rPr>
          <w:sz w:val="20"/>
          <w:szCs w:val="20"/>
        </w:rPr>
        <w:t>Создание условий развития предпринимательства, развитие механизмов саморегулирования предпринимательского сообщества, работа по повышению общественного статуса и значимости предпринимательства выступают приоритетными целями государственной и муниципальной политики.</w:t>
      </w:r>
    </w:p>
    <w:p w:rsidR="00D7102C" w:rsidRPr="00D7102C" w:rsidRDefault="00D7102C" w:rsidP="00D7102C">
      <w:pPr>
        <w:ind w:firstLine="709"/>
        <w:jc w:val="both"/>
        <w:rPr>
          <w:color w:val="000000"/>
          <w:sz w:val="20"/>
          <w:szCs w:val="20"/>
        </w:rPr>
      </w:pPr>
      <w:r w:rsidRPr="00D7102C">
        <w:rPr>
          <w:sz w:val="20"/>
          <w:szCs w:val="20"/>
        </w:rPr>
        <w:t>Преодоление существующих препятствий и дальнейшее поступательное развитие малого и среднего предпринимательства в Молчановском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w:t>
      </w:r>
      <w:r w:rsidRPr="00D7102C">
        <w:rPr>
          <w:color w:val="000000"/>
          <w:sz w:val="20"/>
          <w:szCs w:val="20"/>
        </w:rPr>
        <w:t xml:space="preserve"> комплексной, так и адресной поддержки субъектов малого и среднего предпринимательства по различным направлениям.</w:t>
      </w:r>
    </w:p>
    <w:p w:rsidR="00D7102C" w:rsidRPr="00D7102C" w:rsidRDefault="00D7102C" w:rsidP="00D7102C">
      <w:pPr>
        <w:widowControl w:val="0"/>
        <w:autoSpaceDE w:val="0"/>
        <w:autoSpaceDN w:val="0"/>
        <w:adjustRightInd w:val="0"/>
        <w:ind w:firstLine="709"/>
        <w:jc w:val="both"/>
        <w:rPr>
          <w:color w:val="000000"/>
          <w:sz w:val="20"/>
          <w:szCs w:val="20"/>
        </w:rPr>
      </w:pPr>
      <w:r w:rsidRPr="00D7102C">
        <w:rPr>
          <w:color w:val="000000"/>
          <w:sz w:val="20"/>
          <w:szCs w:val="20"/>
        </w:rPr>
        <w:t>Основные мероприятия данного направления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в Молчановском районе.</w:t>
      </w:r>
    </w:p>
    <w:p w:rsidR="00D7102C" w:rsidRPr="00D7102C" w:rsidRDefault="00D7102C" w:rsidP="00D7102C">
      <w:pPr>
        <w:autoSpaceDE w:val="0"/>
        <w:autoSpaceDN w:val="0"/>
        <w:adjustRightInd w:val="0"/>
        <w:ind w:firstLine="709"/>
        <w:jc w:val="both"/>
        <w:rPr>
          <w:b/>
          <w:sz w:val="20"/>
          <w:szCs w:val="20"/>
        </w:rPr>
      </w:pPr>
      <w:r w:rsidRPr="00D7102C">
        <w:rPr>
          <w:b/>
          <w:sz w:val="20"/>
          <w:szCs w:val="20"/>
        </w:rPr>
        <w:t>5. Реализация социально значимых проектов на территории Молчановского района, предложенных непосредственно населением.</w:t>
      </w:r>
    </w:p>
    <w:p w:rsidR="00D7102C" w:rsidRPr="00D7102C" w:rsidRDefault="00D7102C" w:rsidP="00D7102C">
      <w:pPr>
        <w:autoSpaceDE w:val="0"/>
        <w:autoSpaceDN w:val="0"/>
        <w:adjustRightInd w:val="0"/>
        <w:ind w:firstLine="709"/>
        <w:jc w:val="both"/>
        <w:rPr>
          <w:sz w:val="20"/>
          <w:szCs w:val="20"/>
        </w:rPr>
      </w:pPr>
      <w:r w:rsidRPr="00D7102C">
        <w:rPr>
          <w:sz w:val="20"/>
          <w:szCs w:val="20"/>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граждан в бюджетных инициативах.</w:t>
      </w:r>
    </w:p>
    <w:p w:rsidR="00D7102C" w:rsidRPr="00D7102C" w:rsidRDefault="00D7102C" w:rsidP="00D7102C">
      <w:pPr>
        <w:autoSpaceDE w:val="0"/>
        <w:autoSpaceDN w:val="0"/>
        <w:adjustRightInd w:val="0"/>
        <w:ind w:firstLine="709"/>
        <w:jc w:val="both"/>
        <w:rPr>
          <w:sz w:val="20"/>
          <w:szCs w:val="20"/>
        </w:rPr>
      </w:pPr>
      <w:r w:rsidRPr="00D7102C">
        <w:rPr>
          <w:sz w:val="20"/>
          <w:szCs w:val="20"/>
        </w:rPr>
        <w:t>Инициативное бюджетирование создает возможности для более эффективного управления местными бюджетами с участием граждан. Формируются условия для проявления гражданами инициативы на всех этапах решения вопросов местного значения: жители получают возможность формулировать актуальную повестку, участвовать в проектировании решений, контролировать ход практической реализации проектов. Таким образом, обеспечивается выбор приоритетов расходования бюджетных средств для решения проблем местного значения. Софинансирование проектов инициативного бюджетирования гражданами - следующий шаг в привлечении средств граждан на решение вопросов местного значения.</w:t>
      </w:r>
    </w:p>
    <w:p w:rsidR="00D7102C" w:rsidRPr="00D7102C" w:rsidRDefault="00D7102C" w:rsidP="00D7102C">
      <w:pPr>
        <w:autoSpaceDE w:val="0"/>
        <w:autoSpaceDN w:val="0"/>
        <w:adjustRightInd w:val="0"/>
        <w:ind w:firstLine="709"/>
        <w:jc w:val="both"/>
        <w:rPr>
          <w:sz w:val="20"/>
          <w:szCs w:val="20"/>
        </w:rPr>
      </w:pPr>
      <w:r w:rsidRPr="00D7102C">
        <w:rPr>
          <w:sz w:val="20"/>
          <w:szCs w:val="20"/>
        </w:rPr>
        <w:t>Реализация данного направления дает возможность привлечь население Молчановского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p w:rsidR="00D7102C" w:rsidRPr="00D7102C" w:rsidRDefault="00D7102C" w:rsidP="00D7102C">
      <w:pPr>
        <w:autoSpaceDE w:val="0"/>
        <w:autoSpaceDN w:val="0"/>
        <w:adjustRightInd w:val="0"/>
        <w:ind w:firstLine="540"/>
        <w:jc w:val="both"/>
        <w:rPr>
          <w:b/>
          <w:sz w:val="20"/>
          <w:szCs w:val="20"/>
        </w:rPr>
      </w:pPr>
      <w:r w:rsidRPr="00D7102C">
        <w:rPr>
          <w:b/>
          <w:sz w:val="20"/>
          <w:szCs w:val="20"/>
        </w:rPr>
        <w:lastRenderedPageBreak/>
        <w:t>6. 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D7102C" w:rsidRPr="00D7102C" w:rsidRDefault="00D7102C" w:rsidP="00D7102C">
      <w:pPr>
        <w:autoSpaceDE w:val="0"/>
        <w:autoSpaceDN w:val="0"/>
        <w:adjustRightInd w:val="0"/>
        <w:ind w:firstLine="540"/>
        <w:jc w:val="both"/>
        <w:rPr>
          <w:sz w:val="20"/>
          <w:szCs w:val="20"/>
        </w:rPr>
      </w:pPr>
      <w:r w:rsidRPr="00D7102C">
        <w:rPr>
          <w:sz w:val="20"/>
          <w:szCs w:val="20"/>
        </w:rPr>
        <w:t xml:space="preserve">Приоритеты государственной </w:t>
      </w:r>
      <w:hyperlink r:id="rId45" w:history="1">
        <w:r w:rsidRPr="00D7102C">
          <w:rPr>
            <w:sz w:val="20"/>
            <w:szCs w:val="20"/>
          </w:rPr>
          <w:t>программы</w:t>
        </w:r>
      </w:hyperlink>
      <w:r w:rsidRPr="00D7102C">
        <w:rPr>
          <w:sz w:val="20"/>
          <w:szCs w:val="20"/>
        </w:rPr>
        <w:t xml:space="preserve"> Российской Федерации «Информационное общество» определены указами Президента Российской Федерации от 9 мая 2017 г. </w:t>
      </w:r>
      <w:hyperlink r:id="rId46" w:history="1">
        <w:r w:rsidRPr="00D7102C">
          <w:rPr>
            <w:sz w:val="20"/>
            <w:szCs w:val="20"/>
          </w:rPr>
          <w:t>№ 203</w:t>
        </w:r>
      </w:hyperlink>
      <w:r w:rsidRPr="00D7102C">
        <w:rPr>
          <w:sz w:val="20"/>
          <w:szCs w:val="20"/>
        </w:rPr>
        <w:t xml:space="preserve"> «О Стратегии развития информационного общества в Российской Федерации на 2017 - 2030 годы», от 7 мая 2018 г. </w:t>
      </w:r>
      <w:hyperlink r:id="rId47" w:history="1">
        <w:r w:rsidRPr="00D7102C">
          <w:rPr>
            <w:sz w:val="20"/>
            <w:szCs w:val="20"/>
          </w:rPr>
          <w:t>№ 204</w:t>
        </w:r>
      </w:hyperlink>
      <w:r w:rsidRPr="00D7102C">
        <w:rPr>
          <w:sz w:val="20"/>
          <w:szCs w:val="20"/>
        </w:rPr>
        <w:t xml:space="preserve"> «О национальных целях и стратегических задачах развития Российской Федерации на период до 2024 года», </w:t>
      </w:r>
      <w:hyperlink r:id="rId48" w:history="1">
        <w:r w:rsidRPr="00D7102C">
          <w:rPr>
            <w:sz w:val="20"/>
            <w:szCs w:val="20"/>
          </w:rPr>
          <w:t>Концепцией</w:t>
        </w:r>
      </w:hyperlink>
      <w:r w:rsidRPr="00D7102C">
        <w:rPr>
          <w:sz w:val="20"/>
          <w:szCs w:val="20"/>
        </w:rPr>
        <w:t xml:space="preserve">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25.12.2013 № 2516-р. 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Согласно Стратегии развития информационного общества в Российской Федерации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В сфере формирования электронного правительства органами местного самоуправления муниципального образования «Молчановский район» достигнуты заметные результаты. На портале государственных и муниципальных услуг Томской области размещена информация о 13 муниципальных услугах, предоставляемых органами местного самоуправления района.</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D7102C" w:rsidRPr="00D7102C" w:rsidRDefault="00D7102C" w:rsidP="00D7102C">
      <w:pPr>
        <w:autoSpaceDE w:val="0"/>
        <w:autoSpaceDN w:val="0"/>
        <w:adjustRightInd w:val="0"/>
        <w:ind w:firstLine="709"/>
        <w:contextualSpacing/>
        <w:jc w:val="both"/>
        <w:rPr>
          <w:sz w:val="20"/>
          <w:szCs w:val="20"/>
        </w:rPr>
      </w:pPr>
      <w:r w:rsidRPr="00D7102C">
        <w:rPr>
          <w:sz w:val="20"/>
          <w:szCs w:val="20"/>
        </w:rPr>
        <w:t>Социально-экономическое развитие Молчановского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развитии района, ведению работы по информационному сопровождению социально значимых проектов, реализуемых на территории района.</w:t>
      </w:r>
    </w:p>
    <w:p w:rsidR="00D7102C" w:rsidRPr="00D7102C" w:rsidRDefault="00D7102C" w:rsidP="00D7102C">
      <w:pPr>
        <w:widowControl w:val="0"/>
        <w:autoSpaceDE w:val="0"/>
        <w:autoSpaceDN w:val="0"/>
        <w:adjustRightInd w:val="0"/>
        <w:ind w:firstLine="709"/>
        <w:contextualSpacing/>
        <w:jc w:val="both"/>
        <w:rPr>
          <w:sz w:val="20"/>
          <w:szCs w:val="20"/>
        </w:rPr>
      </w:pPr>
      <w:r w:rsidRPr="00D7102C">
        <w:rPr>
          <w:sz w:val="20"/>
          <w:szCs w:val="20"/>
        </w:rPr>
        <w:t xml:space="preserve">Обеспечение эффективности и открытости деятельности органов местного самоуправления входит в число задач развития Молчановского района определенных Стратегией социально-экономического развития муниципального образования «Молчановский район» до 2030 года, утвержденной решением Думы Молчановского района от 29.01.2016 № 2.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w:t>
      </w:r>
    </w:p>
    <w:p w:rsidR="00D7102C" w:rsidRPr="00D7102C" w:rsidRDefault="00D7102C" w:rsidP="00D7102C">
      <w:pPr>
        <w:widowControl w:val="0"/>
        <w:autoSpaceDE w:val="0"/>
        <w:autoSpaceDN w:val="0"/>
        <w:adjustRightInd w:val="0"/>
        <w:ind w:firstLine="709"/>
        <w:contextualSpacing/>
        <w:jc w:val="both"/>
        <w:rPr>
          <w:sz w:val="20"/>
          <w:szCs w:val="20"/>
        </w:rPr>
      </w:pPr>
      <w:r w:rsidRPr="00D7102C">
        <w:rPr>
          <w:sz w:val="20"/>
          <w:szCs w:val="20"/>
        </w:rPr>
        <w:t>Решение задачи по информированию населения Молчановского района о деятельности органов местного самоуправления, о социально-экономическом развитии района реализуется посредством следующих мероприятий:</w:t>
      </w:r>
    </w:p>
    <w:p w:rsidR="00D7102C" w:rsidRPr="00D7102C" w:rsidRDefault="00D7102C" w:rsidP="00D7102C">
      <w:pPr>
        <w:widowControl w:val="0"/>
        <w:autoSpaceDE w:val="0"/>
        <w:autoSpaceDN w:val="0"/>
        <w:adjustRightInd w:val="0"/>
        <w:ind w:firstLine="709"/>
        <w:contextualSpacing/>
        <w:jc w:val="both"/>
        <w:rPr>
          <w:sz w:val="20"/>
          <w:szCs w:val="20"/>
        </w:rPr>
      </w:pPr>
      <w:r w:rsidRPr="00D7102C">
        <w:rPr>
          <w:sz w:val="20"/>
          <w:szCs w:val="20"/>
        </w:rPr>
        <w:t>1. 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p w:rsidR="00D7102C" w:rsidRPr="00D7102C" w:rsidRDefault="00D7102C" w:rsidP="00D7102C">
      <w:pPr>
        <w:widowControl w:val="0"/>
        <w:autoSpaceDE w:val="0"/>
        <w:autoSpaceDN w:val="0"/>
        <w:adjustRightInd w:val="0"/>
        <w:ind w:firstLine="709"/>
        <w:contextualSpacing/>
        <w:jc w:val="both"/>
        <w:rPr>
          <w:sz w:val="20"/>
          <w:szCs w:val="20"/>
        </w:rPr>
      </w:pPr>
      <w:r w:rsidRPr="00D7102C">
        <w:rPr>
          <w:sz w:val="20"/>
          <w:szCs w:val="20"/>
        </w:rPr>
        <w:t>2. Размещение материалов о деятельности органов местного самоуправления, о социально-экономическом развитии района в средствах массовой информации.</w:t>
      </w:r>
    </w:p>
    <w:p w:rsidR="00D7102C" w:rsidRPr="00D7102C" w:rsidRDefault="00D7102C" w:rsidP="00D7102C">
      <w:pPr>
        <w:pStyle w:val="10"/>
        <w:spacing w:before="0" w:after="0"/>
        <w:ind w:firstLine="709"/>
        <w:jc w:val="left"/>
        <w:rPr>
          <w:rFonts w:ascii="Times New Roman" w:hAnsi="Times New Roman"/>
          <w:b w:val="0"/>
          <w:sz w:val="20"/>
          <w:szCs w:val="20"/>
        </w:rPr>
      </w:pPr>
    </w:p>
    <w:p w:rsidR="00D7102C" w:rsidRPr="00D7102C" w:rsidRDefault="00D7102C" w:rsidP="00D7102C">
      <w:pPr>
        <w:pStyle w:val="10"/>
        <w:spacing w:before="0" w:after="0"/>
        <w:ind w:firstLine="709"/>
        <w:jc w:val="left"/>
        <w:rPr>
          <w:rFonts w:ascii="Times New Roman" w:hAnsi="Times New Roman"/>
          <w:b w:val="0"/>
          <w:sz w:val="20"/>
          <w:szCs w:val="20"/>
        </w:rPr>
      </w:pPr>
    </w:p>
    <w:p w:rsidR="00D7102C" w:rsidRPr="00D7102C" w:rsidRDefault="00D7102C" w:rsidP="00D7102C">
      <w:pPr>
        <w:pStyle w:val="10"/>
        <w:spacing w:before="0" w:after="0"/>
        <w:ind w:firstLine="709"/>
        <w:jc w:val="left"/>
        <w:rPr>
          <w:rFonts w:ascii="Times New Roman" w:hAnsi="Times New Roman"/>
          <w:b w:val="0"/>
          <w:sz w:val="20"/>
          <w:szCs w:val="20"/>
        </w:rPr>
      </w:pPr>
    </w:p>
    <w:p w:rsidR="00D7102C" w:rsidRPr="00D7102C" w:rsidRDefault="00D7102C" w:rsidP="00D7102C">
      <w:pPr>
        <w:pStyle w:val="10"/>
        <w:spacing w:before="0" w:after="0"/>
        <w:ind w:firstLine="709"/>
        <w:jc w:val="left"/>
        <w:rPr>
          <w:rFonts w:ascii="Times New Roman" w:hAnsi="Times New Roman"/>
          <w:b w:val="0"/>
          <w:sz w:val="20"/>
          <w:szCs w:val="20"/>
        </w:rPr>
      </w:pPr>
    </w:p>
    <w:p w:rsidR="00D7102C" w:rsidRPr="00D7102C" w:rsidRDefault="00D7102C" w:rsidP="00D7102C">
      <w:pPr>
        <w:pStyle w:val="10"/>
        <w:spacing w:before="0" w:after="0"/>
        <w:ind w:firstLine="709"/>
        <w:jc w:val="left"/>
        <w:rPr>
          <w:rFonts w:ascii="Times New Roman" w:hAnsi="Times New Roman"/>
          <w:b w:val="0"/>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sectPr w:rsidR="00D7102C" w:rsidRPr="00D7102C" w:rsidSect="00D7102C">
          <w:headerReference w:type="even" r:id="rId49"/>
          <w:headerReference w:type="default" r:id="rId50"/>
          <w:pgSz w:w="11906" w:h="16838"/>
          <w:pgMar w:top="395" w:right="567" w:bottom="1134" w:left="851" w:header="709" w:footer="709" w:gutter="0"/>
          <w:cols w:space="708"/>
          <w:docGrid w:linePitch="360"/>
        </w:sectPr>
      </w:pPr>
      <w:r w:rsidRPr="00D7102C">
        <w:rPr>
          <w:sz w:val="20"/>
          <w:szCs w:val="20"/>
        </w:rPr>
        <w:br w:type="page"/>
      </w:r>
    </w:p>
    <w:p w:rsidR="00D7102C" w:rsidRPr="00D7102C" w:rsidRDefault="00D7102C" w:rsidP="00D7102C">
      <w:pPr>
        <w:rPr>
          <w:sz w:val="20"/>
          <w:szCs w:val="20"/>
        </w:rPr>
      </w:pPr>
    </w:p>
    <w:p w:rsidR="00D7102C" w:rsidRPr="00D7102C" w:rsidRDefault="00D7102C" w:rsidP="00D7102C">
      <w:pPr>
        <w:autoSpaceDE w:val="0"/>
        <w:autoSpaceDN w:val="0"/>
        <w:adjustRightInd w:val="0"/>
        <w:ind w:firstLine="709"/>
        <w:jc w:val="center"/>
        <w:rPr>
          <w:sz w:val="20"/>
          <w:szCs w:val="20"/>
        </w:rPr>
      </w:pPr>
      <w:r w:rsidRPr="00D7102C">
        <w:rPr>
          <w:sz w:val="20"/>
          <w:szCs w:val="20"/>
        </w:rPr>
        <w:t>4. Перечень показателей цели муниципальной программы, сведения о порядке сбора информации по показателям и методике их расчета</w:t>
      </w:r>
    </w:p>
    <w:p w:rsidR="00D7102C" w:rsidRPr="00D7102C" w:rsidRDefault="00D7102C" w:rsidP="00D7102C">
      <w:pPr>
        <w:autoSpaceDE w:val="0"/>
        <w:autoSpaceDN w:val="0"/>
        <w:adjustRightInd w:val="0"/>
        <w:rPr>
          <w:sz w:val="20"/>
          <w:szCs w:val="20"/>
        </w:rPr>
      </w:pPr>
    </w:p>
    <w:p w:rsidR="00D7102C" w:rsidRPr="00D7102C" w:rsidRDefault="00D7102C" w:rsidP="00D7102C">
      <w:pPr>
        <w:autoSpaceDE w:val="0"/>
        <w:autoSpaceDN w:val="0"/>
        <w:adjustRightInd w:val="0"/>
        <w:ind w:firstLine="709"/>
        <w:jc w:val="center"/>
        <w:rPr>
          <w:sz w:val="20"/>
          <w:szCs w:val="20"/>
        </w:rPr>
      </w:pPr>
    </w:p>
    <w:tbl>
      <w:tblPr>
        <w:tblStyle w:val="TableNormal"/>
        <w:tblW w:w="1463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80"/>
        <w:gridCol w:w="1797"/>
        <w:gridCol w:w="1794"/>
        <w:gridCol w:w="1087"/>
      </w:tblGrid>
      <w:tr w:rsidR="00D7102C" w:rsidRPr="00D7102C" w:rsidTr="00D7102C">
        <w:trPr>
          <w:trHeight w:val="1785"/>
        </w:trPr>
        <w:tc>
          <w:tcPr>
            <w:tcW w:w="47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07" w:right="79" w:firstLine="16"/>
              <w:jc w:val="center"/>
              <w:rPr>
                <w:sz w:val="20"/>
                <w:szCs w:val="20"/>
              </w:rPr>
            </w:pPr>
            <w:r w:rsidRPr="00D7102C">
              <w:rPr>
                <w:sz w:val="20"/>
                <w:szCs w:val="20"/>
              </w:rPr>
              <w:t>№</w:t>
            </w:r>
            <w:r w:rsidRPr="00D7102C">
              <w:rPr>
                <w:spacing w:val="-52"/>
                <w:sz w:val="20"/>
                <w:szCs w:val="20"/>
              </w:rPr>
              <w:t xml:space="preserve"> </w:t>
            </w:r>
            <w:r w:rsidRPr="00D7102C">
              <w:rPr>
                <w:sz w:val="20"/>
                <w:szCs w:val="20"/>
              </w:rPr>
              <w:t>пп</w:t>
            </w:r>
          </w:p>
        </w:tc>
        <w:tc>
          <w:tcPr>
            <w:tcW w:w="138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right="83" w:firstLine="104"/>
              <w:jc w:val="center"/>
              <w:rPr>
                <w:sz w:val="20"/>
                <w:szCs w:val="20"/>
              </w:rPr>
            </w:pPr>
            <w:r w:rsidRPr="00D7102C">
              <w:rPr>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05" w:right="81"/>
              <w:jc w:val="center"/>
              <w:rPr>
                <w:sz w:val="20"/>
                <w:szCs w:val="20"/>
              </w:rPr>
            </w:pPr>
            <w:r w:rsidRPr="00D7102C">
              <w:rPr>
                <w:sz w:val="20"/>
                <w:szCs w:val="20"/>
              </w:rPr>
              <w:t>Единица</w:t>
            </w:r>
            <w:r w:rsidRPr="00D7102C">
              <w:rPr>
                <w:spacing w:val="1"/>
                <w:sz w:val="20"/>
                <w:szCs w:val="20"/>
              </w:rPr>
              <w:t xml:space="preserve"> </w:t>
            </w:r>
            <w:r w:rsidRPr="00D7102C">
              <w:rPr>
                <w:sz w:val="20"/>
                <w:szCs w:val="20"/>
              </w:rPr>
              <w:t>измерения</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15" w:right="111"/>
              <w:jc w:val="center"/>
              <w:rPr>
                <w:sz w:val="20"/>
                <w:szCs w:val="20"/>
                <w:lang w:val="ru-RU"/>
              </w:rPr>
            </w:pPr>
            <w:r w:rsidRPr="00D7102C">
              <w:rPr>
                <w:sz w:val="20"/>
                <w:szCs w:val="20"/>
                <w:lang w:val="ru-RU"/>
              </w:rPr>
              <w:t>Пункт</w:t>
            </w:r>
          </w:p>
          <w:p w:rsidR="00D7102C" w:rsidRPr="00D7102C" w:rsidRDefault="00D7102C" w:rsidP="00D7102C">
            <w:pPr>
              <w:pStyle w:val="TableParagraph"/>
              <w:ind w:left="120" w:right="111"/>
              <w:jc w:val="center"/>
              <w:rPr>
                <w:sz w:val="20"/>
                <w:szCs w:val="20"/>
                <w:lang w:val="ru-RU"/>
              </w:rPr>
            </w:pPr>
            <w:r w:rsidRPr="00D7102C">
              <w:rPr>
                <w:sz w:val="20"/>
                <w:szCs w:val="20"/>
                <w:lang w:val="ru-RU"/>
              </w:rPr>
              <w:t>Федерального</w:t>
            </w:r>
            <w:r w:rsidRPr="00D7102C">
              <w:rPr>
                <w:spacing w:val="-52"/>
                <w:sz w:val="20"/>
                <w:szCs w:val="20"/>
                <w:lang w:val="ru-RU"/>
              </w:rPr>
              <w:t xml:space="preserve"> </w:t>
            </w:r>
            <w:r w:rsidRPr="00D7102C">
              <w:rPr>
                <w:sz w:val="20"/>
                <w:szCs w:val="20"/>
                <w:lang w:val="ru-RU"/>
              </w:rPr>
              <w:t>плана</w:t>
            </w:r>
          </w:p>
          <w:p w:rsidR="00D7102C" w:rsidRPr="00D7102C" w:rsidRDefault="00D7102C" w:rsidP="00D7102C">
            <w:pPr>
              <w:pStyle w:val="TableParagraph"/>
              <w:ind w:left="120" w:right="111"/>
              <w:jc w:val="center"/>
              <w:rPr>
                <w:sz w:val="20"/>
                <w:szCs w:val="20"/>
                <w:lang w:val="ru-RU"/>
              </w:rPr>
            </w:pPr>
            <w:r w:rsidRPr="00D7102C">
              <w:rPr>
                <w:sz w:val="20"/>
                <w:szCs w:val="20"/>
                <w:lang w:val="ru-RU"/>
              </w:rPr>
              <w:t>статистических</w:t>
            </w:r>
            <w:r w:rsidRPr="00D7102C">
              <w:rPr>
                <w:spacing w:val="-52"/>
                <w:sz w:val="20"/>
                <w:szCs w:val="20"/>
                <w:lang w:val="ru-RU"/>
              </w:rPr>
              <w:t xml:space="preserve"> </w:t>
            </w:r>
            <w:r w:rsidRPr="00D7102C">
              <w:rPr>
                <w:sz w:val="20"/>
                <w:szCs w:val="20"/>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22" w:right="112"/>
              <w:jc w:val="center"/>
              <w:rPr>
                <w:sz w:val="20"/>
                <w:szCs w:val="20"/>
              </w:rPr>
            </w:pPr>
            <w:r w:rsidRPr="00D7102C">
              <w:rPr>
                <w:sz w:val="20"/>
                <w:szCs w:val="20"/>
              </w:rPr>
              <w:t>Периодичность сбора</w:t>
            </w:r>
            <w:r w:rsidRPr="00D7102C">
              <w:rPr>
                <w:spacing w:val="1"/>
                <w:sz w:val="20"/>
                <w:szCs w:val="20"/>
              </w:rPr>
              <w:t xml:space="preserve"> </w:t>
            </w:r>
            <w:r w:rsidRPr="00D7102C">
              <w:rPr>
                <w:sz w:val="20"/>
                <w:szCs w:val="20"/>
              </w:rPr>
              <w:t>данных</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07" w:right="94" w:hanging="4"/>
              <w:jc w:val="center"/>
              <w:rPr>
                <w:sz w:val="20"/>
                <w:szCs w:val="20"/>
              </w:rPr>
            </w:pPr>
            <w:r w:rsidRPr="00D7102C">
              <w:rPr>
                <w:sz w:val="20"/>
                <w:szCs w:val="20"/>
              </w:rPr>
              <w:t>Временные</w:t>
            </w:r>
            <w:r w:rsidRPr="00D7102C">
              <w:rPr>
                <w:spacing w:val="1"/>
                <w:sz w:val="20"/>
                <w:szCs w:val="20"/>
              </w:rPr>
              <w:t xml:space="preserve"> </w:t>
            </w:r>
            <w:r w:rsidRPr="00D7102C">
              <w:rPr>
                <w:sz w:val="20"/>
                <w:szCs w:val="20"/>
              </w:rPr>
              <w:t>характеристики</w:t>
            </w:r>
            <w:r w:rsidRPr="00D7102C">
              <w:rPr>
                <w:spacing w:val="-52"/>
                <w:sz w:val="20"/>
                <w:szCs w:val="20"/>
              </w:rPr>
              <w:t xml:space="preserve"> </w:t>
            </w:r>
            <w:r w:rsidRPr="00D7102C">
              <w:rPr>
                <w:sz w:val="20"/>
                <w:szCs w:val="20"/>
              </w:rPr>
              <w:t>показателя</w:t>
            </w:r>
          </w:p>
        </w:tc>
        <w:tc>
          <w:tcPr>
            <w:tcW w:w="3280"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6" w:right="96" w:hanging="3"/>
              <w:jc w:val="center"/>
              <w:rPr>
                <w:sz w:val="20"/>
                <w:szCs w:val="20"/>
              </w:rPr>
            </w:pPr>
            <w:r w:rsidRPr="00D7102C">
              <w:rPr>
                <w:sz w:val="20"/>
                <w:szCs w:val="20"/>
              </w:rPr>
              <w:t>Алгоритм</w:t>
            </w:r>
            <w:r w:rsidRPr="00D7102C">
              <w:rPr>
                <w:spacing w:val="1"/>
                <w:sz w:val="20"/>
                <w:szCs w:val="20"/>
              </w:rPr>
              <w:t xml:space="preserve"> </w:t>
            </w:r>
            <w:r w:rsidRPr="00D7102C">
              <w:rPr>
                <w:sz w:val="20"/>
                <w:szCs w:val="20"/>
              </w:rPr>
              <w:t>формирования</w:t>
            </w:r>
            <w:r w:rsidRPr="00D7102C">
              <w:rPr>
                <w:spacing w:val="-52"/>
                <w:sz w:val="20"/>
                <w:szCs w:val="20"/>
              </w:rPr>
              <w:t xml:space="preserve"> </w:t>
            </w:r>
            <w:r w:rsidRPr="00D7102C">
              <w:rPr>
                <w:sz w:val="20"/>
                <w:szCs w:val="20"/>
              </w:rPr>
              <w:t>(формула)</w:t>
            </w:r>
            <w:r w:rsidRPr="00D7102C">
              <w:rPr>
                <w:spacing w:val="1"/>
                <w:sz w:val="20"/>
                <w:szCs w:val="20"/>
              </w:rPr>
              <w:t xml:space="preserve"> </w:t>
            </w:r>
            <w:r w:rsidRPr="00D7102C">
              <w:rPr>
                <w:sz w:val="20"/>
                <w:szCs w:val="20"/>
              </w:rPr>
              <w:t>расчета</w:t>
            </w:r>
            <w:r w:rsidRPr="00D7102C">
              <w:rPr>
                <w:spacing w:val="1"/>
                <w:sz w:val="20"/>
                <w:szCs w:val="20"/>
              </w:rPr>
              <w:t xml:space="preserve"> </w:t>
            </w:r>
            <w:r w:rsidRPr="00D7102C">
              <w:rPr>
                <w:sz w:val="20"/>
                <w:szCs w:val="20"/>
              </w:rPr>
              <w:t>показателя</w:t>
            </w:r>
          </w:p>
          <w:p w:rsidR="00D7102C" w:rsidRPr="00D7102C" w:rsidRDefault="00D7102C" w:rsidP="00D7102C">
            <w:pPr>
              <w:pStyle w:val="TableParagraph"/>
              <w:ind w:left="652" w:right="648"/>
              <w:jc w:val="center"/>
              <w:rPr>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17" w:right="113" w:firstLine="2"/>
              <w:jc w:val="center"/>
              <w:rPr>
                <w:sz w:val="20"/>
                <w:szCs w:val="20"/>
              </w:rPr>
            </w:pPr>
            <w:r w:rsidRPr="00D7102C">
              <w:rPr>
                <w:sz w:val="20"/>
                <w:szCs w:val="20"/>
              </w:rPr>
              <w:t>Метод</w:t>
            </w:r>
            <w:r w:rsidRPr="00D7102C">
              <w:rPr>
                <w:spacing w:val="1"/>
                <w:sz w:val="20"/>
                <w:szCs w:val="20"/>
              </w:rPr>
              <w:t xml:space="preserve"> </w:t>
            </w:r>
            <w:r w:rsidRPr="00D7102C">
              <w:rPr>
                <w:sz w:val="20"/>
                <w:szCs w:val="20"/>
              </w:rPr>
              <w:t>сбора</w:t>
            </w:r>
            <w:r w:rsidRPr="00D7102C">
              <w:rPr>
                <w:spacing w:val="-52"/>
                <w:sz w:val="20"/>
                <w:szCs w:val="20"/>
              </w:rPr>
              <w:t xml:space="preserve"> </w:t>
            </w:r>
            <w:r w:rsidRPr="00D7102C">
              <w:rPr>
                <w:sz w:val="20"/>
                <w:szCs w:val="20"/>
              </w:rPr>
              <w:t>информации</w:t>
            </w:r>
          </w:p>
          <w:p w:rsidR="00D7102C" w:rsidRPr="00D7102C" w:rsidRDefault="00D7102C" w:rsidP="00D7102C">
            <w:pPr>
              <w:pStyle w:val="TableParagraph"/>
              <w:ind w:right="555"/>
              <w:jc w:val="center"/>
              <w:rPr>
                <w:sz w:val="20"/>
                <w:szCs w:val="20"/>
              </w:rPr>
            </w:pPr>
          </w:p>
        </w:tc>
        <w:tc>
          <w:tcPr>
            <w:tcW w:w="179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38" w:right="100" w:hanging="36"/>
              <w:jc w:val="center"/>
              <w:rPr>
                <w:sz w:val="20"/>
                <w:szCs w:val="20"/>
                <w:lang w:val="ru-RU"/>
              </w:rPr>
            </w:pPr>
            <w:r w:rsidRPr="00D7102C">
              <w:rPr>
                <w:sz w:val="20"/>
                <w:szCs w:val="20"/>
                <w:lang w:val="ru-RU"/>
              </w:rPr>
              <w:t>Ответственный</w:t>
            </w:r>
            <w:r w:rsidRPr="00D7102C">
              <w:rPr>
                <w:spacing w:val="-53"/>
                <w:sz w:val="20"/>
                <w:szCs w:val="20"/>
                <w:lang w:val="ru-RU"/>
              </w:rPr>
              <w:t xml:space="preserve"> </w:t>
            </w:r>
            <w:r w:rsidRPr="00D7102C">
              <w:rPr>
                <w:sz w:val="20"/>
                <w:szCs w:val="20"/>
                <w:lang w:val="ru-RU"/>
              </w:rPr>
              <w:t>за сбор данных</w:t>
            </w:r>
            <w:r w:rsidRPr="00D7102C">
              <w:rPr>
                <w:spacing w:val="-52"/>
                <w:sz w:val="20"/>
                <w:szCs w:val="20"/>
                <w:lang w:val="ru-RU"/>
              </w:rPr>
              <w:t xml:space="preserve"> </w:t>
            </w:r>
            <w:r w:rsidRPr="00D7102C">
              <w:rPr>
                <w:sz w:val="20"/>
                <w:szCs w:val="20"/>
                <w:lang w:val="ru-RU"/>
              </w:rPr>
              <w:t>по</w:t>
            </w:r>
            <w:r w:rsidRPr="00D7102C">
              <w:rPr>
                <w:spacing w:val="-2"/>
                <w:sz w:val="20"/>
                <w:szCs w:val="20"/>
                <w:lang w:val="ru-RU"/>
              </w:rPr>
              <w:t xml:space="preserve"> </w:t>
            </w:r>
            <w:r w:rsidRPr="00D7102C">
              <w:rPr>
                <w:sz w:val="20"/>
                <w:szCs w:val="20"/>
                <w:lang w:val="ru-RU"/>
              </w:rPr>
              <w:t>показателю</w:t>
            </w:r>
          </w:p>
          <w:p w:rsidR="00D7102C" w:rsidRPr="00D7102C" w:rsidRDefault="00D7102C" w:rsidP="00D7102C">
            <w:pPr>
              <w:pStyle w:val="TableParagraph"/>
              <w:ind w:left="691" w:right="692"/>
              <w:jc w:val="center"/>
              <w:rPr>
                <w:sz w:val="20"/>
                <w:szCs w:val="20"/>
                <w:lang w:val="ru-RU"/>
              </w:rPr>
            </w:pPr>
          </w:p>
        </w:tc>
        <w:tc>
          <w:tcPr>
            <w:tcW w:w="108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160"/>
              <w:jc w:val="center"/>
              <w:rPr>
                <w:sz w:val="20"/>
                <w:szCs w:val="20"/>
                <w:lang w:val="ru-RU"/>
              </w:rPr>
            </w:pPr>
            <w:r w:rsidRPr="00D7102C">
              <w:rPr>
                <w:sz w:val="20"/>
                <w:szCs w:val="20"/>
                <w:lang w:val="ru-RU"/>
              </w:rPr>
              <w:t>Дата получения</w:t>
            </w:r>
            <w:r w:rsidRPr="00D7102C">
              <w:rPr>
                <w:spacing w:val="-52"/>
                <w:sz w:val="20"/>
                <w:szCs w:val="20"/>
                <w:lang w:val="ru-RU"/>
              </w:rPr>
              <w:t xml:space="preserve"> </w:t>
            </w:r>
            <w:r w:rsidRPr="00D7102C">
              <w:rPr>
                <w:sz w:val="20"/>
                <w:szCs w:val="20"/>
                <w:lang w:val="ru-RU"/>
              </w:rPr>
              <w:t>фактического</w:t>
            </w:r>
          </w:p>
          <w:p w:rsidR="00D7102C" w:rsidRPr="00D7102C" w:rsidRDefault="00D7102C" w:rsidP="00D7102C">
            <w:pPr>
              <w:pStyle w:val="TableParagraph"/>
              <w:ind w:left="191" w:right="185" w:hanging="5"/>
              <w:jc w:val="center"/>
              <w:rPr>
                <w:sz w:val="20"/>
                <w:szCs w:val="20"/>
                <w:lang w:val="ru-RU"/>
              </w:rPr>
            </w:pPr>
            <w:r w:rsidRPr="00D7102C">
              <w:rPr>
                <w:sz w:val="20"/>
                <w:szCs w:val="20"/>
                <w:lang w:val="ru-RU"/>
              </w:rPr>
              <w:t>значения</w:t>
            </w:r>
            <w:r w:rsidRPr="00D7102C">
              <w:rPr>
                <w:spacing w:val="1"/>
                <w:sz w:val="20"/>
                <w:szCs w:val="20"/>
                <w:lang w:val="ru-RU"/>
              </w:rPr>
              <w:t xml:space="preserve"> </w:t>
            </w:r>
            <w:r w:rsidRPr="00D7102C">
              <w:rPr>
                <w:sz w:val="20"/>
                <w:szCs w:val="20"/>
                <w:lang w:val="ru-RU"/>
              </w:rPr>
              <w:t>показателя</w:t>
            </w:r>
          </w:p>
        </w:tc>
      </w:tr>
      <w:tr w:rsidR="00D7102C" w:rsidRPr="00D7102C" w:rsidTr="00D7102C">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
              <w:jc w:val="center"/>
              <w:rPr>
                <w:sz w:val="20"/>
                <w:szCs w:val="20"/>
              </w:rPr>
            </w:pPr>
            <w:r w:rsidRPr="00D7102C">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6"/>
              <w:jc w:val="center"/>
              <w:rPr>
                <w:sz w:val="20"/>
                <w:szCs w:val="20"/>
              </w:rPr>
            </w:pPr>
            <w:r w:rsidRPr="00D7102C">
              <w:rPr>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5"/>
              <w:jc w:val="center"/>
              <w:rPr>
                <w:sz w:val="20"/>
                <w:szCs w:val="20"/>
              </w:rPr>
            </w:pPr>
            <w:r w:rsidRPr="00D7102C">
              <w:rPr>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7"/>
              <w:jc w:val="center"/>
              <w:rPr>
                <w:sz w:val="20"/>
                <w:szCs w:val="20"/>
              </w:rPr>
            </w:pPr>
            <w:r w:rsidRPr="00D7102C">
              <w:rPr>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6"/>
              <w:jc w:val="center"/>
              <w:rPr>
                <w:sz w:val="20"/>
                <w:szCs w:val="20"/>
              </w:rPr>
            </w:pPr>
            <w:r w:rsidRPr="00D7102C">
              <w:rPr>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5"/>
              <w:jc w:val="center"/>
              <w:rPr>
                <w:sz w:val="20"/>
                <w:szCs w:val="20"/>
              </w:rPr>
            </w:pPr>
            <w:r w:rsidRPr="00D7102C">
              <w:rPr>
                <w:sz w:val="20"/>
                <w:szCs w:val="20"/>
              </w:rPr>
              <w:t>6</w:t>
            </w:r>
          </w:p>
        </w:tc>
        <w:tc>
          <w:tcPr>
            <w:tcW w:w="3280"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4"/>
              <w:jc w:val="center"/>
              <w:rPr>
                <w:sz w:val="20"/>
                <w:szCs w:val="20"/>
              </w:rPr>
            </w:pPr>
            <w:r w:rsidRPr="00D7102C">
              <w:rPr>
                <w:sz w:val="20"/>
                <w:szCs w:val="20"/>
              </w:rPr>
              <w:t>7</w:t>
            </w:r>
          </w:p>
        </w:tc>
        <w:tc>
          <w:tcPr>
            <w:tcW w:w="1797"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jc w:val="center"/>
              <w:rPr>
                <w:sz w:val="20"/>
                <w:szCs w:val="20"/>
              </w:rPr>
            </w:pPr>
            <w:r w:rsidRPr="00D7102C">
              <w:rPr>
                <w:sz w:val="20"/>
                <w:szCs w:val="20"/>
              </w:rPr>
              <w:t>8</w:t>
            </w:r>
          </w:p>
        </w:tc>
        <w:tc>
          <w:tcPr>
            <w:tcW w:w="1794"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jc w:val="center"/>
              <w:rPr>
                <w:sz w:val="20"/>
                <w:szCs w:val="20"/>
              </w:rPr>
            </w:pPr>
            <w:r w:rsidRPr="00D7102C">
              <w:rPr>
                <w:sz w:val="20"/>
                <w:szCs w:val="20"/>
              </w:rPr>
              <w:t>9</w:t>
            </w:r>
          </w:p>
        </w:tc>
        <w:tc>
          <w:tcPr>
            <w:tcW w:w="1087"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55" w:right="155"/>
              <w:jc w:val="center"/>
              <w:rPr>
                <w:sz w:val="20"/>
                <w:szCs w:val="20"/>
              </w:rPr>
            </w:pPr>
            <w:r w:rsidRPr="00D7102C">
              <w:rPr>
                <w:sz w:val="20"/>
                <w:szCs w:val="20"/>
              </w:rPr>
              <w:t>10</w:t>
            </w:r>
          </w:p>
        </w:tc>
      </w:tr>
      <w:tr w:rsidR="00D7102C" w:rsidRPr="00D7102C" w:rsidTr="00D7102C">
        <w:trPr>
          <w:trHeight w:val="240"/>
        </w:trPr>
        <w:tc>
          <w:tcPr>
            <w:tcW w:w="14636" w:type="dxa"/>
            <w:gridSpan w:val="10"/>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7"/>
              <w:rPr>
                <w:sz w:val="20"/>
                <w:szCs w:val="20"/>
              </w:rPr>
            </w:pPr>
            <w:r w:rsidRPr="00D7102C">
              <w:rPr>
                <w:sz w:val="20"/>
                <w:szCs w:val="20"/>
              </w:rPr>
              <w:t>Показатели</w:t>
            </w:r>
            <w:r w:rsidRPr="00D7102C">
              <w:rPr>
                <w:spacing w:val="-2"/>
                <w:sz w:val="20"/>
                <w:szCs w:val="20"/>
              </w:rPr>
              <w:t xml:space="preserve"> </w:t>
            </w:r>
            <w:r w:rsidRPr="00D7102C">
              <w:rPr>
                <w:sz w:val="20"/>
                <w:szCs w:val="20"/>
              </w:rPr>
              <w:t>цели</w:t>
            </w:r>
            <w:r w:rsidRPr="00D7102C">
              <w:rPr>
                <w:spacing w:val="-2"/>
                <w:sz w:val="20"/>
                <w:szCs w:val="20"/>
              </w:rPr>
              <w:t xml:space="preserve"> </w:t>
            </w:r>
            <w:r w:rsidRPr="00D7102C">
              <w:rPr>
                <w:sz w:val="20"/>
                <w:szCs w:val="20"/>
              </w:rPr>
              <w:t>муниципальной</w:t>
            </w:r>
            <w:r w:rsidRPr="00D7102C">
              <w:rPr>
                <w:spacing w:val="-2"/>
                <w:sz w:val="20"/>
                <w:szCs w:val="20"/>
              </w:rPr>
              <w:t xml:space="preserve"> </w:t>
            </w:r>
            <w:r w:rsidRPr="00D7102C">
              <w:rPr>
                <w:sz w:val="20"/>
                <w:szCs w:val="20"/>
              </w:rPr>
              <w:t>программы</w:t>
            </w:r>
          </w:p>
        </w:tc>
      </w:tr>
      <w:tr w:rsidR="00D7102C" w:rsidRPr="00D7102C" w:rsidTr="00D7102C">
        <w:trPr>
          <w:trHeight w:val="494"/>
        </w:trPr>
        <w:tc>
          <w:tcPr>
            <w:tcW w:w="47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rPr>
            </w:pPr>
            <w:r w:rsidRPr="00D7102C">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05" w:right="142"/>
              <w:jc w:val="both"/>
              <w:rPr>
                <w:sz w:val="20"/>
                <w:szCs w:val="20"/>
                <w:lang w:val="ru-RU"/>
              </w:rPr>
            </w:pPr>
            <w:r w:rsidRPr="00D7102C">
              <w:rPr>
                <w:sz w:val="20"/>
                <w:szCs w:val="20"/>
                <w:lang w:val="ru-RU"/>
              </w:rPr>
              <w:t>Объем привлеченных инвестиций на территорию Молчановского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млн.</w:t>
            </w:r>
          </w:p>
          <w:p w:rsidR="00D7102C" w:rsidRPr="00D7102C" w:rsidRDefault="00D7102C" w:rsidP="00D7102C">
            <w:pPr>
              <w:pStyle w:val="TableParagraph"/>
              <w:jc w:val="center"/>
              <w:rPr>
                <w:sz w:val="20"/>
                <w:szCs w:val="20"/>
              </w:rPr>
            </w:pPr>
            <w:r w:rsidRPr="00D7102C">
              <w:rPr>
                <w:sz w:val="20"/>
                <w:szCs w:val="20"/>
              </w:rPr>
              <w:t>рублей</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rPr>
            </w:pPr>
            <w:r w:rsidRPr="00D7102C">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rPr>
            </w:pPr>
            <w:r w:rsidRPr="00D7102C">
              <w:rPr>
                <w:sz w:val="20"/>
                <w:szCs w:val="20"/>
              </w:rPr>
              <w:t>Календарный год</w:t>
            </w:r>
          </w:p>
        </w:tc>
        <w:tc>
          <w:tcPr>
            <w:tcW w:w="3280"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ind w:right="162"/>
              <w:jc w:val="both"/>
              <w:rPr>
                <w:rFonts w:ascii="Times New Roman" w:hAnsi="Times New Roman" w:cs="Times New Roman"/>
                <w:lang w:val="ru-RU"/>
              </w:rPr>
            </w:pPr>
            <w:r w:rsidRPr="00D7102C">
              <w:rPr>
                <w:rFonts w:ascii="Times New Roman" w:hAnsi="Times New Roman" w:cs="Times New Roman"/>
                <w:lang w:val="ru-RU"/>
              </w:rPr>
              <w:t>К=К1+К2+…, где К - объем привлеченных инвестиций на территорию Молчановского района;</w:t>
            </w:r>
          </w:p>
          <w:p w:rsidR="00D7102C" w:rsidRPr="00D7102C" w:rsidRDefault="00D7102C" w:rsidP="00D7102C">
            <w:pPr>
              <w:pStyle w:val="TableParagraph"/>
              <w:ind w:right="162"/>
              <w:jc w:val="both"/>
              <w:rPr>
                <w:sz w:val="20"/>
                <w:szCs w:val="20"/>
                <w:lang w:val="ru-RU"/>
              </w:rPr>
            </w:pPr>
            <w:r w:rsidRPr="00D7102C">
              <w:rPr>
                <w:sz w:val="20"/>
                <w:szCs w:val="20"/>
                <w:lang w:val="ru-RU"/>
              </w:rPr>
              <w:t>К1, К2… - инвестиции в отрасли экономики на территорию района</w:t>
            </w:r>
          </w:p>
        </w:tc>
        <w:tc>
          <w:tcPr>
            <w:tcW w:w="179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ind w:left="142" w:right="96"/>
              <w:jc w:val="both"/>
              <w:rPr>
                <w:rFonts w:ascii="Times New Roman" w:hAnsi="Times New Roman" w:cs="Times New Roman"/>
                <w:lang w:val="ru-RU"/>
              </w:rPr>
            </w:pPr>
            <w:r w:rsidRPr="00D7102C">
              <w:rPr>
                <w:rFonts w:ascii="Times New Roman" w:hAnsi="Times New Roman" w:cs="Times New Roman"/>
                <w:lang w:val="ru-RU"/>
              </w:rPr>
              <w:t>информация из официальной статистики Томскстата по Молчановскому району, подсчет,</w:t>
            </w:r>
          </w:p>
          <w:p w:rsidR="00D7102C" w:rsidRPr="00D7102C" w:rsidRDefault="00D7102C" w:rsidP="00D7102C">
            <w:pPr>
              <w:pStyle w:val="TableParagraph"/>
              <w:ind w:left="142"/>
              <w:jc w:val="both"/>
              <w:rPr>
                <w:sz w:val="20"/>
                <w:szCs w:val="20"/>
              </w:rPr>
            </w:pPr>
            <w:r w:rsidRPr="00D7102C">
              <w:rPr>
                <w:sz w:val="20"/>
                <w:szCs w:val="20"/>
              </w:rPr>
              <w:t>анализ</w:t>
            </w:r>
          </w:p>
        </w:tc>
        <w:tc>
          <w:tcPr>
            <w:tcW w:w="179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46"/>
              <w:jc w:val="both"/>
              <w:rPr>
                <w:sz w:val="20"/>
                <w:szCs w:val="20"/>
                <w:lang w:val="ru-RU"/>
              </w:rPr>
            </w:pPr>
            <w:r w:rsidRPr="00D7102C">
              <w:rPr>
                <w:sz w:val="20"/>
                <w:szCs w:val="20"/>
                <w:lang w:val="ru-RU"/>
              </w:rPr>
              <w:t>Отдел экономического анализа и прогнозирования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both"/>
              <w:rPr>
                <w:sz w:val="20"/>
                <w:szCs w:val="20"/>
                <w:lang w:val="ru-RU"/>
              </w:rPr>
            </w:pPr>
            <w:r w:rsidRPr="00D7102C">
              <w:rPr>
                <w:sz w:val="20"/>
                <w:szCs w:val="20"/>
                <w:lang w:val="ru-RU"/>
              </w:rPr>
              <w:t>февраль очередного года, следующего за отчетным</w:t>
            </w:r>
          </w:p>
        </w:tc>
      </w:tr>
    </w:tbl>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pPr>
    </w:p>
    <w:p w:rsidR="00D7102C" w:rsidRPr="00D7102C" w:rsidRDefault="00D7102C" w:rsidP="00D7102C">
      <w:pPr>
        <w:autoSpaceDE w:val="0"/>
        <w:autoSpaceDN w:val="0"/>
        <w:adjustRightInd w:val="0"/>
        <w:ind w:firstLine="709"/>
        <w:jc w:val="center"/>
        <w:rPr>
          <w:sz w:val="20"/>
          <w:szCs w:val="20"/>
        </w:rPr>
        <w:sectPr w:rsidR="00D7102C" w:rsidRPr="00D7102C" w:rsidSect="00D7102C">
          <w:pgSz w:w="16838" w:h="11906" w:orient="landscape"/>
          <w:pgMar w:top="851" w:right="395" w:bottom="567" w:left="1134" w:header="709" w:footer="709" w:gutter="0"/>
          <w:cols w:space="708"/>
          <w:docGrid w:linePitch="360"/>
        </w:sectPr>
      </w:pPr>
    </w:p>
    <w:p w:rsidR="00D7102C" w:rsidRPr="00D7102C" w:rsidRDefault="00D7102C" w:rsidP="00D7102C">
      <w:pPr>
        <w:autoSpaceDE w:val="0"/>
        <w:autoSpaceDN w:val="0"/>
        <w:adjustRightInd w:val="0"/>
        <w:ind w:firstLine="540"/>
        <w:jc w:val="center"/>
        <w:rPr>
          <w:sz w:val="20"/>
          <w:szCs w:val="20"/>
        </w:rPr>
      </w:pPr>
      <w:r w:rsidRPr="00D7102C">
        <w:rPr>
          <w:sz w:val="20"/>
          <w:szCs w:val="20"/>
        </w:rPr>
        <w:lastRenderedPageBreak/>
        <w:t>5. Цели муниципальной программы, показатели цели и задач муниципальной программы</w:t>
      </w:r>
    </w:p>
    <w:p w:rsidR="00D7102C" w:rsidRPr="00D7102C" w:rsidRDefault="00D7102C" w:rsidP="00D7102C">
      <w:pPr>
        <w:pStyle w:val="ConsPlusNormal"/>
        <w:ind w:firstLine="540"/>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Цель муниципальной программы - развитие экономики муниципального образования.</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Для достижения цели необходимо решение следующих задач:</w:t>
      </w:r>
    </w:p>
    <w:p w:rsidR="00D7102C" w:rsidRPr="00D7102C" w:rsidRDefault="00D7102C" w:rsidP="006474E2">
      <w:pPr>
        <w:pStyle w:val="ConsPlusNormal"/>
        <w:numPr>
          <w:ilvl w:val="0"/>
          <w:numId w:val="13"/>
        </w:numPr>
        <w:tabs>
          <w:tab w:val="left" w:pos="1134"/>
        </w:tabs>
        <w:adjustRightInd/>
        <w:ind w:left="0" w:firstLine="709"/>
        <w:jc w:val="both"/>
        <w:rPr>
          <w:rFonts w:ascii="Times New Roman" w:hAnsi="Times New Roman" w:cs="Times New Roman"/>
        </w:rPr>
      </w:pPr>
      <w:r w:rsidRPr="00D7102C">
        <w:rPr>
          <w:rFonts w:ascii="Times New Roman" w:hAnsi="Times New Roman" w:cs="Times New Roman"/>
        </w:rPr>
        <w:t>Создание благоприятных условий для развития сельскохозяйственного производства в Молчановском районе;</w:t>
      </w:r>
    </w:p>
    <w:p w:rsidR="00D7102C" w:rsidRPr="00D7102C" w:rsidRDefault="00D7102C" w:rsidP="006474E2">
      <w:pPr>
        <w:pStyle w:val="ConsPlusNormal"/>
        <w:numPr>
          <w:ilvl w:val="0"/>
          <w:numId w:val="13"/>
        </w:numPr>
        <w:tabs>
          <w:tab w:val="left" w:pos="1134"/>
          <w:tab w:val="left" w:pos="1418"/>
        </w:tabs>
        <w:adjustRightInd/>
        <w:ind w:left="0" w:firstLine="710"/>
        <w:jc w:val="both"/>
        <w:rPr>
          <w:rFonts w:ascii="Times New Roman" w:hAnsi="Times New Roman" w:cs="Times New Roman"/>
        </w:rPr>
      </w:pPr>
      <w:r w:rsidRPr="00D7102C">
        <w:rPr>
          <w:rFonts w:ascii="Times New Roman" w:hAnsi="Times New Roman" w:cs="Times New Roman"/>
        </w:rPr>
        <w:t>Повышение уровня и качества жизни сельского населения, создание комфортных условий жизнедеятельности в сельской местности;</w:t>
      </w:r>
    </w:p>
    <w:p w:rsidR="00D7102C" w:rsidRPr="00D7102C" w:rsidRDefault="00D7102C" w:rsidP="006474E2">
      <w:pPr>
        <w:pStyle w:val="ConsPlusNormal"/>
        <w:numPr>
          <w:ilvl w:val="0"/>
          <w:numId w:val="13"/>
        </w:numPr>
        <w:adjustRightInd/>
        <w:jc w:val="both"/>
        <w:rPr>
          <w:rFonts w:ascii="Times New Roman" w:hAnsi="Times New Roman" w:cs="Times New Roman"/>
        </w:rPr>
      </w:pPr>
      <w:r w:rsidRPr="00D7102C">
        <w:rPr>
          <w:rFonts w:ascii="Times New Roman" w:hAnsi="Times New Roman" w:cs="Times New Roman"/>
        </w:rPr>
        <w:t>Обеспечение жильем молодых семей в Молчановском районе;</w:t>
      </w:r>
    </w:p>
    <w:p w:rsidR="00D7102C" w:rsidRPr="00D7102C" w:rsidRDefault="00D7102C" w:rsidP="006474E2">
      <w:pPr>
        <w:pStyle w:val="ConsPlusNormal"/>
        <w:numPr>
          <w:ilvl w:val="0"/>
          <w:numId w:val="13"/>
        </w:numPr>
        <w:tabs>
          <w:tab w:val="left" w:pos="1134"/>
        </w:tabs>
        <w:adjustRightInd/>
        <w:ind w:left="0" w:firstLine="709"/>
        <w:jc w:val="both"/>
        <w:rPr>
          <w:rFonts w:ascii="Times New Roman" w:hAnsi="Times New Roman" w:cs="Times New Roman"/>
        </w:rPr>
      </w:pPr>
      <w:r w:rsidRPr="00D7102C">
        <w:rPr>
          <w:rFonts w:ascii="Times New Roman" w:hAnsi="Times New Roman" w:cs="Times New Roman"/>
        </w:rPr>
        <w:t>Сохранение, укрепление и дальнейшее развитие малого и среднего предпринимательства на территории Молчановского района;</w:t>
      </w:r>
    </w:p>
    <w:p w:rsidR="00D7102C" w:rsidRPr="00D7102C" w:rsidRDefault="00D7102C" w:rsidP="00D7102C">
      <w:pPr>
        <w:pStyle w:val="ConsPlusNormal"/>
        <w:tabs>
          <w:tab w:val="left" w:pos="1134"/>
        </w:tabs>
        <w:ind w:firstLine="709"/>
        <w:jc w:val="both"/>
        <w:rPr>
          <w:rFonts w:ascii="Times New Roman" w:hAnsi="Times New Roman" w:cs="Times New Roman"/>
        </w:rPr>
      </w:pPr>
      <w:r w:rsidRPr="00D7102C">
        <w:rPr>
          <w:rFonts w:ascii="Times New Roman" w:hAnsi="Times New Roman" w:cs="Times New Roman"/>
        </w:rPr>
        <w:t>5.</w:t>
      </w:r>
      <w:r w:rsidRPr="00D7102C">
        <w:rPr>
          <w:rFonts w:ascii="Times New Roman" w:hAnsi="Times New Roman" w:cs="Times New Roman"/>
        </w:rPr>
        <w:tab/>
        <w:t>Реализация социально значимых проектов на территории Молчановского района, предложенных непосредственно населением;</w:t>
      </w:r>
    </w:p>
    <w:p w:rsidR="00D7102C" w:rsidRPr="00D7102C" w:rsidRDefault="00D7102C" w:rsidP="00D7102C">
      <w:pPr>
        <w:pStyle w:val="ConsPlusNormal"/>
        <w:tabs>
          <w:tab w:val="left" w:pos="1134"/>
        </w:tabs>
        <w:ind w:firstLine="709"/>
        <w:jc w:val="both"/>
        <w:rPr>
          <w:rFonts w:ascii="Times New Roman" w:hAnsi="Times New Roman" w:cs="Times New Roman"/>
        </w:rPr>
      </w:pPr>
      <w:r w:rsidRPr="00D7102C">
        <w:rPr>
          <w:rFonts w:ascii="Times New Roman" w:hAnsi="Times New Roman" w:cs="Times New Roman"/>
        </w:rPr>
        <w:t>6.</w:t>
      </w:r>
      <w:r w:rsidRPr="00D7102C">
        <w:rPr>
          <w:rFonts w:ascii="Times New Roman" w:hAnsi="Times New Roman" w:cs="Times New Roman"/>
        </w:rPr>
        <w:tab/>
        <w:t>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D7102C" w:rsidRPr="00D7102C" w:rsidRDefault="00D7102C" w:rsidP="00D7102C">
      <w:pPr>
        <w:rPr>
          <w:sz w:val="20"/>
          <w:szCs w:val="20"/>
        </w:rPr>
      </w:pPr>
    </w:p>
    <w:p w:rsidR="00D7102C" w:rsidRPr="00D7102C" w:rsidRDefault="00D7102C" w:rsidP="006474E2">
      <w:pPr>
        <w:pStyle w:val="10"/>
        <w:numPr>
          <w:ilvl w:val="0"/>
          <w:numId w:val="5"/>
        </w:numPr>
        <w:spacing w:before="0" w:after="0"/>
        <w:ind w:right="-1"/>
        <w:rPr>
          <w:rFonts w:ascii="Times New Roman" w:hAnsi="Times New Roman"/>
          <w:b w:val="0"/>
          <w:sz w:val="20"/>
          <w:szCs w:val="20"/>
        </w:rPr>
      </w:pPr>
      <w:r w:rsidRPr="00D7102C">
        <w:rPr>
          <w:rFonts w:ascii="Times New Roman" w:hAnsi="Times New Roman"/>
          <w:b w:val="0"/>
          <w:sz w:val="20"/>
          <w:szCs w:val="20"/>
        </w:rPr>
        <w:t>Ресурсное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обеспечение</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реализации</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муниципальной</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программы</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за</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счет</w:t>
      </w:r>
      <w:r w:rsidRPr="00D7102C">
        <w:rPr>
          <w:rFonts w:ascii="Times New Roman" w:hAnsi="Times New Roman"/>
          <w:b w:val="0"/>
          <w:spacing w:val="-5"/>
          <w:sz w:val="20"/>
          <w:szCs w:val="20"/>
        </w:rPr>
        <w:t xml:space="preserve"> </w:t>
      </w:r>
      <w:r w:rsidRPr="00D7102C">
        <w:rPr>
          <w:rFonts w:ascii="Times New Roman" w:hAnsi="Times New Roman"/>
          <w:b w:val="0"/>
          <w:sz w:val="20"/>
          <w:szCs w:val="20"/>
        </w:rPr>
        <w:t>средств местного</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бюджета</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и</w:t>
      </w:r>
      <w:r w:rsidRPr="00D7102C">
        <w:rPr>
          <w:rFonts w:ascii="Times New Roman" w:hAnsi="Times New Roman"/>
          <w:b w:val="0"/>
          <w:spacing w:val="-5"/>
          <w:sz w:val="20"/>
          <w:szCs w:val="20"/>
        </w:rPr>
        <w:t xml:space="preserve"> </w:t>
      </w:r>
      <w:r w:rsidRPr="00D7102C">
        <w:rPr>
          <w:rFonts w:ascii="Times New Roman" w:hAnsi="Times New Roman"/>
          <w:b w:val="0"/>
          <w:sz w:val="20"/>
          <w:szCs w:val="20"/>
        </w:rPr>
        <w:t xml:space="preserve">целевых </w:t>
      </w:r>
      <w:r w:rsidRPr="00D7102C">
        <w:rPr>
          <w:rFonts w:ascii="Times New Roman" w:hAnsi="Times New Roman"/>
          <w:b w:val="0"/>
          <w:spacing w:val="-62"/>
          <w:sz w:val="20"/>
          <w:szCs w:val="20"/>
        </w:rPr>
        <w:t xml:space="preserve"> </w:t>
      </w:r>
      <w:r w:rsidRPr="00D7102C">
        <w:rPr>
          <w:rFonts w:ascii="Times New Roman" w:hAnsi="Times New Roman"/>
          <w:b w:val="0"/>
          <w:sz w:val="20"/>
          <w:szCs w:val="20"/>
        </w:rPr>
        <w:t>межбюджетных</w:t>
      </w:r>
      <w:r w:rsidRPr="00D7102C">
        <w:rPr>
          <w:rFonts w:ascii="Times New Roman" w:hAnsi="Times New Roman"/>
          <w:b w:val="0"/>
          <w:spacing w:val="-3"/>
          <w:sz w:val="20"/>
          <w:szCs w:val="20"/>
        </w:rPr>
        <w:t xml:space="preserve"> </w:t>
      </w:r>
      <w:r w:rsidRPr="00D7102C">
        <w:rPr>
          <w:rFonts w:ascii="Times New Roman" w:hAnsi="Times New Roman"/>
          <w:b w:val="0"/>
          <w:sz w:val="20"/>
          <w:szCs w:val="20"/>
        </w:rPr>
        <w:t>трансфертов</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из</w:t>
      </w:r>
      <w:r w:rsidRPr="00D7102C">
        <w:rPr>
          <w:rFonts w:ascii="Times New Roman" w:hAnsi="Times New Roman"/>
          <w:b w:val="0"/>
          <w:spacing w:val="-3"/>
          <w:sz w:val="20"/>
          <w:szCs w:val="20"/>
        </w:rPr>
        <w:t xml:space="preserve"> </w:t>
      </w:r>
      <w:r w:rsidRPr="00D7102C">
        <w:rPr>
          <w:rFonts w:ascii="Times New Roman" w:hAnsi="Times New Roman"/>
          <w:b w:val="0"/>
          <w:sz w:val="20"/>
          <w:szCs w:val="20"/>
        </w:rPr>
        <w:t>областного</w:t>
      </w:r>
      <w:r w:rsidRPr="00D7102C">
        <w:rPr>
          <w:rFonts w:ascii="Times New Roman" w:hAnsi="Times New Roman"/>
          <w:b w:val="0"/>
          <w:spacing w:val="-5"/>
          <w:sz w:val="20"/>
          <w:szCs w:val="20"/>
        </w:rPr>
        <w:t xml:space="preserve"> </w:t>
      </w:r>
      <w:r w:rsidRPr="00D7102C">
        <w:rPr>
          <w:rFonts w:ascii="Times New Roman" w:hAnsi="Times New Roman"/>
          <w:b w:val="0"/>
          <w:sz w:val="20"/>
          <w:szCs w:val="20"/>
        </w:rPr>
        <w:t>бюджета</w:t>
      </w:r>
      <w:r w:rsidRPr="00D7102C">
        <w:rPr>
          <w:rFonts w:ascii="Times New Roman" w:hAnsi="Times New Roman"/>
          <w:b w:val="0"/>
          <w:spacing w:val="-2"/>
          <w:sz w:val="20"/>
          <w:szCs w:val="20"/>
        </w:rPr>
        <w:t xml:space="preserve"> </w:t>
      </w:r>
      <w:r w:rsidRPr="00D7102C">
        <w:rPr>
          <w:rFonts w:ascii="Times New Roman" w:hAnsi="Times New Roman"/>
          <w:b w:val="0"/>
          <w:sz w:val="20"/>
          <w:szCs w:val="20"/>
        </w:rPr>
        <w:t>по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главным</w:t>
      </w:r>
      <w:r w:rsidRPr="00D7102C">
        <w:rPr>
          <w:rFonts w:ascii="Times New Roman" w:hAnsi="Times New Roman"/>
          <w:b w:val="0"/>
          <w:spacing w:val="-4"/>
          <w:sz w:val="20"/>
          <w:szCs w:val="20"/>
        </w:rPr>
        <w:t xml:space="preserve"> </w:t>
      </w:r>
      <w:r w:rsidRPr="00D7102C">
        <w:rPr>
          <w:rFonts w:ascii="Times New Roman" w:hAnsi="Times New Roman"/>
          <w:b w:val="0"/>
          <w:sz w:val="20"/>
          <w:szCs w:val="20"/>
        </w:rPr>
        <w:t>распорядителям</w:t>
      </w:r>
      <w:r w:rsidRPr="00D7102C">
        <w:rPr>
          <w:rFonts w:ascii="Times New Roman" w:hAnsi="Times New Roman"/>
          <w:b w:val="0"/>
          <w:spacing w:val="-3"/>
          <w:sz w:val="20"/>
          <w:szCs w:val="20"/>
        </w:rPr>
        <w:t xml:space="preserve"> </w:t>
      </w:r>
      <w:r w:rsidRPr="00D7102C">
        <w:rPr>
          <w:rFonts w:ascii="Times New Roman" w:hAnsi="Times New Roman"/>
          <w:b w:val="0"/>
          <w:sz w:val="20"/>
          <w:szCs w:val="20"/>
        </w:rPr>
        <w:t xml:space="preserve">средств </w:t>
      </w:r>
      <w:r w:rsidRPr="00D7102C">
        <w:rPr>
          <w:rFonts w:ascii="Times New Roman" w:hAnsi="Times New Roman"/>
          <w:b w:val="0"/>
          <w:spacing w:val="-2"/>
          <w:sz w:val="20"/>
          <w:szCs w:val="20"/>
        </w:rPr>
        <w:t>местного</w:t>
      </w:r>
      <w:r w:rsidRPr="00D7102C">
        <w:rPr>
          <w:rFonts w:ascii="Times New Roman" w:hAnsi="Times New Roman"/>
          <w:b w:val="0"/>
          <w:spacing w:val="-4"/>
          <w:sz w:val="20"/>
          <w:szCs w:val="20"/>
        </w:rPr>
        <w:t xml:space="preserve"> </w:t>
      </w:r>
      <w:r w:rsidRPr="00D7102C">
        <w:rPr>
          <w:rFonts w:ascii="Times New Roman" w:hAnsi="Times New Roman"/>
          <w:b w:val="0"/>
          <w:sz w:val="20"/>
          <w:szCs w:val="20"/>
        </w:rPr>
        <w:t>бюджета</w:t>
      </w:r>
    </w:p>
    <w:p w:rsidR="00D7102C" w:rsidRPr="00D7102C" w:rsidRDefault="00D7102C" w:rsidP="00D7102C">
      <w:pPr>
        <w:pStyle w:val="af9"/>
        <w:spacing w:after="0" w:line="240" w:lineRule="auto"/>
        <w:rPr>
          <w:rFonts w:ascii="Times New Roman" w:hAnsi="Times New Roman"/>
          <w:b/>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701"/>
        <w:gridCol w:w="2551"/>
        <w:gridCol w:w="2693"/>
      </w:tblGrid>
      <w:tr w:rsidR="00D7102C" w:rsidRPr="00D7102C" w:rsidTr="00D7102C">
        <w:trPr>
          <w:trHeight w:val="631"/>
        </w:trPr>
        <w:tc>
          <w:tcPr>
            <w:tcW w:w="709" w:type="dxa"/>
            <w:vMerge w:val="restart"/>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b/>
                <w:sz w:val="20"/>
                <w:szCs w:val="20"/>
                <w:lang w:val="ru-RU"/>
              </w:rPr>
            </w:pPr>
          </w:p>
          <w:p w:rsidR="00D7102C" w:rsidRPr="00D7102C" w:rsidRDefault="00D7102C" w:rsidP="00D7102C">
            <w:pPr>
              <w:pStyle w:val="TableParagraph"/>
              <w:ind w:left="199"/>
              <w:rPr>
                <w:sz w:val="20"/>
                <w:szCs w:val="20"/>
              </w:rPr>
            </w:pPr>
            <w:r w:rsidRPr="00D7102C">
              <w:rPr>
                <w:sz w:val="20"/>
                <w:szCs w:val="20"/>
              </w:rPr>
              <w:t>№ п/п</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379" w:right="367"/>
              <w:jc w:val="center"/>
              <w:rPr>
                <w:sz w:val="20"/>
                <w:szCs w:val="20"/>
                <w:lang w:val="ru-RU"/>
              </w:rPr>
            </w:pPr>
            <w:r w:rsidRPr="00D7102C">
              <w:rPr>
                <w:sz w:val="20"/>
                <w:szCs w:val="20"/>
                <w:lang w:val="ru-RU"/>
              </w:rPr>
              <w:t>Наименование задачи,</w:t>
            </w:r>
            <w:r w:rsidRPr="00D7102C">
              <w:rPr>
                <w:spacing w:val="-52"/>
                <w:sz w:val="20"/>
                <w:szCs w:val="20"/>
                <w:lang w:val="ru-RU"/>
              </w:rPr>
              <w:t xml:space="preserve"> </w:t>
            </w:r>
            <w:r w:rsidRPr="00D7102C">
              <w:rPr>
                <w:sz w:val="20"/>
                <w:szCs w:val="20"/>
                <w:lang w:val="ru-RU"/>
              </w:rPr>
              <w:t>мероприятия</w:t>
            </w:r>
          </w:p>
          <w:p w:rsidR="00D7102C" w:rsidRPr="00D7102C" w:rsidRDefault="00D7102C" w:rsidP="00D7102C">
            <w:pPr>
              <w:pStyle w:val="TableParagraph"/>
              <w:ind w:left="378" w:right="367"/>
              <w:jc w:val="center"/>
              <w:rPr>
                <w:sz w:val="20"/>
                <w:szCs w:val="20"/>
                <w:lang w:val="ru-RU"/>
              </w:rPr>
            </w:pPr>
            <w:r w:rsidRPr="00D7102C">
              <w:rPr>
                <w:sz w:val="20"/>
                <w:szCs w:val="20"/>
                <w:lang w:val="ru-RU"/>
              </w:rPr>
              <w:t>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jc w:val="center"/>
              <w:rPr>
                <w:sz w:val="20"/>
                <w:szCs w:val="20"/>
              </w:rPr>
            </w:pPr>
            <w:r w:rsidRPr="00D7102C">
              <w:rPr>
                <w:sz w:val="20"/>
                <w:szCs w:val="20"/>
              </w:rPr>
              <w:t>Срок</w:t>
            </w:r>
            <w:r w:rsidRPr="00D7102C">
              <w:rPr>
                <w:spacing w:val="-1"/>
                <w:sz w:val="20"/>
                <w:szCs w:val="20"/>
              </w:rPr>
              <w:t xml:space="preserve"> </w:t>
            </w:r>
            <w:r w:rsidRPr="00D7102C">
              <w:rPr>
                <w:sz w:val="20"/>
                <w:szCs w:val="20"/>
              </w:rPr>
              <w:t>исполнения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43" w:right="128"/>
              <w:jc w:val="center"/>
              <w:rPr>
                <w:sz w:val="20"/>
                <w:szCs w:val="20"/>
                <w:lang w:val="ru-RU"/>
              </w:rPr>
            </w:pPr>
            <w:r w:rsidRPr="00D7102C">
              <w:rPr>
                <w:sz w:val="20"/>
                <w:szCs w:val="20"/>
                <w:lang w:val="ru-RU"/>
              </w:rPr>
              <w:t>Объем финансирования за счет средств</w:t>
            </w:r>
            <w:r w:rsidRPr="00D7102C">
              <w:rPr>
                <w:spacing w:val="-52"/>
                <w:sz w:val="20"/>
                <w:szCs w:val="20"/>
                <w:lang w:val="ru-RU"/>
              </w:rPr>
              <w:t xml:space="preserve"> </w:t>
            </w:r>
            <w:r w:rsidRPr="00D7102C">
              <w:rPr>
                <w:sz w:val="20"/>
                <w:szCs w:val="20"/>
                <w:lang w:val="ru-RU"/>
              </w:rPr>
              <w:t>местного</w:t>
            </w:r>
            <w:r w:rsidRPr="00D7102C">
              <w:rPr>
                <w:spacing w:val="-1"/>
                <w:sz w:val="20"/>
                <w:szCs w:val="20"/>
                <w:lang w:val="ru-RU"/>
              </w:rPr>
              <w:t xml:space="preserve"> </w:t>
            </w:r>
            <w:r w:rsidRPr="00D7102C">
              <w:rPr>
                <w:sz w:val="20"/>
                <w:szCs w:val="20"/>
                <w:lang w:val="ru-RU"/>
              </w:rPr>
              <w:t>бюджета,</w:t>
            </w:r>
            <w:r w:rsidRPr="00D7102C">
              <w:rPr>
                <w:spacing w:val="-1"/>
                <w:sz w:val="20"/>
                <w:szCs w:val="20"/>
                <w:lang w:val="ru-RU"/>
              </w:rPr>
              <w:t xml:space="preserve"> </w:t>
            </w:r>
            <w:r w:rsidRPr="00D7102C">
              <w:rPr>
                <w:sz w:val="20"/>
                <w:szCs w:val="20"/>
                <w:lang w:val="ru-RU"/>
              </w:rPr>
              <w:t>в</w:t>
            </w:r>
            <w:r w:rsidRPr="00D7102C">
              <w:rPr>
                <w:spacing w:val="-1"/>
                <w:sz w:val="20"/>
                <w:szCs w:val="20"/>
                <w:lang w:val="ru-RU"/>
              </w:rPr>
              <w:t xml:space="preserve"> </w:t>
            </w:r>
            <w:r w:rsidRPr="00D7102C">
              <w:rPr>
                <w:sz w:val="20"/>
                <w:szCs w:val="20"/>
                <w:lang w:val="ru-RU"/>
              </w:rPr>
              <w:t>том</w:t>
            </w:r>
            <w:r w:rsidRPr="00D7102C">
              <w:rPr>
                <w:spacing w:val="-1"/>
                <w:sz w:val="20"/>
                <w:szCs w:val="20"/>
                <w:lang w:val="ru-RU"/>
              </w:rPr>
              <w:t xml:space="preserve"> </w:t>
            </w:r>
            <w:r w:rsidRPr="00D7102C">
              <w:rPr>
                <w:sz w:val="20"/>
                <w:szCs w:val="20"/>
                <w:lang w:val="ru-RU"/>
              </w:rPr>
              <w:t>числе</w:t>
            </w:r>
            <w:r w:rsidRPr="00D7102C">
              <w:rPr>
                <w:spacing w:val="-1"/>
                <w:sz w:val="20"/>
                <w:szCs w:val="20"/>
                <w:lang w:val="ru-RU"/>
              </w:rPr>
              <w:t xml:space="preserve"> </w:t>
            </w:r>
            <w:r w:rsidRPr="00D7102C">
              <w:rPr>
                <w:sz w:val="20"/>
                <w:szCs w:val="20"/>
                <w:lang w:val="ru-RU"/>
              </w:rPr>
              <w:t>за</w:t>
            </w:r>
          </w:p>
          <w:p w:rsidR="00D7102C" w:rsidRPr="00D7102C" w:rsidRDefault="00D7102C" w:rsidP="00D7102C">
            <w:pPr>
              <w:pStyle w:val="TableParagraph"/>
              <w:ind w:left="143" w:right="125"/>
              <w:jc w:val="center"/>
              <w:rPr>
                <w:sz w:val="20"/>
                <w:szCs w:val="20"/>
                <w:lang w:val="ru-RU"/>
              </w:rPr>
            </w:pPr>
            <w:r w:rsidRPr="00D7102C">
              <w:rPr>
                <w:sz w:val="20"/>
                <w:szCs w:val="20"/>
                <w:lang w:val="ru-RU"/>
              </w:rPr>
              <w:t>счет межбюджетных трансфертов из</w:t>
            </w:r>
            <w:r w:rsidRPr="00D7102C">
              <w:rPr>
                <w:spacing w:val="-52"/>
                <w:sz w:val="20"/>
                <w:szCs w:val="20"/>
                <w:lang w:val="ru-RU"/>
              </w:rPr>
              <w:t xml:space="preserve"> </w:t>
            </w:r>
            <w:r w:rsidRPr="00D7102C">
              <w:rPr>
                <w:sz w:val="20"/>
                <w:szCs w:val="20"/>
                <w:lang w:val="ru-RU"/>
              </w:rPr>
              <w:t>областного</w:t>
            </w:r>
            <w:r w:rsidRPr="00D7102C">
              <w:rPr>
                <w:spacing w:val="-4"/>
                <w:sz w:val="20"/>
                <w:szCs w:val="20"/>
                <w:lang w:val="ru-RU"/>
              </w:rPr>
              <w:t xml:space="preserve"> </w:t>
            </w:r>
            <w:r w:rsidRPr="00D7102C">
              <w:rPr>
                <w:sz w:val="20"/>
                <w:szCs w:val="20"/>
                <w:lang w:val="ru-RU"/>
              </w:rPr>
              <w:t>бюджета</w:t>
            </w:r>
          </w:p>
        </w:tc>
        <w:tc>
          <w:tcPr>
            <w:tcW w:w="2693"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42" w:right="199"/>
              <w:jc w:val="center"/>
              <w:rPr>
                <w:sz w:val="20"/>
                <w:szCs w:val="20"/>
                <w:lang w:val="ru-RU"/>
              </w:rPr>
            </w:pPr>
            <w:r w:rsidRPr="00D7102C">
              <w:rPr>
                <w:sz w:val="20"/>
                <w:szCs w:val="20"/>
                <w:lang w:val="ru-RU"/>
              </w:rPr>
              <w:t>Главные распорядители средств местного бюджета</w:t>
            </w:r>
            <w:r w:rsidRPr="00D7102C">
              <w:rPr>
                <w:spacing w:val="-3"/>
                <w:sz w:val="20"/>
                <w:szCs w:val="20"/>
                <w:lang w:val="ru-RU"/>
              </w:rPr>
              <w:t xml:space="preserve"> </w:t>
            </w:r>
            <w:r w:rsidRPr="00D7102C">
              <w:rPr>
                <w:sz w:val="20"/>
                <w:szCs w:val="20"/>
                <w:lang w:val="ru-RU"/>
              </w:rPr>
              <w:t>(ГРБС)</w:t>
            </w:r>
          </w:p>
        </w:tc>
      </w:tr>
      <w:tr w:rsidR="00D7102C" w:rsidRPr="00D7102C" w:rsidTr="00D7102C">
        <w:trPr>
          <w:trHeight w:val="55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7102C" w:rsidRPr="00D7102C" w:rsidRDefault="00D7102C" w:rsidP="00D7102C">
            <w:pPr>
              <w:rPr>
                <w:sz w:val="20"/>
                <w:szCs w:val="20"/>
                <w:lang w:val="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7102C" w:rsidRPr="00D7102C" w:rsidRDefault="00D7102C" w:rsidP="00D7102C">
            <w:pPr>
              <w:rPr>
                <w:sz w:val="20"/>
                <w:szCs w:val="20"/>
                <w:lang w:val="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7102C" w:rsidRPr="00D7102C" w:rsidRDefault="00D7102C" w:rsidP="00D7102C">
            <w:pPr>
              <w:rPr>
                <w:sz w:val="20"/>
                <w:szCs w:val="20"/>
                <w:lang w:val="ru-RU"/>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7102C" w:rsidRPr="00D7102C" w:rsidRDefault="00D7102C" w:rsidP="00D7102C">
            <w:pPr>
              <w:rPr>
                <w:sz w:val="20"/>
                <w:szCs w:val="20"/>
                <w:lang w:val="ru-RU"/>
              </w:rPr>
            </w:pP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ind w:left="330" w:right="316"/>
              <w:jc w:val="center"/>
              <w:rPr>
                <w:sz w:val="20"/>
                <w:szCs w:val="20"/>
              </w:rPr>
            </w:pPr>
            <w:r w:rsidRPr="00D7102C">
              <w:rPr>
                <w:sz w:val="20"/>
                <w:szCs w:val="20"/>
              </w:rPr>
              <w:t>Администрация Молчановского района</w:t>
            </w:r>
          </w:p>
        </w:tc>
      </w:tr>
      <w:tr w:rsidR="00D7102C" w:rsidRPr="00D7102C" w:rsidTr="00D7102C">
        <w:trPr>
          <w:trHeight w:val="302"/>
        </w:trPr>
        <w:tc>
          <w:tcPr>
            <w:tcW w:w="709"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424"/>
              <w:rPr>
                <w:sz w:val="20"/>
                <w:szCs w:val="20"/>
              </w:rPr>
            </w:pPr>
            <w:r w:rsidRPr="00D7102C">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9"/>
              <w:jc w:val="center"/>
              <w:rPr>
                <w:sz w:val="20"/>
                <w:szCs w:val="20"/>
              </w:rPr>
            </w:pPr>
            <w:r w:rsidRPr="00D7102C">
              <w:rPr>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1"/>
              <w:jc w:val="center"/>
              <w:rPr>
                <w:sz w:val="20"/>
                <w:szCs w:val="20"/>
              </w:rPr>
            </w:pPr>
            <w:r w:rsidRPr="00D7102C">
              <w:rPr>
                <w:sz w:val="20"/>
                <w:szCs w:val="20"/>
              </w:rPr>
              <w:t>3</w:t>
            </w:r>
          </w:p>
        </w:tc>
        <w:tc>
          <w:tcPr>
            <w:tcW w:w="255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5"/>
              <w:jc w:val="center"/>
              <w:rPr>
                <w:sz w:val="20"/>
                <w:szCs w:val="20"/>
              </w:rPr>
            </w:pPr>
            <w:r w:rsidRPr="00D7102C">
              <w:rPr>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left="16"/>
              <w:jc w:val="center"/>
              <w:rPr>
                <w:sz w:val="20"/>
                <w:szCs w:val="20"/>
              </w:rPr>
            </w:pPr>
            <w:r w:rsidRPr="00D7102C">
              <w:rPr>
                <w:sz w:val="20"/>
                <w:szCs w:val="20"/>
              </w:rPr>
              <w:t>5</w:t>
            </w:r>
          </w:p>
          <w:p w:rsidR="00D7102C" w:rsidRPr="00D7102C" w:rsidRDefault="00D7102C" w:rsidP="00D7102C">
            <w:pPr>
              <w:pStyle w:val="TableParagraph"/>
              <w:ind w:left="18"/>
              <w:rPr>
                <w:sz w:val="20"/>
                <w:szCs w:val="20"/>
              </w:rPr>
            </w:pPr>
          </w:p>
        </w:tc>
      </w:tr>
      <w:tr w:rsidR="00D7102C" w:rsidRPr="00D7102C" w:rsidTr="00D7102C">
        <w:trPr>
          <w:trHeight w:val="419"/>
        </w:trPr>
        <w:tc>
          <w:tcPr>
            <w:tcW w:w="709"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rPr>
                <w:sz w:val="20"/>
                <w:szCs w:val="20"/>
                <w:lang w:val="ru-RU"/>
              </w:rPr>
            </w:pPr>
            <w:r w:rsidRPr="00D7102C">
              <w:rPr>
                <w:sz w:val="20"/>
                <w:szCs w:val="20"/>
                <w:lang w:val="ru-RU"/>
              </w:rPr>
              <w:t>Подпрограмма</w:t>
            </w:r>
            <w:r w:rsidRPr="00D7102C">
              <w:rPr>
                <w:spacing w:val="-1"/>
                <w:sz w:val="20"/>
                <w:szCs w:val="20"/>
                <w:lang w:val="ru-RU"/>
              </w:rPr>
              <w:t xml:space="preserve"> (направление) </w:t>
            </w:r>
            <w:r w:rsidRPr="00D7102C">
              <w:rPr>
                <w:sz w:val="20"/>
                <w:szCs w:val="20"/>
                <w:lang w:val="ru-RU"/>
              </w:rPr>
              <w:t>1. «Развитие сельскохозяйственного производства на территории Молчановского района»</w:t>
            </w:r>
          </w:p>
        </w:tc>
      </w:tr>
      <w:tr w:rsidR="00D7102C" w:rsidRPr="00D7102C" w:rsidTr="00D7102C">
        <w:trPr>
          <w:trHeight w:val="299"/>
        </w:trPr>
        <w:tc>
          <w:tcPr>
            <w:tcW w:w="709"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rPr>
                <w:sz w:val="20"/>
                <w:szCs w:val="20"/>
              </w:rPr>
            </w:pPr>
            <w:r w:rsidRPr="00D7102C">
              <w:rPr>
                <w:sz w:val="20"/>
                <w:szCs w:val="20"/>
              </w:rPr>
              <w:t>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pStyle w:val="TableParagraph"/>
              <w:ind w:right="141"/>
              <w:jc w:val="both"/>
              <w:rPr>
                <w:sz w:val="20"/>
                <w:szCs w:val="20"/>
                <w:lang w:val="ru-RU"/>
              </w:rPr>
            </w:pPr>
            <w:r w:rsidRPr="00D7102C">
              <w:rPr>
                <w:sz w:val="20"/>
                <w:szCs w:val="20"/>
                <w:lang w:val="ru-RU"/>
              </w:rPr>
              <w:t>Задача</w:t>
            </w:r>
            <w:r w:rsidRPr="00D7102C">
              <w:rPr>
                <w:spacing w:val="-2"/>
                <w:sz w:val="20"/>
                <w:szCs w:val="20"/>
                <w:lang w:val="ru-RU"/>
              </w:rPr>
              <w:t xml:space="preserve"> </w:t>
            </w:r>
            <w:r w:rsidRPr="00D7102C">
              <w:rPr>
                <w:sz w:val="20"/>
                <w:szCs w:val="20"/>
                <w:lang w:val="ru-RU"/>
              </w:rPr>
              <w:t>1 подпрограммы (направления) 1. Поддержка малых форм хозяйствования</w:t>
            </w:r>
          </w:p>
        </w:tc>
      </w:tr>
      <w:tr w:rsidR="00D7102C" w:rsidRPr="00D7102C" w:rsidTr="00D7102C">
        <w:trPr>
          <w:trHeight w:val="299"/>
        </w:trPr>
        <w:tc>
          <w:tcPr>
            <w:tcW w:w="709" w:type="dxa"/>
            <w:vMerge w:val="restart"/>
            <w:tcBorders>
              <w:top w:val="single" w:sz="4" w:space="0" w:color="000000"/>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1.1.</w:t>
            </w:r>
          </w:p>
        </w:tc>
        <w:tc>
          <w:tcPr>
            <w:tcW w:w="2552" w:type="dxa"/>
            <w:vMerge w:val="restart"/>
            <w:tcBorders>
              <w:top w:val="single" w:sz="4" w:space="0" w:color="000000"/>
              <w:left w:val="single" w:sz="4" w:space="0" w:color="000000"/>
              <w:right w:val="single" w:sz="4" w:space="0" w:color="000000"/>
            </w:tcBorders>
            <w:hideMark/>
          </w:tcPr>
          <w:p w:rsidR="00D7102C" w:rsidRPr="00D7102C" w:rsidRDefault="00D7102C" w:rsidP="00D7102C">
            <w:pPr>
              <w:pStyle w:val="TableParagraph"/>
              <w:ind w:left="108"/>
              <w:rPr>
                <w:sz w:val="20"/>
                <w:szCs w:val="20"/>
                <w:lang w:val="ru-RU"/>
              </w:rPr>
            </w:pPr>
            <w:r w:rsidRPr="00D7102C">
              <w:rPr>
                <w:sz w:val="20"/>
                <w:szCs w:val="20"/>
                <w:lang w:val="ru-RU"/>
              </w:rPr>
              <w:t>Ведомственный проект «Поддержка малых форм хозяйствования»</w:t>
            </w:r>
          </w:p>
        </w:tc>
        <w:tc>
          <w:tcPr>
            <w:tcW w:w="170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rPr>
                <w:sz w:val="20"/>
                <w:szCs w:val="20"/>
              </w:rPr>
            </w:pPr>
            <w:r w:rsidRPr="00D7102C">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13 732,6</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13 732,6</w:t>
            </w:r>
          </w:p>
        </w:tc>
      </w:tr>
      <w:tr w:rsidR="00D7102C" w:rsidRPr="00D7102C" w:rsidTr="00D7102C">
        <w:trPr>
          <w:trHeight w:val="54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4 946,4</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4 946,4</w:t>
            </w:r>
          </w:p>
        </w:tc>
      </w:tr>
      <w:tr w:rsidR="00D7102C" w:rsidRPr="00D7102C" w:rsidTr="00D7102C">
        <w:trPr>
          <w:trHeight w:val="53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4393,1</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r>
      <w:tr w:rsidR="00D7102C" w:rsidRPr="00D7102C" w:rsidTr="00D7102C">
        <w:trPr>
          <w:trHeight w:val="437"/>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r>
      <w:tr w:rsidR="00D7102C" w:rsidRPr="00D7102C" w:rsidTr="00D7102C">
        <w:trPr>
          <w:trHeight w:val="53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661"/>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661"/>
        </w:trPr>
        <w:tc>
          <w:tcPr>
            <w:tcW w:w="709" w:type="dxa"/>
            <w:vMerge/>
            <w:tcBorders>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299"/>
        </w:trPr>
        <w:tc>
          <w:tcPr>
            <w:tcW w:w="709" w:type="dxa"/>
            <w:vMerge w:val="restart"/>
            <w:tcBorders>
              <w:top w:val="single" w:sz="4" w:space="0" w:color="000000"/>
              <w:left w:val="single" w:sz="4" w:space="0" w:color="000000"/>
              <w:right w:val="single" w:sz="4" w:space="0" w:color="000000"/>
            </w:tcBorders>
          </w:tcPr>
          <w:p w:rsidR="00D7102C" w:rsidRPr="00D7102C" w:rsidRDefault="00D7102C" w:rsidP="00D7102C">
            <w:pPr>
              <w:pStyle w:val="TableParagraph"/>
              <w:ind w:left="162"/>
              <w:rPr>
                <w:sz w:val="20"/>
                <w:szCs w:val="20"/>
              </w:rPr>
            </w:pPr>
          </w:p>
        </w:tc>
        <w:tc>
          <w:tcPr>
            <w:tcW w:w="2552" w:type="dxa"/>
            <w:vMerge w:val="restart"/>
            <w:tcBorders>
              <w:top w:val="single" w:sz="4" w:space="0" w:color="000000"/>
              <w:left w:val="single" w:sz="4" w:space="0" w:color="000000"/>
              <w:right w:val="single" w:sz="4" w:space="0" w:color="000000"/>
            </w:tcBorders>
          </w:tcPr>
          <w:p w:rsidR="00D7102C" w:rsidRPr="00D7102C" w:rsidRDefault="00D7102C" w:rsidP="00D7102C">
            <w:pPr>
              <w:pStyle w:val="TableParagraph"/>
              <w:ind w:left="108"/>
              <w:rPr>
                <w:sz w:val="20"/>
                <w:szCs w:val="20"/>
              </w:rPr>
            </w:pPr>
            <w:r w:rsidRPr="00D7102C">
              <w:rPr>
                <w:sz w:val="20"/>
                <w:szCs w:val="20"/>
              </w:rPr>
              <w:t>Итого</w:t>
            </w:r>
            <w:r w:rsidRPr="00D7102C">
              <w:rPr>
                <w:spacing w:val="-1"/>
                <w:sz w:val="20"/>
                <w:szCs w:val="20"/>
              </w:rPr>
              <w:t xml:space="preserve"> </w:t>
            </w:r>
            <w:r w:rsidRPr="00D7102C">
              <w:rPr>
                <w:sz w:val="20"/>
                <w:szCs w:val="20"/>
              </w:rPr>
              <w:t>по подпрограмме (направлению) 1</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13 732,6</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13 732,6</w:t>
            </w:r>
          </w:p>
        </w:tc>
      </w:tr>
      <w:tr w:rsidR="00D7102C" w:rsidRPr="00D7102C" w:rsidTr="00D7102C">
        <w:trPr>
          <w:trHeight w:val="299"/>
        </w:trPr>
        <w:tc>
          <w:tcPr>
            <w:tcW w:w="709" w:type="dxa"/>
            <w:vMerge/>
            <w:tcBorders>
              <w:left w:val="single" w:sz="4" w:space="0" w:color="000000"/>
              <w:right w:val="single" w:sz="4" w:space="0" w:color="000000"/>
            </w:tcBorders>
          </w:tcPr>
          <w:p w:rsidR="00D7102C" w:rsidRPr="00D7102C" w:rsidRDefault="00D7102C" w:rsidP="00D7102C">
            <w:pPr>
              <w:pStyle w:val="TableParagraph"/>
              <w:ind w:left="162"/>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4 946,4</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4 946,4</w:t>
            </w:r>
          </w:p>
        </w:tc>
      </w:tr>
      <w:tr w:rsidR="00D7102C" w:rsidRPr="00D7102C" w:rsidTr="00D7102C">
        <w:trPr>
          <w:trHeight w:val="299"/>
        </w:trPr>
        <w:tc>
          <w:tcPr>
            <w:tcW w:w="709" w:type="dxa"/>
            <w:vMerge/>
            <w:tcBorders>
              <w:left w:val="single" w:sz="4" w:space="0" w:color="000000"/>
              <w:right w:val="single" w:sz="4" w:space="0" w:color="000000"/>
            </w:tcBorders>
          </w:tcPr>
          <w:p w:rsidR="00D7102C" w:rsidRPr="00D7102C" w:rsidRDefault="00D7102C" w:rsidP="00D7102C">
            <w:pPr>
              <w:pStyle w:val="TableParagraph"/>
              <w:ind w:left="162"/>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4393,1</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r>
      <w:tr w:rsidR="00D7102C" w:rsidRPr="00D7102C" w:rsidTr="00D7102C">
        <w:trPr>
          <w:trHeight w:val="29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hideMark/>
          </w:tcPr>
          <w:p w:rsidR="00D7102C" w:rsidRPr="00D7102C" w:rsidRDefault="00D7102C" w:rsidP="00D7102C">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rPr>
                <w:sz w:val="20"/>
                <w:szCs w:val="20"/>
              </w:rPr>
            </w:pPr>
            <w:r w:rsidRPr="00D7102C">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lang w:val="ru-RU"/>
              </w:rPr>
            </w:pPr>
            <w:r w:rsidRPr="00D7102C">
              <w:rPr>
                <w:rFonts w:ascii="Times New Roman" w:hAnsi="Times New Roman" w:cs="Times New Roman"/>
                <w:color w:val="000000" w:themeColor="text1"/>
                <w:lang w:val="ru-RU"/>
              </w:rPr>
              <w:t>4 393,1</w:t>
            </w:r>
          </w:p>
        </w:tc>
      </w:tr>
      <w:tr w:rsidR="00D7102C" w:rsidRPr="00D7102C" w:rsidTr="00D7102C">
        <w:trPr>
          <w:trHeight w:val="428"/>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428"/>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rPr>
                <w:sz w:val="20"/>
                <w:szCs w:val="20"/>
                <w:lang w:val="ru-RU"/>
              </w:rPr>
            </w:pPr>
            <w:r w:rsidRPr="00D7102C">
              <w:rPr>
                <w:sz w:val="20"/>
                <w:szCs w:val="20"/>
                <w:lang w:val="ru-RU"/>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428"/>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rPr>
                <w:sz w:val="20"/>
                <w:szCs w:val="20"/>
                <w:lang w:val="ru-RU"/>
              </w:rPr>
            </w:pPr>
            <w:r w:rsidRPr="00D7102C">
              <w:rPr>
                <w:sz w:val="20"/>
                <w:szCs w:val="20"/>
                <w:lang w:val="ru-RU"/>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r>
      <w:tr w:rsidR="00D7102C" w:rsidRPr="00D7102C" w:rsidTr="00D7102C">
        <w:trPr>
          <w:trHeight w:val="373"/>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Подпрограмма (направление) 2 «Комплексное развитие сельских территорий Молчановского района»</w:t>
            </w:r>
          </w:p>
        </w:tc>
      </w:tr>
      <w:tr w:rsidR="00D7102C" w:rsidRPr="00D7102C" w:rsidTr="00D7102C">
        <w:trPr>
          <w:trHeight w:val="373"/>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w:t>
            </w:r>
          </w:p>
        </w:tc>
        <w:tc>
          <w:tcPr>
            <w:tcW w:w="9497" w:type="dxa"/>
            <w:gridSpan w:val="4"/>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 xml:space="preserve">Задача 1 подпрограммы (направления) 2. Улучшение жилищных условий граждан, проживающих на сельских </w:t>
            </w:r>
            <w:r w:rsidRPr="00D7102C">
              <w:rPr>
                <w:sz w:val="20"/>
                <w:szCs w:val="20"/>
                <w:lang w:val="ru-RU"/>
              </w:rPr>
              <w:lastRenderedPageBreak/>
              <w:t>территориях</w:t>
            </w:r>
          </w:p>
        </w:tc>
      </w:tr>
      <w:tr w:rsidR="00D7102C" w:rsidRPr="00D7102C" w:rsidTr="00D7102C">
        <w:trPr>
          <w:trHeight w:val="373"/>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lastRenderedPageBreak/>
              <w:t>1.1.</w:t>
            </w:r>
          </w:p>
        </w:tc>
        <w:tc>
          <w:tcPr>
            <w:tcW w:w="2552" w:type="dxa"/>
            <w:vMerge w:val="restart"/>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Ведомственный проект «Развитие жилищного строительства на сельских территориях и повышение уровня благоустройства домовладений»</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2 721,4</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lang w:val="ru-RU"/>
              </w:rPr>
              <w:t>2 721,4</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2 076,7</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2 076,7</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395,1</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395,1</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249,6</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249,6</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373"/>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2.</w:t>
            </w:r>
          </w:p>
        </w:tc>
        <w:tc>
          <w:tcPr>
            <w:tcW w:w="9497" w:type="dxa"/>
            <w:gridSpan w:val="4"/>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Задача 2 подпрограммы (направления) 2. Развитие благоустройства сельских территорий</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2.1.</w:t>
            </w:r>
          </w:p>
        </w:tc>
        <w:tc>
          <w:tcPr>
            <w:tcW w:w="2552" w:type="dxa"/>
            <w:vMerge w:val="restart"/>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Комплекс процессных мероприятий «Реализация проектов по благоустройству сельских территорий»</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2 850,0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2 850,0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2 280,0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2 280,0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285,0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285,0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285,0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285,0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Итого по подпрограмме</w:t>
            </w:r>
            <w:r w:rsidRPr="00D7102C">
              <w:rPr>
                <w:sz w:val="20"/>
                <w:szCs w:val="20"/>
                <w:lang w:val="ru-RU"/>
              </w:rPr>
              <w:t xml:space="preserve"> (направлению) </w:t>
            </w:r>
            <w:r w:rsidRPr="00D7102C">
              <w:rPr>
                <w:sz w:val="20"/>
                <w:szCs w:val="20"/>
              </w:rPr>
              <w:t xml:space="preserve"> 2 </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5 571,4</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5 571,4</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4 356,7</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4 356,7</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680,1</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680,1</w:t>
            </w:r>
          </w:p>
        </w:tc>
      </w:tr>
      <w:tr w:rsidR="00D7102C" w:rsidRPr="00D7102C" w:rsidTr="00D7102C">
        <w:trPr>
          <w:trHeight w:val="595"/>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534,6</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534,6</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w:t>
            </w:r>
            <w:r w:rsidRPr="00D7102C">
              <w:rPr>
                <w:sz w:val="20"/>
                <w:szCs w:val="20"/>
                <w:lang w:val="ru-RU"/>
              </w:rPr>
              <w:t>29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 xml:space="preserve">Подпрограмма (направление) 3 </w:t>
            </w:r>
            <w:r w:rsidRPr="00D7102C">
              <w:rPr>
                <w:color w:val="000000"/>
                <w:sz w:val="20"/>
                <w:szCs w:val="20"/>
                <w:lang w:val="ru-RU"/>
              </w:rPr>
              <w:t>«Обеспечение жильем молодых семей в Молчановском  районе»</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w:t>
            </w:r>
          </w:p>
        </w:tc>
        <w:tc>
          <w:tcPr>
            <w:tcW w:w="9497" w:type="dxa"/>
            <w:gridSpan w:val="4"/>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Задача 1 подпрограммы (направления) 3. Улучшение жилищных условий молодых семей Молчановского района</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1.1.</w:t>
            </w:r>
          </w:p>
        </w:tc>
        <w:tc>
          <w:tcPr>
            <w:tcW w:w="2552" w:type="dxa"/>
            <w:vMerge w:val="restart"/>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Комплекс процессных мероприятий «Улучшение жилищных условий молодых семей Томской области»</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2 514,9</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2 514,9</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1 995,2</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1 995,2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275,1</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275,1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244,6</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244,6</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 xml:space="preserve">Итого по подпрограмме </w:t>
            </w:r>
            <w:r w:rsidRPr="00D7102C">
              <w:rPr>
                <w:sz w:val="20"/>
                <w:szCs w:val="20"/>
                <w:lang w:val="ru-RU"/>
              </w:rPr>
              <w:t xml:space="preserve">(направлению) </w:t>
            </w:r>
            <w:r w:rsidRPr="00D7102C">
              <w:rPr>
                <w:sz w:val="20"/>
                <w:szCs w:val="20"/>
              </w:rPr>
              <w:t xml:space="preserve">3 </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2 514,9</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2 514,9</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1 995,2</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lang w:val="ru-RU"/>
              </w:rPr>
            </w:pPr>
            <w:r w:rsidRPr="00D7102C">
              <w:rPr>
                <w:sz w:val="20"/>
                <w:szCs w:val="20"/>
                <w:lang w:val="ru-RU"/>
              </w:rPr>
              <w:t>1 995,2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275,1</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275,1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244,6</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244,6</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left w:val="single" w:sz="4" w:space="0" w:color="000000"/>
              <w:right w:val="single" w:sz="4" w:space="0" w:color="000000"/>
            </w:tcBorders>
          </w:tcPr>
          <w:p w:rsidR="00D7102C" w:rsidRPr="00D7102C" w:rsidRDefault="00D7102C" w:rsidP="00D7102C">
            <w:pPr>
              <w:rPr>
                <w:color w:val="000000"/>
                <w:sz w:val="20"/>
                <w:szCs w:val="20"/>
                <w:lang w:val="ru-RU"/>
              </w:rPr>
            </w:pPr>
            <w:r w:rsidRPr="00D7102C">
              <w:rPr>
                <w:sz w:val="20"/>
                <w:szCs w:val="20"/>
                <w:lang w:val="ru-RU"/>
              </w:rPr>
              <w:t xml:space="preserve">Подпрограмма (направление) 4 </w:t>
            </w:r>
            <w:r w:rsidRPr="00D7102C">
              <w:rPr>
                <w:color w:val="000000"/>
                <w:sz w:val="20"/>
                <w:szCs w:val="20"/>
                <w:lang w:val="ru-RU"/>
              </w:rPr>
              <w:t>«Развитие малого и среднего предпринимательства на территории Молчановского района»</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w:t>
            </w: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rPr>
                <w:spacing w:val="-2"/>
                <w:sz w:val="20"/>
                <w:szCs w:val="20"/>
                <w:lang w:val="ru-RU"/>
              </w:rPr>
            </w:pPr>
            <w:r w:rsidRPr="00D7102C">
              <w:rPr>
                <w:spacing w:val="-2"/>
                <w:sz w:val="20"/>
                <w:szCs w:val="20"/>
                <w:lang w:val="ru-RU"/>
              </w:rPr>
              <w:t>Задача 1 подпрограммы (направления) 4.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1.1.</w:t>
            </w:r>
          </w:p>
        </w:tc>
        <w:tc>
          <w:tcPr>
            <w:tcW w:w="2552" w:type="dxa"/>
            <w:vMerge w:val="restart"/>
            <w:tcBorders>
              <w:left w:val="single" w:sz="4" w:space="0" w:color="000000"/>
              <w:right w:val="single" w:sz="4" w:space="0" w:color="000000"/>
            </w:tcBorders>
          </w:tcPr>
          <w:p w:rsidR="00D7102C" w:rsidRPr="00D7102C" w:rsidRDefault="00D7102C" w:rsidP="00D7102C">
            <w:pPr>
              <w:adjustRightInd w:val="0"/>
              <w:rPr>
                <w:spacing w:val="-2"/>
                <w:sz w:val="20"/>
                <w:szCs w:val="20"/>
                <w:lang w:val="ru-RU"/>
              </w:rPr>
            </w:pPr>
            <w:r w:rsidRPr="00D7102C">
              <w:rPr>
                <w:sz w:val="20"/>
                <w:szCs w:val="20"/>
                <w:lang w:val="ru-RU"/>
              </w:rPr>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4</w:t>
            </w:r>
            <w:r w:rsidRPr="00D7102C">
              <w:rPr>
                <w:sz w:val="20"/>
                <w:szCs w:val="20"/>
                <w:lang w:val="ru-RU"/>
              </w:rPr>
              <w:t xml:space="preserve"> </w:t>
            </w:r>
            <w:r w:rsidRPr="00D7102C">
              <w:rPr>
                <w:sz w:val="20"/>
                <w:szCs w:val="20"/>
              </w:rPr>
              <w:t>500,0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4</w:t>
            </w:r>
            <w:r w:rsidRPr="00D7102C">
              <w:rPr>
                <w:sz w:val="20"/>
                <w:szCs w:val="20"/>
                <w:lang w:val="ru-RU"/>
              </w:rPr>
              <w:t xml:space="preserve"> </w:t>
            </w:r>
            <w:r w:rsidRPr="00D7102C">
              <w:rPr>
                <w:sz w:val="20"/>
                <w:szCs w:val="20"/>
              </w:rPr>
              <w:t>500,0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1</w:t>
            </w:r>
            <w:r w:rsidRPr="00D7102C">
              <w:rPr>
                <w:sz w:val="20"/>
                <w:szCs w:val="20"/>
                <w:lang w:val="ru-RU"/>
              </w:rPr>
              <w:t xml:space="preserve"> </w:t>
            </w:r>
            <w:r w:rsidRPr="00D7102C">
              <w:rPr>
                <w:sz w:val="20"/>
                <w:szCs w:val="20"/>
              </w:rPr>
              <w:t>500,0</w:t>
            </w:r>
          </w:p>
        </w:tc>
        <w:tc>
          <w:tcPr>
            <w:tcW w:w="2693" w:type="dxa"/>
            <w:tcBorders>
              <w:left w:val="single" w:sz="4" w:space="0" w:color="000000"/>
              <w:right w:val="single" w:sz="4" w:space="0" w:color="000000"/>
            </w:tcBorders>
          </w:tcPr>
          <w:p w:rsidR="00D7102C" w:rsidRPr="00D7102C" w:rsidRDefault="00D7102C" w:rsidP="00D7102C">
            <w:pPr>
              <w:adjustRightInd w:val="0"/>
              <w:jc w:val="center"/>
              <w:rPr>
                <w:sz w:val="20"/>
                <w:szCs w:val="20"/>
              </w:rPr>
            </w:pPr>
            <w:r w:rsidRPr="00D7102C">
              <w:rPr>
                <w:sz w:val="20"/>
                <w:szCs w:val="20"/>
              </w:rPr>
              <w:t>1</w:t>
            </w:r>
            <w:r w:rsidRPr="00D7102C">
              <w:rPr>
                <w:sz w:val="20"/>
                <w:szCs w:val="20"/>
                <w:lang w:val="ru-RU"/>
              </w:rPr>
              <w:t xml:space="preserve"> </w:t>
            </w:r>
            <w:r w:rsidRPr="00D7102C">
              <w:rPr>
                <w:sz w:val="20"/>
                <w:szCs w:val="20"/>
              </w:rPr>
              <w:t>500,0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w:t>
            </w:r>
            <w:r w:rsidRPr="00D7102C">
              <w:rPr>
                <w:sz w:val="20"/>
                <w:szCs w:val="20"/>
                <w:lang w:val="ru-RU"/>
              </w:rPr>
              <w:t xml:space="preserve"> </w:t>
            </w:r>
            <w:r w:rsidRPr="00D7102C">
              <w:rPr>
                <w:sz w:val="20"/>
                <w:szCs w:val="20"/>
              </w:rPr>
              <w:t>500,0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w:t>
            </w:r>
            <w:r w:rsidRPr="00D7102C">
              <w:rPr>
                <w:sz w:val="20"/>
                <w:szCs w:val="20"/>
                <w:lang w:val="ru-RU"/>
              </w:rPr>
              <w:t xml:space="preserve"> 5</w:t>
            </w:r>
            <w:r w:rsidRPr="00D7102C">
              <w:rPr>
                <w:sz w:val="20"/>
                <w:szCs w:val="20"/>
              </w:rPr>
              <w:t>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w:t>
            </w:r>
            <w:r w:rsidRPr="00D7102C">
              <w:rPr>
                <w:sz w:val="20"/>
                <w:szCs w:val="20"/>
                <w:lang w:val="ru-RU"/>
              </w:rPr>
              <w:t xml:space="preserve"> </w:t>
            </w:r>
            <w:r w:rsidRPr="00D7102C">
              <w:rPr>
                <w:sz w:val="20"/>
                <w:szCs w:val="20"/>
              </w:rPr>
              <w:t>500,0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w:t>
            </w:r>
            <w:r w:rsidRPr="00D7102C">
              <w:rPr>
                <w:sz w:val="20"/>
                <w:szCs w:val="20"/>
                <w:lang w:val="ru-RU"/>
              </w:rPr>
              <w:t xml:space="preserve"> </w:t>
            </w:r>
            <w:r w:rsidRPr="00D7102C">
              <w:rPr>
                <w:sz w:val="20"/>
                <w:szCs w:val="20"/>
              </w:rPr>
              <w:t>500,0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2.</w:t>
            </w: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lang w:val="ru-RU"/>
              </w:rPr>
            </w:pPr>
            <w:r w:rsidRPr="00D7102C">
              <w:rPr>
                <w:spacing w:val="-2"/>
                <w:sz w:val="20"/>
                <w:szCs w:val="20"/>
                <w:lang w:val="ru-RU"/>
              </w:rPr>
              <w:t>Задача 2 подпрограммы (направления) 4. Поддержка муниципальных программ, направленных на развитие малого и среднего предпринимательства</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2.1.</w:t>
            </w:r>
          </w:p>
        </w:tc>
        <w:tc>
          <w:tcPr>
            <w:tcW w:w="2552" w:type="dxa"/>
            <w:vMerge w:val="restart"/>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lang w:val="ru-RU"/>
              </w:rPr>
            </w:pPr>
            <w:r w:rsidRPr="00D7102C">
              <w:rPr>
                <w:sz w:val="20"/>
                <w:szCs w:val="20"/>
                <w:lang w:val="ru-RU"/>
              </w:rPr>
              <w:t>Комплекс процессных мероприятий «Поддержка муниципальных программ, направленных на развитие малого и среднего предпринимательства»</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1 387,1</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1 387,1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1 137,1</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1 137,1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125,0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125,0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125,0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125,0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3.</w:t>
            </w: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outlineLvl w:val="0"/>
              <w:rPr>
                <w:spacing w:val="-2"/>
                <w:sz w:val="20"/>
                <w:szCs w:val="20"/>
                <w:lang w:val="ru-RU"/>
              </w:rPr>
            </w:pPr>
            <w:r w:rsidRPr="00D7102C">
              <w:rPr>
                <w:sz w:val="20"/>
                <w:szCs w:val="20"/>
                <w:lang w:val="ru-RU"/>
              </w:rPr>
              <w:t xml:space="preserve">Задача 3 подпрограммы </w:t>
            </w:r>
            <w:r w:rsidRPr="00D7102C">
              <w:rPr>
                <w:spacing w:val="-2"/>
                <w:sz w:val="20"/>
                <w:szCs w:val="20"/>
                <w:lang w:val="ru-RU"/>
              </w:rPr>
              <w:t xml:space="preserve">(направления) </w:t>
            </w:r>
            <w:r w:rsidRPr="00D7102C">
              <w:rPr>
                <w:sz w:val="20"/>
                <w:szCs w:val="20"/>
                <w:lang w:val="ru-RU"/>
              </w:rPr>
              <w:t xml:space="preserve">4. </w:t>
            </w:r>
            <w:r w:rsidRPr="00D7102C">
              <w:rPr>
                <w:spacing w:val="-2"/>
                <w:sz w:val="20"/>
                <w:szCs w:val="20"/>
                <w:lang w:val="ru-RU"/>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3.1.</w:t>
            </w:r>
          </w:p>
        </w:tc>
        <w:tc>
          <w:tcPr>
            <w:tcW w:w="2552" w:type="dxa"/>
            <w:vMerge w:val="restart"/>
            <w:tcBorders>
              <w:left w:val="single" w:sz="4" w:space="0" w:color="000000"/>
              <w:right w:val="single" w:sz="4" w:space="0" w:color="000000"/>
            </w:tcBorders>
          </w:tcPr>
          <w:p w:rsidR="00D7102C" w:rsidRPr="00D7102C" w:rsidRDefault="00D7102C" w:rsidP="00D7102C">
            <w:pPr>
              <w:adjustRightInd w:val="0"/>
              <w:jc w:val="both"/>
              <w:outlineLvl w:val="0"/>
              <w:rPr>
                <w:sz w:val="20"/>
                <w:szCs w:val="20"/>
                <w:lang w:val="ru-RU"/>
              </w:rPr>
            </w:pPr>
            <w:r w:rsidRPr="00D7102C">
              <w:rPr>
                <w:sz w:val="20"/>
                <w:szCs w:val="20"/>
                <w:lang w:val="ru-RU"/>
              </w:rPr>
              <w:t xml:space="preserve">Комплекс процессных мероприятий «Развитие </w:t>
            </w:r>
            <w:r w:rsidRPr="00D7102C">
              <w:rPr>
                <w:sz w:val="20"/>
                <w:szCs w:val="20"/>
                <w:lang w:val="ru-RU"/>
              </w:rPr>
              <w:lastRenderedPageBreak/>
              <w:t>межрегиональных и межмуниципальных перевозок, оптимизация маршрутной сети»</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lastRenderedPageBreak/>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19 750,0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19 750,0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8 250,0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8 250,0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5</w:t>
            </w:r>
            <w:r w:rsidRPr="00D7102C">
              <w:rPr>
                <w:sz w:val="20"/>
                <w:szCs w:val="20"/>
                <w:lang w:val="ru-RU"/>
              </w:rPr>
              <w:t xml:space="preserve"> </w:t>
            </w:r>
            <w:r w:rsidRPr="00D7102C">
              <w:rPr>
                <w:sz w:val="20"/>
                <w:szCs w:val="20"/>
              </w:rPr>
              <w:t>750,0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5</w:t>
            </w:r>
            <w:r w:rsidRPr="00D7102C">
              <w:rPr>
                <w:sz w:val="20"/>
                <w:szCs w:val="20"/>
                <w:lang w:val="ru-RU"/>
              </w:rPr>
              <w:t xml:space="preserve"> </w:t>
            </w:r>
            <w:r w:rsidRPr="00D7102C">
              <w:rPr>
                <w:sz w:val="20"/>
                <w:szCs w:val="20"/>
              </w:rPr>
              <w:t>750,0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5</w:t>
            </w:r>
            <w:r w:rsidRPr="00D7102C">
              <w:rPr>
                <w:sz w:val="20"/>
                <w:szCs w:val="20"/>
                <w:lang w:val="ru-RU"/>
              </w:rPr>
              <w:t xml:space="preserve"> </w:t>
            </w:r>
            <w:r w:rsidRPr="00D7102C">
              <w:rPr>
                <w:sz w:val="20"/>
                <w:szCs w:val="20"/>
              </w:rPr>
              <w:t>750,0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5</w:t>
            </w:r>
            <w:r w:rsidRPr="00D7102C">
              <w:rPr>
                <w:sz w:val="20"/>
                <w:szCs w:val="20"/>
                <w:lang w:val="ru-RU"/>
              </w:rPr>
              <w:t xml:space="preserve"> </w:t>
            </w:r>
            <w:r w:rsidRPr="00D7102C">
              <w:rPr>
                <w:sz w:val="20"/>
                <w:szCs w:val="20"/>
              </w:rPr>
              <w:t>750,0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4.</w:t>
            </w:r>
          </w:p>
        </w:tc>
        <w:tc>
          <w:tcPr>
            <w:tcW w:w="9497" w:type="dxa"/>
            <w:gridSpan w:val="4"/>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 xml:space="preserve">Задача 4 подпрограммы </w:t>
            </w:r>
            <w:r w:rsidRPr="00D7102C">
              <w:rPr>
                <w:spacing w:val="-2"/>
                <w:sz w:val="20"/>
                <w:szCs w:val="20"/>
                <w:lang w:val="ru-RU"/>
              </w:rPr>
              <w:t xml:space="preserve">(направления) </w:t>
            </w:r>
            <w:r w:rsidRPr="00D7102C">
              <w:rPr>
                <w:sz w:val="20"/>
                <w:szCs w:val="20"/>
                <w:lang w:val="ru-RU"/>
              </w:rPr>
              <w:t xml:space="preserve">4. </w:t>
            </w:r>
            <w:r w:rsidRPr="00D7102C">
              <w:rPr>
                <w:rFonts w:eastAsia="Calibri"/>
                <w:sz w:val="20"/>
                <w:szCs w:val="20"/>
                <w:lang w:val="ru-RU"/>
              </w:rPr>
              <w:t>«Развитие внутреннего и въездного туризма в Томской области»</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4.1.</w:t>
            </w:r>
          </w:p>
        </w:tc>
        <w:tc>
          <w:tcPr>
            <w:tcW w:w="2552" w:type="dxa"/>
            <w:vMerge w:val="restart"/>
            <w:tcBorders>
              <w:left w:val="single" w:sz="4" w:space="0" w:color="000000"/>
              <w:right w:val="single" w:sz="4" w:space="0" w:color="000000"/>
            </w:tcBorders>
          </w:tcPr>
          <w:p w:rsidR="00D7102C" w:rsidRPr="00D7102C" w:rsidRDefault="00D7102C" w:rsidP="00D7102C">
            <w:pPr>
              <w:pStyle w:val="ab"/>
              <w:tabs>
                <w:tab w:val="left" w:pos="257"/>
              </w:tabs>
              <w:adjustRightInd w:val="0"/>
              <w:ind w:left="0"/>
              <w:jc w:val="both"/>
              <w:outlineLvl w:val="0"/>
              <w:rPr>
                <w:sz w:val="20"/>
                <w:szCs w:val="20"/>
                <w:lang w:val="ru-RU"/>
              </w:rPr>
            </w:pPr>
            <w:r w:rsidRPr="00D7102C">
              <w:rPr>
                <w:sz w:val="20"/>
                <w:szCs w:val="20"/>
                <w:lang w:val="ru-RU"/>
              </w:rPr>
              <w:t>Комплекс процессных мероприятий «Развитие внутреннего и въездного туризма в Томской области»</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640,0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640,0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440,0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440,0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100,0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100,0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100,0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r w:rsidRPr="00D7102C">
              <w:rPr>
                <w:sz w:val="20"/>
                <w:szCs w:val="20"/>
              </w:rPr>
              <w:t>Итого по подпрограмме</w:t>
            </w:r>
            <w:r w:rsidRPr="00D7102C">
              <w:rPr>
                <w:sz w:val="20"/>
                <w:szCs w:val="20"/>
                <w:lang w:val="ru-RU"/>
              </w:rPr>
              <w:t xml:space="preserve"> (направлению) </w:t>
            </w:r>
            <w:r w:rsidRPr="00D7102C">
              <w:rPr>
                <w:sz w:val="20"/>
                <w:szCs w:val="20"/>
              </w:rPr>
              <w:t>4</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26 277,1</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26 277,1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11 327,1</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11 327,1</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7</w:t>
            </w:r>
            <w:r w:rsidRPr="00D7102C">
              <w:rPr>
                <w:sz w:val="20"/>
                <w:szCs w:val="20"/>
                <w:lang w:val="ru-RU"/>
              </w:rPr>
              <w:t xml:space="preserve"> </w:t>
            </w:r>
            <w:r w:rsidRPr="00D7102C">
              <w:rPr>
                <w:sz w:val="20"/>
                <w:szCs w:val="20"/>
              </w:rPr>
              <w:t>475,0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7</w:t>
            </w:r>
            <w:r w:rsidRPr="00D7102C">
              <w:rPr>
                <w:sz w:val="20"/>
                <w:szCs w:val="20"/>
                <w:lang w:val="ru-RU"/>
              </w:rPr>
              <w:t xml:space="preserve"> </w:t>
            </w:r>
            <w:r w:rsidRPr="00D7102C">
              <w:rPr>
                <w:sz w:val="20"/>
                <w:szCs w:val="20"/>
              </w:rPr>
              <w:t>475,0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7</w:t>
            </w:r>
            <w:r w:rsidRPr="00D7102C">
              <w:rPr>
                <w:sz w:val="20"/>
                <w:szCs w:val="20"/>
                <w:lang w:val="ru-RU"/>
              </w:rPr>
              <w:t xml:space="preserve"> </w:t>
            </w:r>
            <w:r w:rsidRPr="00D7102C">
              <w:rPr>
                <w:sz w:val="20"/>
                <w:szCs w:val="20"/>
              </w:rPr>
              <w:t>475,0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7</w:t>
            </w:r>
            <w:r w:rsidRPr="00D7102C">
              <w:rPr>
                <w:sz w:val="20"/>
                <w:szCs w:val="20"/>
                <w:lang w:val="ru-RU"/>
              </w:rPr>
              <w:t xml:space="preserve"> </w:t>
            </w:r>
            <w:r w:rsidRPr="00D7102C">
              <w:rPr>
                <w:sz w:val="20"/>
                <w:szCs w:val="20"/>
              </w:rPr>
              <w:t>475,0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both"/>
              <w:outlineLvl w:val="0"/>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390"/>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outlineLvl w:val="0"/>
              <w:rPr>
                <w:sz w:val="20"/>
                <w:szCs w:val="20"/>
                <w:lang w:val="ru-RU"/>
              </w:rPr>
            </w:pPr>
            <w:r w:rsidRPr="00D7102C">
              <w:rPr>
                <w:sz w:val="20"/>
                <w:szCs w:val="20"/>
                <w:lang w:val="ru-RU"/>
              </w:rPr>
              <w:t xml:space="preserve">Подпрограмма </w:t>
            </w:r>
            <w:r w:rsidRPr="00D7102C">
              <w:rPr>
                <w:spacing w:val="-2"/>
                <w:sz w:val="20"/>
                <w:szCs w:val="20"/>
                <w:lang w:val="ru-RU"/>
              </w:rPr>
              <w:t xml:space="preserve">(направление) </w:t>
            </w:r>
            <w:r w:rsidRPr="00D7102C">
              <w:rPr>
                <w:sz w:val="20"/>
                <w:szCs w:val="20"/>
                <w:lang w:val="ru-RU"/>
              </w:rPr>
              <w:t>5. «Реализация проекта «Инициативное бюджетирование на территории Молчановского района»</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w:t>
            </w: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outlineLvl w:val="0"/>
              <w:rPr>
                <w:sz w:val="20"/>
                <w:szCs w:val="20"/>
                <w:lang w:val="ru-RU"/>
              </w:rPr>
            </w:pPr>
            <w:r w:rsidRPr="00D7102C">
              <w:rPr>
                <w:sz w:val="20"/>
                <w:szCs w:val="20"/>
                <w:lang w:val="ru-RU"/>
              </w:rPr>
              <w:t xml:space="preserve">Задача 1 подпрограммы </w:t>
            </w:r>
            <w:r w:rsidRPr="00D7102C">
              <w:rPr>
                <w:spacing w:val="-2"/>
                <w:sz w:val="20"/>
                <w:szCs w:val="20"/>
                <w:lang w:val="ru-RU"/>
              </w:rPr>
              <w:t xml:space="preserve">(направления) </w:t>
            </w:r>
            <w:r w:rsidRPr="00D7102C">
              <w:rPr>
                <w:sz w:val="20"/>
                <w:szCs w:val="20"/>
                <w:lang w:val="ru-RU"/>
              </w:rPr>
              <w:t>5. Реализация социально значимых проектов на территории</w:t>
            </w:r>
            <w:r w:rsidRPr="00D7102C">
              <w:rPr>
                <w:sz w:val="20"/>
                <w:szCs w:val="20"/>
              </w:rPr>
              <w:t> </w:t>
            </w:r>
            <w:r w:rsidRPr="00D7102C">
              <w:rPr>
                <w:sz w:val="20"/>
                <w:szCs w:val="20"/>
                <w:lang w:val="ru-RU"/>
              </w:rPr>
              <w:t>Молчановского района, предложенных непосредственно населением</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1.1.</w:t>
            </w:r>
          </w:p>
        </w:tc>
        <w:tc>
          <w:tcPr>
            <w:tcW w:w="2552" w:type="dxa"/>
            <w:vMerge w:val="restart"/>
            <w:tcBorders>
              <w:left w:val="single" w:sz="4" w:space="0" w:color="000000"/>
              <w:right w:val="single" w:sz="4" w:space="0" w:color="000000"/>
            </w:tcBorders>
          </w:tcPr>
          <w:p w:rsidR="00D7102C" w:rsidRPr="00D7102C" w:rsidRDefault="00D7102C" w:rsidP="00D7102C">
            <w:pPr>
              <w:adjustRightInd w:val="0"/>
              <w:rPr>
                <w:sz w:val="20"/>
                <w:szCs w:val="20"/>
                <w:lang w:val="ru-RU"/>
              </w:rPr>
            </w:pPr>
            <w:r w:rsidRPr="00D7102C">
              <w:rPr>
                <w:sz w:val="20"/>
                <w:szCs w:val="20"/>
                <w:lang w:val="ru-RU"/>
              </w:rPr>
              <w:t>Комплекс процессных мероприятий</w:t>
            </w:r>
          </w:p>
          <w:p w:rsidR="00D7102C" w:rsidRPr="00D7102C" w:rsidRDefault="00D7102C" w:rsidP="00D7102C">
            <w:pPr>
              <w:adjustRightInd w:val="0"/>
              <w:jc w:val="both"/>
              <w:outlineLvl w:val="0"/>
              <w:rPr>
                <w:sz w:val="20"/>
                <w:szCs w:val="20"/>
                <w:lang w:val="ru-RU"/>
              </w:rPr>
            </w:pPr>
            <w:r w:rsidRPr="00D7102C">
              <w:rPr>
                <w:sz w:val="20"/>
                <w:szCs w:val="20"/>
                <w:lang w:val="ru-RU"/>
              </w:rPr>
              <w:t>«Реализация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w:t>
            </w:r>
            <w:r w:rsidRPr="00D7102C">
              <w:rPr>
                <w:sz w:val="20"/>
                <w:szCs w:val="20"/>
                <w:lang w:val="ru-RU"/>
              </w:rPr>
              <w:t>29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adjustRightInd w:val="0"/>
              <w:rPr>
                <w:sz w:val="20"/>
                <w:szCs w:val="20"/>
              </w:rPr>
            </w:pPr>
            <w:r w:rsidRPr="00D7102C">
              <w:rPr>
                <w:sz w:val="20"/>
                <w:szCs w:val="20"/>
              </w:rPr>
              <w:t>Итого по подпрограмме</w:t>
            </w:r>
            <w:r w:rsidRPr="00D7102C">
              <w:rPr>
                <w:sz w:val="20"/>
                <w:szCs w:val="20"/>
                <w:lang w:val="ru-RU"/>
              </w:rPr>
              <w:t xml:space="preserve"> (направлению)</w:t>
            </w:r>
            <w:r w:rsidRPr="00D7102C">
              <w:rPr>
                <w:sz w:val="20"/>
                <w:szCs w:val="20"/>
              </w:rPr>
              <w:t xml:space="preserve"> 5</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lang w:val="ru-RU"/>
              </w:rPr>
            </w:pPr>
            <w:r w:rsidRPr="00D7102C">
              <w:rPr>
                <w:sz w:val="20"/>
                <w:szCs w:val="20"/>
                <w:lang w:val="ru-RU"/>
              </w:rPr>
              <w:t>1 312,8</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adjustRightInd w:val="0"/>
              <w:jc w:val="center"/>
              <w:rPr>
                <w:sz w:val="20"/>
                <w:szCs w:val="20"/>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adjustRightInd w:val="0"/>
              <w:jc w:val="center"/>
              <w:outlineLvl w:val="0"/>
              <w:rPr>
                <w:sz w:val="20"/>
                <w:szCs w:val="20"/>
              </w:rPr>
            </w:pPr>
            <w:r w:rsidRPr="00D7102C">
              <w:rPr>
                <w:sz w:val="20"/>
                <w:szCs w:val="20"/>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9497" w:type="dxa"/>
            <w:gridSpan w:val="4"/>
            <w:tcBorders>
              <w:left w:val="single" w:sz="4" w:space="0" w:color="000000"/>
              <w:right w:val="single" w:sz="4" w:space="0" w:color="000000"/>
            </w:tcBorders>
          </w:tcPr>
          <w:p w:rsidR="00D7102C" w:rsidRPr="00D7102C" w:rsidRDefault="00D7102C" w:rsidP="00D7102C">
            <w:pPr>
              <w:adjustRightInd w:val="0"/>
              <w:jc w:val="both"/>
              <w:outlineLvl w:val="0"/>
              <w:rPr>
                <w:sz w:val="20"/>
                <w:szCs w:val="20"/>
                <w:lang w:val="ru-RU"/>
              </w:rPr>
            </w:pPr>
            <w:r w:rsidRPr="00D7102C">
              <w:rPr>
                <w:sz w:val="20"/>
                <w:szCs w:val="20"/>
                <w:lang w:val="ru-RU"/>
              </w:rPr>
              <w:t xml:space="preserve">Подпрограмма </w:t>
            </w:r>
            <w:r w:rsidRPr="00D7102C">
              <w:rPr>
                <w:spacing w:val="-2"/>
                <w:sz w:val="20"/>
                <w:szCs w:val="20"/>
                <w:lang w:val="ru-RU"/>
              </w:rPr>
              <w:t>(направление)</w:t>
            </w:r>
            <w:r w:rsidRPr="00D7102C">
              <w:rPr>
                <w:sz w:val="20"/>
                <w:szCs w:val="20"/>
                <w:lang w:val="ru-RU"/>
              </w:rPr>
              <w:t xml:space="preserve"> 6. «Развитие информационного общества на территории Молчановского района»</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w:t>
            </w:r>
          </w:p>
        </w:tc>
        <w:tc>
          <w:tcPr>
            <w:tcW w:w="9497" w:type="dxa"/>
            <w:gridSpan w:val="4"/>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 xml:space="preserve">Задача 1 подпрограммы </w:t>
            </w:r>
            <w:r w:rsidRPr="00D7102C">
              <w:rPr>
                <w:rFonts w:ascii="Times New Roman" w:hAnsi="Times New Roman" w:cs="Times New Roman"/>
                <w:spacing w:val="-2"/>
                <w:lang w:val="ru-RU"/>
              </w:rPr>
              <w:t xml:space="preserve">(направления) </w:t>
            </w:r>
            <w:r w:rsidRPr="00D7102C">
              <w:rPr>
                <w:rFonts w:ascii="Times New Roman" w:hAnsi="Times New Roman" w:cs="Times New Roman"/>
                <w:lang w:val="ru-RU"/>
              </w:rPr>
              <w:t>6. Повышение качества и доступности предоставления муниципальных услуг с использованием информационно-телекоммуникационных технологий</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r w:rsidRPr="00D7102C">
              <w:rPr>
                <w:sz w:val="20"/>
                <w:szCs w:val="20"/>
              </w:rPr>
              <w:t>1.1.</w:t>
            </w:r>
          </w:p>
        </w:tc>
        <w:tc>
          <w:tcPr>
            <w:tcW w:w="2552" w:type="dxa"/>
            <w:vMerge w:val="restart"/>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0,0</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lang w:val="ru-RU"/>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lang w:val="ru-RU"/>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lang w:val="ru-RU"/>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lang w:val="ru-RU"/>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lang w:val="ru-RU"/>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0,0</w:t>
            </w:r>
          </w:p>
        </w:tc>
      </w:tr>
      <w:tr w:rsidR="00D7102C" w:rsidRPr="00D7102C" w:rsidTr="00D7102C">
        <w:trPr>
          <w:trHeight w:val="486"/>
        </w:trPr>
        <w:tc>
          <w:tcPr>
            <w:tcW w:w="709" w:type="dxa"/>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2.</w:t>
            </w:r>
          </w:p>
        </w:tc>
        <w:tc>
          <w:tcPr>
            <w:tcW w:w="9497" w:type="dxa"/>
            <w:gridSpan w:val="4"/>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 xml:space="preserve">Задача 2 подпрограммы </w:t>
            </w:r>
            <w:r w:rsidRPr="00D7102C">
              <w:rPr>
                <w:spacing w:val="-2"/>
                <w:sz w:val="20"/>
                <w:szCs w:val="20"/>
                <w:lang w:val="ru-RU"/>
              </w:rPr>
              <w:t xml:space="preserve">(направления) </w:t>
            </w:r>
            <w:r w:rsidRPr="00D7102C">
              <w:rPr>
                <w:sz w:val="20"/>
                <w:szCs w:val="20"/>
                <w:lang w:val="ru-RU"/>
              </w:rPr>
              <w:t>6.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lang w:val="ru-RU"/>
              </w:rPr>
            </w:pPr>
            <w:r w:rsidRPr="00D7102C">
              <w:rPr>
                <w:sz w:val="20"/>
                <w:szCs w:val="20"/>
                <w:lang w:val="ru-RU"/>
              </w:rPr>
              <w:t>2.1.</w:t>
            </w:r>
          </w:p>
        </w:tc>
        <w:tc>
          <w:tcPr>
            <w:tcW w:w="2552" w:type="dxa"/>
            <w:vMerge w:val="restart"/>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lang w:val="ru-RU"/>
              </w:rPr>
            </w:pPr>
            <w:r w:rsidRPr="00D7102C">
              <w:rPr>
                <w:rFonts w:ascii="Times New Roman" w:hAnsi="Times New Roman" w:cs="Times New Roman"/>
                <w:lang w:val="ru-RU"/>
              </w:rPr>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rPr>
              <w:t>1</w:t>
            </w:r>
            <w:r w:rsidRPr="00D7102C">
              <w:rPr>
                <w:rFonts w:ascii="Times New Roman" w:hAnsi="Times New Roman" w:cs="Times New Roman"/>
                <w:lang w:val="ru-RU"/>
              </w:rPr>
              <w:t> </w:t>
            </w:r>
            <w:r w:rsidRPr="00D7102C">
              <w:rPr>
                <w:rFonts w:ascii="Times New Roman" w:hAnsi="Times New Roman" w:cs="Times New Roman"/>
              </w:rPr>
              <w:t>49</w:t>
            </w:r>
            <w:r w:rsidRPr="00D7102C">
              <w:rPr>
                <w:rFonts w:ascii="Times New Roman" w:hAnsi="Times New Roman" w:cs="Times New Roman"/>
                <w:lang w:val="ru-RU"/>
              </w:rPr>
              <w:t>1,2</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rPr>
              <w:t>1</w:t>
            </w:r>
            <w:r w:rsidRPr="00D7102C">
              <w:rPr>
                <w:rFonts w:ascii="Times New Roman" w:hAnsi="Times New Roman" w:cs="Times New Roman"/>
                <w:lang w:val="ru-RU"/>
              </w:rPr>
              <w:t> </w:t>
            </w:r>
            <w:r w:rsidRPr="00D7102C">
              <w:rPr>
                <w:rFonts w:ascii="Times New Roman" w:hAnsi="Times New Roman" w:cs="Times New Roman"/>
              </w:rPr>
              <w:t>49</w:t>
            </w:r>
            <w:r w:rsidRPr="00D7102C">
              <w:rPr>
                <w:rFonts w:ascii="Times New Roman" w:hAnsi="Times New Roman" w:cs="Times New Roman"/>
                <w:lang w:val="ru-RU"/>
              </w:rPr>
              <w:t>1,2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rPr>
              <w:t>52</w:t>
            </w:r>
            <w:r w:rsidRPr="00D7102C">
              <w:rPr>
                <w:sz w:val="20"/>
                <w:szCs w:val="20"/>
                <w:lang w:val="ru-RU"/>
              </w:rPr>
              <w:t>1,2</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rPr>
              <w:t>52</w:t>
            </w:r>
            <w:r w:rsidRPr="00D7102C">
              <w:rPr>
                <w:sz w:val="20"/>
                <w:szCs w:val="20"/>
                <w:lang w:val="ru-RU"/>
              </w:rPr>
              <w:t>1,2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Итого по подпрограмме</w:t>
            </w:r>
            <w:r w:rsidRPr="00D7102C">
              <w:rPr>
                <w:rFonts w:ascii="Times New Roman" w:hAnsi="Times New Roman" w:cs="Times New Roman"/>
                <w:lang w:val="ru-RU"/>
              </w:rPr>
              <w:t xml:space="preserve"> (направлению)</w:t>
            </w:r>
            <w:r w:rsidRPr="00D7102C">
              <w:rPr>
                <w:rFonts w:ascii="Times New Roman" w:hAnsi="Times New Roman" w:cs="Times New Roman"/>
              </w:rPr>
              <w:t xml:space="preserve"> 6</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rPr>
              <w:t>1</w:t>
            </w:r>
            <w:r w:rsidRPr="00D7102C">
              <w:rPr>
                <w:rFonts w:ascii="Times New Roman" w:hAnsi="Times New Roman" w:cs="Times New Roman"/>
                <w:lang w:val="ru-RU"/>
              </w:rPr>
              <w:t> </w:t>
            </w:r>
            <w:r w:rsidRPr="00D7102C">
              <w:rPr>
                <w:rFonts w:ascii="Times New Roman" w:hAnsi="Times New Roman" w:cs="Times New Roman"/>
              </w:rPr>
              <w:t>49</w:t>
            </w:r>
            <w:r w:rsidRPr="00D7102C">
              <w:rPr>
                <w:rFonts w:ascii="Times New Roman" w:hAnsi="Times New Roman" w:cs="Times New Roman"/>
                <w:lang w:val="ru-RU"/>
              </w:rPr>
              <w:t>1,2</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rPr>
              <w:t>1</w:t>
            </w:r>
            <w:r w:rsidRPr="00D7102C">
              <w:rPr>
                <w:rFonts w:ascii="Times New Roman" w:hAnsi="Times New Roman" w:cs="Times New Roman"/>
                <w:lang w:val="ru-RU"/>
              </w:rPr>
              <w:t> </w:t>
            </w:r>
            <w:r w:rsidRPr="00D7102C">
              <w:rPr>
                <w:rFonts w:ascii="Times New Roman" w:hAnsi="Times New Roman" w:cs="Times New Roman"/>
              </w:rPr>
              <w:t>49</w:t>
            </w:r>
            <w:r w:rsidRPr="00D7102C">
              <w:rPr>
                <w:rFonts w:ascii="Times New Roman" w:hAnsi="Times New Roman" w:cs="Times New Roman"/>
                <w:lang w:val="ru-RU"/>
              </w:rPr>
              <w:t>1,2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rPr>
              <w:t>52</w:t>
            </w:r>
            <w:r w:rsidRPr="00D7102C">
              <w:rPr>
                <w:sz w:val="20"/>
                <w:szCs w:val="20"/>
                <w:lang w:val="ru-RU"/>
              </w:rPr>
              <w:t>1,2</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rPr>
              <w:t>52</w:t>
            </w:r>
            <w:r w:rsidRPr="00D7102C">
              <w:rPr>
                <w:sz w:val="20"/>
                <w:szCs w:val="20"/>
                <w:lang w:val="ru-RU"/>
              </w:rPr>
              <w:t>1,2</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485,0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66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669"/>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 xml:space="preserve">9 </w:t>
            </w:r>
            <w:r w:rsidRPr="00D7102C">
              <w:rPr>
                <w:sz w:val="20"/>
                <w:szCs w:val="20"/>
              </w:rPr>
              <w:t>год</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trHeight w:val="486"/>
        </w:trPr>
        <w:tc>
          <w:tcPr>
            <w:tcW w:w="709" w:type="dxa"/>
            <w:vMerge w:val="restart"/>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val="restart"/>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Итого по муниципальной программе</w:t>
            </w: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всего</w:t>
            </w:r>
          </w:p>
        </w:tc>
        <w:tc>
          <w:tcPr>
            <w:tcW w:w="2551"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50 900,0</w:t>
            </w:r>
          </w:p>
        </w:tc>
        <w:tc>
          <w:tcPr>
            <w:tcW w:w="2693" w:type="dxa"/>
            <w:tcBorders>
              <w:left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50 900,0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2024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24 459,4</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24 459,4</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2025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13 308,3</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13 308,3</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2026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13 132,3</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lang w:val="ru-RU"/>
              </w:rPr>
            </w:pPr>
            <w:r w:rsidRPr="00D7102C">
              <w:rPr>
                <w:rFonts w:ascii="Times New Roman" w:hAnsi="Times New Roman" w:cs="Times New Roman"/>
                <w:lang w:val="ru-RU"/>
              </w:rPr>
              <w:t>13 132,3</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2027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2028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r>
      <w:tr w:rsidR="00D7102C" w:rsidRPr="00D7102C" w:rsidTr="00D7102C">
        <w:trPr>
          <w:trHeight w:val="486"/>
        </w:trPr>
        <w:tc>
          <w:tcPr>
            <w:tcW w:w="709" w:type="dxa"/>
            <w:vMerge/>
            <w:tcBorders>
              <w:left w:val="single" w:sz="4" w:space="0" w:color="000000"/>
              <w:right w:val="single" w:sz="4" w:space="0" w:color="000000"/>
            </w:tcBorders>
          </w:tcPr>
          <w:p w:rsidR="00D7102C" w:rsidRPr="00D7102C" w:rsidRDefault="00D7102C" w:rsidP="00D7102C">
            <w:pPr>
              <w:pStyle w:val="TableParagraph"/>
              <w:rPr>
                <w:sz w:val="20"/>
                <w:szCs w:val="20"/>
              </w:rPr>
            </w:pPr>
          </w:p>
        </w:tc>
        <w:tc>
          <w:tcPr>
            <w:tcW w:w="2552" w:type="dxa"/>
            <w:vMerge/>
            <w:tcBorders>
              <w:left w:val="single" w:sz="4" w:space="0" w:color="000000"/>
              <w:right w:val="single" w:sz="4" w:space="0" w:color="000000"/>
            </w:tcBorders>
          </w:tcPr>
          <w:p w:rsidR="00D7102C" w:rsidRPr="00D7102C" w:rsidRDefault="00D7102C" w:rsidP="00D7102C">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D7102C" w:rsidRPr="00D7102C" w:rsidRDefault="00D7102C" w:rsidP="00D7102C">
            <w:pPr>
              <w:rPr>
                <w:sz w:val="20"/>
                <w:szCs w:val="20"/>
              </w:rPr>
            </w:pPr>
            <w:r w:rsidRPr="00D7102C">
              <w:rPr>
                <w:sz w:val="20"/>
                <w:szCs w:val="20"/>
              </w:rPr>
              <w:t>прогнозный период 202</w:t>
            </w:r>
            <w:r w:rsidRPr="00D7102C">
              <w:rPr>
                <w:sz w:val="20"/>
                <w:szCs w:val="20"/>
                <w:lang w:val="ru-RU"/>
              </w:rPr>
              <w:t>9</w:t>
            </w:r>
            <w:r w:rsidRPr="00D7102C">
              <w:rPr>
                <w:sz w:val="20"/>
                <w:szCs w:val="20"/>
              </w:rPr>
              <w:t xml:space="preserve"> год</w:t>
            </w:r>
          </w:p>
        </w:tc>
        <w:tc>
          <w:tcPr>
            <w:tcW w:w="2551"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2693" w:type="dxa"/>
            <w:tcBorders>
              <w:left w:val="single" w:sz="4" w:space="0" w:color="000000"/>
              <w:right w:val="single" w:sz="4" w:space="0" w:color="000000"/>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r>
    </w:tbl>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6474E2">
      <w:pPr>
        <w:pStyle w:val="ab"/>
        <w:numPr>
          <w:ilvl w:val="0"/>
          <w:numId w:val="5"/>
        </w:numPr>
        <w:suppressAutoHyphens/>
        <w:jc w:val="center"/>
        <w:rPr>
          <w:sz w:val="20"/>
          <w:szCs w:val="20"/>
        </w:rPr>
      </w:pPr>
      <w:r w:rsidRPr="00D7102C">
        <w:rPr>
          <w:sz w:val="20"/>
          <w:szCs w:val="20"/>
        </w:rPr>
        <w:t>Управление и контроль за реализацией муниципальной программы, в том числе анализ рисков реализации муниципальной программы</w:t>
      </w:r>
    </w:p>
    <w:p w:rsidR="00D7102C" w:rsidRPr="00D7102C" w:rsidRDefault="00D7102C" w:rsidP="00D7102C">
      <w:pPr>
        <w:pStyle w:val="ab"/>
        <w:tabs>
          <w:tab w:val="left" w:pos="3864"/>
        </w:tabs>
        <w:rPr>
          <w:sz w:val="20"/>
          <w:szCs w:val="20"/>
        </w:rPr>
      </w:pPr>
      <w:r w:rsidRPr="00D7102C">
        <w:rPr>
          <w:sz w:val="20"/>
          <w:szCs w:val="20"/>
        </w:rPr>
        <w:tab/>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Контроль за реализацией муниципальной программы осуществляет заместитель Главы Молчановского района по экономической политике.</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Мониторинг реализации муниципальной программы осуществляет отдел экономического анализа и прогнозирования Администрации Молчановского района совместно с Управлением по вопросам жизнеобеспечения и безопасности Администрации Молчановского района, Управлением делами Администрации Молчановского района, а также Администрациями сельских поселений Молчановского района (по согласованию).</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Оценка социально-экономической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При реализации цели и задач муниципальной программы необходимо учитывать возможное влияние рисковых факторов, к которым относятся:</w:t>
      </w:r>
    </w:p>
    <w:p w:rsidR="00D7102C" w:rsidRPr="00D7102C" w:rsidRDefault="00D7102C" w:rsidP="006474E2">
      <w:pPr>
        <w:pStyle w:val="ConsPlusNormal"/>
        <w:numPr>
          <w:ilvl w:val="0"/>
          <w:numId w:val="6"/>
        </w:numPr>
        <w:adjustRightInd/>
        <w:ind w:left="0" w:firstLine="709"/>
        <w:jc w:val="both"/>
        <w:rPr>
          <w:rFonts w:ascii="Times New Roman" w:hAnsi="Times New Roman" w:cs="Times New Roman"/>
        </w:rPr>
      </w:pPr>
      <w:r w:rsidRPr="00D7102C">
        <w:rPr>
          <w:rFonts w:ascii="Times New Roman" w:hAnsi="Times New Roman" w:cs="Times New Roman"/>
        </w:rPr>
        <w:t xml:space="preserve">Макроэкономические факторы, оказывающие влияние на отрасль сельского хозяйства, в том числе рост цен на энергоресурсы и другие материально-технические средства, внешнеторговые риски, </w:t>
      </w:r>
      <w:r w:rsidRPr="00D7102C">
        <w:rPr>
          <w:rFonts w:ascii="Times New Roman" w:hAnsi="Times New Roman" w:cs="Times New Roman"/>
        </w:rPr>
        <w:lastRenderedPageBreak/>
        <w:t>природные риски, связанные с размещением сельскохозяйственного производства в зоне рискованного земледелия.</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Дальнейшее обезлюдение сельских территорий, которое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Снижение привлекательности сельских населенных пунктов при избрании места постоянного проживания для молодежи.</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Снижение инвестиционной привлекательности Молчановского района, увеличение затратности и рисков при осуществлении предпринимательской деятельности, снижение привлекательности предпринимательства для жителей сельских населенных пунктов.</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Снижение активности сельского населения в реализации социально значимых проектов.</w:t>
      </w:r>
    </w:p>
    <w:p w:rsidR="00D7102C" w:rsidRPr="00D7102C" w:rsidRDefault="00D7102C" w:rsidP="006474E2">
      <w:pPr>
        <w:pStyle w:val="ConsPlusNormal"/>
        <w:numPr>
          <w:ilvl w:val="0"/>
          <w:numId w:val="6"/>
        </w:numPr>
        <w:tabs>
          <w:tab w:val="left" w:pos="709"/>
          <w:tab w:val="left" w:pos="851"/>
        </w:tabs>
        <w:adjustRightInd/>
        <w:ind w:left="0" w:firstLine="709"/>
        <w:jc w:val="both"/>
        <w:rPr>
          <w:rFonts w:ascii="Times New Roman" w:hAnsi="Times New Roman" w:cs="Times New Roman"/>
        </w:rPr>
      </w:pPr>
      <w:r w:rsidRPr="00D7102C">
        <w:rPr>
          <w:rFonts w:ascii="Times New Roman" w:hAnsi="Times New Roman" w:cs="Times New Roman"/>
        </w:rPr>
        <w:t>Снижение уровня финансирования на развитие информационной и телекоммуникационной инфраструктуры относительно предшествующих периодов, негативное отношение населения к развитию информационного общества ввиду недостаточного информирования.</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Для предотвращения рисков или их негативного влияния на динамику показателей муниципальной программы будут выполняться следующие мероприятия:</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 xml:space="preserve">1. Совершенствование мер муниципальной поддержки сельскохозяйственных товаропроизводителей.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2. Интенсивное и комплексное развитие социальной и инженерной инфраструктуры в сельской местности, улучшение жилищных и других условий жизни, в том числе на основе местных инициатив,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3. Совершенствование мер муниципальной поддержки по реализации мероприятий муниципальной программы.</w:t>
      </w:r>
    </w:p>
    <w:p w:rsidR="00D7102C" w:rsidRPr="00D7102C" w:rsidRDefault="00D7102C" w:rsidP="00D7102C">
      <w:pPr>
        <w:pStyle w:val="ab"/>
        <w:ind w:left="0" w:firstLine="720"/>
        <w:jc w:val="both"/>
        <w:rPr>
          <w:sz w:val="20"/>
          <w:szCs w:val="20"/>
        </w:rPr>
      </w:pPr>
      <w:r w:rsidRPr="00D7102C">
        <w:rPr>
          <w:sz w:val="20"/>
          <w:szCs w:val="20"/>
        </w:rPr>
        <w:t>4. Реализация мероприятий для вовлечения населения в предпринимательскую среду и повышения привлекательности предпринимательской деятельности.</w:t>
      </w:r>
    </w:p>
    <w:p w:rsidR="00D7102C" w:rsidRPr="00D7102C" w:rsidRDefault="00D7102C" w:rsidP="00D7102C">
      <w:pPr>
        <w:pStyle w:val="ab"/>
        <w:ind w:left="0" w:firstLine="720"/>
        <w:jc w:val="both"/>
        <w:rPr>
          <w:sz w:val="20"/>
          <w:szCs w:val="20"/>
        </w:rPr>
      </w:pPr>
      <w:r w:rsidRPr="00D7102C">
        <w:rPr>
          <w:sz w:val="20"/>
          <w:szCs w:val="20"/>
        </w:rPr>
        <w:t>5. Реализация мероприятий по вовлечению населения в реализацию социально значимых проектов, привлечение в реализацию проектов.</w:t>
      </w:r>
    </w:p>
    <w:p w:rsidR="00D7102C" w:rsidRPr="00D7102C" w:rsidRDefault="00D7102C" w:rsidP="00D7102C">
      <w:pPr>
        <w:pStyle w:val="ab"/>
        <w:ind w:left="0" w:firstLine="720"/>
        <w:jc w:val="both"/>
        <w:rPr>
          <w:sz w:val="20"/>
          <w:szCs w:val="20"/>
        </w:rPr>
        <w:sectPr w:rsidR="00D7102C" w:rsidRPr="00D7102C" w:rsidSect="00D7102C">
          <w:headerReference w:type="even" r:id="rId51"/>
          <w:headerReference w:type="default" r:id="rId52"/>
          <w:pgSz w:w="11906" w:h="16838"/>
          <w:pgMar w:top="567" w:right="1134" w:bottom="1134" w:left="1134" w:header="709" w:footer="709" w:gutter="0"/>
          <w:cols w:space="708"/>
          <w:docGrid w:linePitch="360"/>
        </w:sectPr>
      </w:pPr>
      <w:r w:rsidRPr="00D7102C">
        <w:rPr>
          <w:sz w:val="20"/>
          <w:szCs w:val="20"/>
        </w:rPr>
        <w:t xml:space="preserve">6. Повышение уровня информированности населения о порядке предоставления государственных и муниципальных услуг, реализуемых проектах на территории Молчановского района и другой общедоступной информации. </w:t>
      </w:r>
    </w:p>
    <w:p w:rsidR="00D7102C" w:rsidRPr="00D7102C" w:rsidRDefault="00D7102C" w:rsidP="00D7102C">
      <w:pPr>
        <w:pStyle w:val="ab"/>
        <w:ind w:left="0" w:firstLine="720"/>
        <w:jc w:val="both"/>
        <w:rPr>
          <w:sz w:val="20"/>
          <w:szCs w:val="20"/>
        </w:rPr>
      </w:pPr>
    </w:p>
    <w:p w:rsidR="00D7102C" w:rsidRPr="00D7102C" w:rsidRDefault="00D7102C" w:rsidP="00D7102C">
      <w:pPr>
        <w:pStyle w:val="ConsPlusNormal"/>
        <w:jc w:val="center"/>
        <w:rPr>
          <w:rFonts w:ascii="Times New Roman" w:hAnsi="Times New Roman" w:cs="Times New Roman"/>
          <w:b/>
        </w:rPr>
      </w:pPr>
      <w:r w:rsidRPr="00D7102C">
        <w:rPr>
          <w:rFonts w:ascii="Times New Roman" w:hAnsi="Times New Roman" w:cs="Times New Roman"/>
          <w:b/>
        </w:rPr>
        <w:t>Подпрограмма (направление) 1</w:t>
      </w:r>
      <w:r w:rsidRPr="00D7102C">
        <w:rPr>
          <w:rFonts w:ascii="Times New Roman" w:hAnsi="Times New Roman" w:cs="Times New Roman"/>
          <w:b/>
          <w:i/>
        </w:rPr>
        <w:t xml:space="preserve"> </w:t>
      </w:r>
      <w:r w:rsidRPr="00D7102C">
        <w:rPr>
          <w:rFonts w:ascii="Times New Roman" w:hAnsi="Times New Roman" w:cs="Times New Roman"/>
          <w:b/>
        </w:rPr>
        <w:t>«Развитие сельскохозяйственного производства на территории Молчановского района»</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1 муниципальной программы</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3"/>
        <w:gridCol w:w="98"/>
        <w:gridCol w:w="58"/>
        <w:gridCol w:w="1966"/>
        <w:gridCol w:w="18"/>
        <w:gridCol w:w="1565"/>
        <w:gridCol w:w="1559"/>
        <w:gridCol w:w="1559"/>
        <w:gridCol w:w="1418"/>
        <w:gridCol w:w="1771"/>
        <w:gridCol w:w="71"/>
        <w:gridCol w:w="1701"/>
        <w:gridCol w:w="1559"/>
        <w:gridCol w:w="1417"/>
        <w:gridCol w:w="1417"/>
        <w:gridCol w:w="1417"/>
        <w:gridCol w:w="1417"/>
        <w:gridCol w:w="1417"/>
        <w:gridCol w:w="1417"/>
        <w:gridCol w:w="1417"/>
      </w:tblGrid>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Развитие сельскохозяйственного производства </w:t>
            </w:r>
            <w:r w:rsidRPr="00D7102C">
              <w:rPr>
                <w:rFonts w:ascii="Times New Roman" w:hAnsi="Times New Roman" w:cs="Times New Roman"/>
              </w:rPr>
              <w:t>на территории Молчановского района</w:t>
            </w:r>
            <w:r w:rsidRPr="00D7102C">
              <w:rPr>
                <w:rFonts w:ascii="Times New Roman" w:hAnsi="Times New Roman" w:cs="Times New Roman"/>
                <w:lang w:eastAsia="en-US"/>
              </w:rPr>
              <w:t xml:space="preserve"> (далее - подпрограмма (направление)1)</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1)</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rPr>
                <w:rFonts w:eastAsia="Calibri"/>
                <w:sz w:val="20"/>
                <w:szCs w:val="20"/>
              </w:rPr>
            </w:pPr>
            <w:r w:rsidRPr="00D7102C">
              <w:rPr>
                <w:rFonts w:eastAsia="Calibri"/>
                <w:sz w:val="20"/>
                <w:szCs w:val="20"/>
              </w:rPr>
              <w:t>Отдел экономического анализа и прогнозирования Администрации Молчановского района;</w:t>
            </w:r>
          </w:p>
          <w:p w:rsidR="00D7102C" w:rsidRPr="00D7102C" w:rsidRDefault="00D7102C" w:rsidP="00D7102C">
            <w:pPr>
              <w:rPr>
                <w:rFonts w:eastAsia="Calibri"/>
                <w:sz w:val="20"/>
                <w:szCs w:val="20"/>
              </w:rPr>
            </w:pPr>
            <w:r w:rsidRPr="00D7102C">
              <w:rPr>
                <w:rFonts w:eastAsia="Calibri"/>
                <w:sz w:val="20"/>
                <w:szCs w:val="20"/>
              </w:rPr>
              <w:t>субъекты малого и среднего предпринимательства Молчановского района (по согласованию);</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личные подсобные хозяйства Молчановского района (по согласованию).</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Создание благоприятных условий для развития сельскохозяйственного производства в Молчановском районе</w:t>
            </w:r>
          </w:p>
        </w:tc>
      </w:tr>
      <w:tr w:rsidR="00D7102C" w:rsidRPr="00D7102C" w:rsidTr="00D7102C">
        <w:trPr>
          <w:gridAfter w:val="8"/>
          <w:wAfter w:w="11478" w:type="dxa"/>
        </w:trPr>
        <w:tc>
          <w:tcPr>
            <w:tcW w:w="1884" w:type="dxa"/>
            <w:vMerge w:val="restart"/>
            <w:tcBorders>
              <w:top w:val="single" w:sz="4" w:space="0" w:color="auto"/>
              <w:left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1 и их значения (с детализацией по годам реализации)</w:t>
            </w:r>
          </w:p>
        </w:tc>
        <w:tc>
          <w:tcPr>
            <w:tcW w:w="1703" w:type="dxa"/>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2122" w:type="dxa"/>
            <w:gridSpan w:val="3"/>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9662" w:type="dxa"/>
            <w:gridSpan w:val="8"/>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7102C" w:rsidRPr="00D7102C" w:rsidTr="00D7102C">
        <w:trPr>
          <w:gridAfter w:val="8"/>
          <w:wAfter w:w="11478" w:type="dxa"/>
        </w:trPr>
        <w:tc>
          <w:tcPr>
            <w:tcW w:w="1884" w:type="dxa"/>
            <w:vMerge/>
            <w:tcBorders>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p>
        </w:tc>
        <w:tc>
          <w:tcPr>
            <w:tcW w:w="1703" w:type="dxa"/>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2122" w:type="dxa"/>
            <w:gridSpan w:val="3"/>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842"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tabs>
                <w:tab w:val="left" w:pos="233"/>
                <w:tab w:val="left" w:pos="318"/>
              </w:tabs>
              <w:jc w:val="both"/>
              <w:rPr>
                <w:rFonts w:eastAsia="Calibri"/>
                <w:sz w:val="20"/>
                <w:szCs w:val="20"/>
              </w:rPr>
            </w:pPr>
            <w:r w:rsidRPr="00D7102C">
              <w:rPr>
                <w:rFonts w:eastAsia="Calibri"/>
                <w:sz w:val="20"/>
                <w:szCs w:val="20"/>
              </w:rPr>
              <w:t xml:space="preserve">Объем произведенной сельскохозяйственной продукции </w:t>
            </w:r>
          </w:p>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(в действующих ценах), млн. рублей</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325</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328</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330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330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335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335</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335</w:t>
            </w:r>
          </w:p>
        </w:tc>
      </w:tr>
      <w:tr w:rsidR="00D7102C" w:rsidRPr="00D7102C" w:rsidTr="00D7102C">
        <w:tc>
          <w:tcPr>
            <w:tcW w:w="18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Задачи </w:t>
            </w:r>
            <w:r w:rsidRPr="00D7102C">
              <w:rPr>
                <w:rFonts w:ascii="Times New Roman" w:hAnsi="Times New Roman" w:cs="Times New Roman"/>
                <w:lang w:eastAsia="en-US"/>
              </w:rPr>
              <w:lastRenderedPageBreak/>
              <w:t>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rPr>
                <w:rFonts w:eastAsia="Calibri"/>
                <w:sz w:val="20"/>
                <w:szCs w:val="20"/>
              </w:rPr>
            </w:pPr>
            <w:r w:rsidRPr="00D7102C">
              <w:rPr>
                <w:rFonts w:eastAsia="Calibri"/>
                <w:sz w:val="20"/>
                <w:szCs w:val="20"/>
              </w:rPr>
              <w:lastRenderedPageBreak/>
              <w:t>Задача 1. Поддержка малых форм хозяйствования.</w:t>
            </w:r>
          </w:p>
        </w:tc>
        <w:tc>
          <w:tcPr>
            <w:tcW w:w="1559" w:type="dxa"/>
            <w:tcBorders>
              <w:top w:val="nil"/>
              <w:left w:val="single" w:sz="4" w:space="0" w:color="auto"/>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Показатели задач подпрограммы (направления) 1 и их значения (с детализацией по годам реализации)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Показатели задач</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 предшествующем очередному финансовому году)</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p w:rsidR="00D7102C" w:rsidRPr="00D7102C" w:rsidRDefault="00D7102C" w:rsidP="00D7102C">
            <w:pPr>
              <w:pStyle w:val="ConsPlusNormal"/>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p w:rsidR="00D7102C" w:rsidRPr="00D7102C" w:rsidRDefault="00D7102C" w:rsidP="00D7102C">
            <w:pPr>
              <w:pStyle w:val="ConsPlusNormal"/>
              <w:jc w:val="center"/>
              <w:rPr>
                <w:rFonts w:ascii="Times New Roman" w:hAnsi="Times New Roman" w:cs="Times New Roman"/>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1. Поддержка малых форм хозяйствования</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01" w:type="dxa"/>
            <w:gridSpan w:val="2"/>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Количество сельскохозяйственных животных в малых формах хозяйствования, усл.голов</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rFonts w:eastAsia="Calibri"/>
                <w:sz w:val="20"/>
                <w:szCs w:val="20"/>
              </w:rPr>
            </w:pPr>
            <w:r w:rsidRPr="00D7102C">
              <w:rPr>
                <w:rFonts w:eastAsia="Calibri"/>
                <w:sz w:val="20"/>
                <w:szCs w:val="20"/>
              </w:rPr>
              <w:t>1910</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rFonts w:eastAsia="Calibri"/>
                <w:sz w:val="20"/>
                <w:szCs w:val="20"/>
              </w:rPr>
            </w:pPr>
            <w:r w:rsidRPr="00D7102C">
              <w:rPr>
                <w:rFonts w:eastAsia="Calibri"/>
                <w:sz w:val="20"/>
                <w:szCs w:val="20"/>
              </w:rPr>
              <w:t>1910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1900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1875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1865</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1865</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2027,2028 и 2029 годы</w:t>
            </w:r>
          </w:p>
        </w:tc>
      </w:tr>
      <w:tr w:rsidR="00D7102C" w:rsidRPr="00D7102C" w:rsidTr="00D7102C">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1 (с детализацией по годам реализации, тыс. рублей)</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565"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p w:rsidR="00D7102C" w:rsidRPr="00D7102C" w:rsidRDefault="00D7102C" w:rsidP="00D7102C">
            <w:pPr>
              <w:pStyle w:val="ConsPlusNormal"/>
              <w:jc w:val="center"/>
              <w:rPr>
                <w:rFonts w:ascii="Times New Roman" w:hAnsi="Times New Roman" w:cs="Times New Roman"/>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в т.ч. средства федерального бюджета, поступающие напрямую </w:t>
            </w:r>
            <w:r w:rsidRPr="00D7102C">
              <w:rPr>
                <w:rFonts w:ascii="Times New Roman" w:hAnsi="Times New Roman" w:cs="Times New Roman"/>
                <w:lang w:eastAsia="en-US"/>
              </w:rPr>
              <w:lastRenderedPageBreak/>
              <w:t>получателям на счета, открытые в кредитных организациях или в Федеральном казначействе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0,0</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13 282,6</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4 796,4</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4 243,1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4 243,1</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450,0</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150,0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13 732,6</w:t>
            </w:r>
          </w:p>
        </w:tc>
        <w:tc>
          <w:tcPr>
            <w:tcW w:w="1565"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4 946,4</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4 393,1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4 393,1</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7102C" w:rsidRPr="00D7102C" w:rsidRDefault="00D7102C" w:rsidP="00D7102C">
      <w:pPr>
        <w:pStyle w:val="ConsPlusTitle"/>
        <w:jc w:val="center"/>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1, 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lastRenderedPageBreak/>
              <w:t>Показатель цели подпрограммы (направления) 1 «Развитие сельскохозяйственного производства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Объем произведенной сельскохозяйственной продукции в животноводстве (в действующих ценах)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млн. рублей</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 xml:space="preserve">К=К1+К2+…, где К - объем произведенной сельскохозяйственной продукции; К1, К2… - произведенная сельскохозяйственная продукция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информация из официальной статистики Томскстата по Молчановскому району, пересчет показателей в действующие цены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t>Показатели задачи подпрограммы (направления) 1 «Развитие сельскохозяйственного производства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сельскохозяйственных животных в малых формах хозяйствования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условные головы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Информация из официальной статистики Томскстата по Молчановскому району (перевод в условные головы)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Получение экспресс -информации от Томскстата по Молчановскому району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февраль очередного года, следующего за отчетным</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1</w:t>
      </w:r>
    </w:p>
    <w:p w:rsidR="00D7102C" w:rsidRPr="00D7102C" w:rsidRDefault="00D7102C" w:rsidP="00D7102C">
      <w:pPr>
        <w:pStyle w:val="ConsPlusNormal"/>
        <w:rPr>
          <w:rFonts w:ascii="Times New Roman" w:hAnsi="Times New Roman" w:cs="Times New Roman"/>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040"/>
        <w:gridCol w:w="45"/>
        <w:gridCol w:w="1252"/>
        <w:gridCol w:w="6"/>
        <w:gridCol w:w="1332"/>
        <w:gridCol w:w="72"/>
        <w:gridCol w:w="1075"/>
        <w:gridCol w:w="1139"/>
        <w:gridCol w:w="972"/>
        <w:gridCol w:w="117"/>
        <w:gridCol w:w="857"/>
        <w:gridCol w:w="33"/>
        <w:gridCol w:w="979"/>
        <w:gridCol w:w="1718"/>
        <w:gridCol w:w="1418"/>
        <w:gridCol w:w="147"/>
        <w:gridCol w:w="1270"/>
      </w:tblGrid>
      <w:tr w:rsidR="00D7102C" w:rsidRPr="00D7102C" w:rsidTr="00D7102C">
        <w:tc>
          <w:tcPr>
            <w:tcW w:w="837"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N</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w:t>
            </w:r>
            <w:r w:rsidRPr="00D7102C">
              <w:rPr>
                <w:rFonts w:ascii="Times New Roman" w:hAnsi="Times New Roman" w:cs="Times New Roman"/>
              </w:rPr>
              <w:lastRenderedPageBreak/>
              <w:t>п</w:t>
            </w:r>
          </w:p>
        </w:tc>
        <w:tc>
          <w:tcPr>
            <w:tcW w:w="2040"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Наименование подпрограммы </w:t>
            </w:r>
            <w:r w:rsidRPr="00D7102C">
              <w:rPr>
                <w:rFonts w:ascii="Times New Roman" w:hAnsi="Times New Roman" w:cs="Times New Roman"/>
              </w:rPr>
              <w:lastRenderedPageBreak/>
              <w:t>(направления),</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задачи подпрограммы (направления), комплексов процессных мероприятий, ведомственных проектов муниципальной программы</w:t>
            </w:r>
          </w:p>
        </w:tc>
        <w:tc>
          <w:tcPr>
            <w:tcW w:w="1297" w:type="dxa"/>
            <w:gridSpan w:val="2"/>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Срок реализации</w:t>
            </w:r>
          </w:p>
        </w:tc>
        <w:tc>
          <w:tcPr>
            <w:tcW w:w="1338" w:type="dxa"/>
            <w:gridSpan w:val="2"/>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Объем финансиров</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ания (тыс. рублей)</w:t>
            </w:r>
          </w:p>
        </w:tc>
        <w:tc>
          <w:tcPr>
            <w:tcW w:w="5244" w:type="dxa"/>
            <w:gridSpan w:val="8"/>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В том числе за счет средств</w:t>
            </w:r>
          </w:p>
        </w:tc>
        <w:tc>
          <w:tcPr>
            <w:tcW w:w="1718"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Участник/участник </w:t>
            </w:r>
            <w:r w:rsidRPr="00D7102C">
              <w:rPr>
                <w:rFonts w:ascii="Times New Roman" w:hAnsi="Times New Roman" w:cs="Times New Roman"/>
              </w:rPr>
              <w:lastRenderedPageBreak/>
              <w:t>мероприятия</w:t>
            </w:r>
          </w:p>
        </w:tc>
        <w:tc>
          <w:tcPr>
            <w:tcW w:w="2835"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Показатели конечного результата комплексов </w:t>
            </w:r>
            <w:r w:rsidRPr="00D7102C">
              <w:rPr>
                <w:rFonts w:ascii="Times New Roman" w:hAnsi="Times New Roman" w:cs="Times New Roman"/>
              </w:rPr>
              <w:lastRenderedPageBreak/>
              <w:t>процессных мероприятий, ведомственных проектов</w:t>
            </w:r>
          </w:p>
        </w:tc>
      </w:tr>
      <w:tr w:rsidR="00D7102C" w:rsidRPr="00D7102C" w:rsidTr="00D7102C">
        <w:tc>
          <w:tcPr>
            <w:tcW w:w="837" w:type="dxa"/>
            <w:vMerge/>
          </w:tcPr>
          <w:p w:rsidR="00D7102C" w:rsidRPr="00D7102C" w:rsidRDefault="00D7102C" w:rsidP="00D7102C">
            <w:pPr>
              <w:pStyle w:val="ConsPlusNormal"/>
              <w:jc w:val="center"/>
              <w:rPr>
                <w:rFonts w:ascii="Times New Roman" w:hAnsi="Times New Roman" w:cs="Times New Roman"/>
              </w:rPr>
            </w:pPr>
          </w:p>
        </w:tc>
        <w:tc>
          <w:tcPr>
            <w:tcW w:w="2040" w:type="dxa"/>
            <w:vMerge/>
          </w:tcPr>
          <w:p w:rsidR="00D7102C" w:rsidRPr="00D7102C" w:rsidRDefault="00D7102C" w:rsidP="00D7102C">
            <w:pPr>
              <w:pStyle w:val="ConsPlusNormal"/>
              <w:jc w:val="center"/>
              <w:rPr>
                <w:rFonts w:ascii="Times New Roman" w:hAnsi="Times New Roman" w:cs="Times New Roman"/>
              </w:rPr>
            </w:pPr>
          </w:p>
        </w:tc>
        <w:tc>
          <w:tcPr>
            <w:tcW w:w="1297" w:type="dxa"/>
            <w:gridSpan w:val="2"/>
            <w:vMerge/>
          </w:tcPr>
          <w:p w:rsidR="00D7102C" w:rsidRPr="00D7102C" w:rsidRDefault="00D7102C" w:rsidP="00D7102C">
            <w:pPr>
              <w:pStyle w:val="ConsPlusNormal"/>
              <w:jc w:val="center"/>
              <w:rPr>
                <w:rFonts w:ascii="Times New Roman" w:hAnsi="Times New Roman" w:cs="Times New Roman"/>
              </w:rPr>
            </w:pPr>
          </w:p>
        </w:tc>
        <w:tc>
          <w:tcPr>
            <w:tcW w:w="1338" w:type="dxa"/>
            <w:gridSpan w:val="2"/>
            <w:vMerge/>
          </w:tcPr>
          <w:p w:rsidR="00D7102C" w:rsidRPr="00D7102C" w:rsidRDefault="00D7102C" w:rsidP="00D7102C">
            <w:pPr>
              <w:pStyle w:val="ConsPlusNormal"/>
              <w:jc w:val="center"/>
              <w:rPr>
                <w:rFonts w:ascii="Times New Roman" w:hAnsi="Times New Roman" w:cs="Times New Roman"/>
              </w:rPr>
            </w:pPr>
          </w:p>
        </w:tc>
        <w:tc>
          <w:tcPr>
            <w:tcW w:w="1147"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федерального бюджета (по согласованию) (прогноз)</w:t>
            </w:r>
          </w:p>
        </w:tc>
        <w:tc>
          <w:tcPr>
            <w:tcW w:w="113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областного бюджета (по согласованию) (прогноз)</w:t>
            </w:r>
          </w:p>
        </w:tc>
        <w:tc>
          <w:tcPr>
            <w:tcW w:w="97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местного бюджета</w:t>
            </w:r>
          </w:p>
        </w:tc>
        <w:tc>
          <w:tcPr>
            <w:tcW w:w="1007"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бюджетов сельских поселений (по согласованию)</w:t>
            </w:r>
          </w:p>
        </w:tc>
        <w:tc>
          <w:tcPr>
            <w:tcW w:w="97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внебюджетных источников (по согласованию)</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наименование и единица измерения</w:t>
            </w:r>
          </w:p>
        </w:tc>
        <w:tc>
          <w:tcPr>
            <w:tcW w:w="1417"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значения по годам</w:t>
            </w:r>
          </w:p>
        </w:tc>
      </w:tr>
      <w:tr w:rsidR="00D7102C" w:rsidRPr="00D7102C" w:rsidTr="00D7102C">
        <w:tc>
          <w:tcPr>
            <w:tcW w:w="83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c>
          <w:tcPr>
            <w:tcW w:w="2040"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c>
          <w:tcPr>
            <w:tcW w:w="1297"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w:t>
            </w:r>
          </w:p>
        </w:tc>
        <w:tc>
          <w:tcPr>
            <w:tcW w:w="1338"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4</w:t>
            </w:r>
          </w:p>
        </w:tc>
        <w:tc>
          <w:tcPr>
            <w:tcW w:w="1147"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w:t>
            </w:r>
          </w:p>
        </w:tc>
        <w:tc>
          <w:tcPr>
            <w:tcW w:w="113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w:t>
            </w:r>
          </w:p>
        </w:tc>
        <w:tc>
          <w:tcPr>
            <w:tcW w:w="97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7</w:t>
            </w:r>
          </w:p>
        </w:tc>
        <w:tc>
          <w:tcPr>
            <w:tcW w:w="1007"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w:t>
            </w:r>
          </w:p>
        </w:tc>
        <w:tc>
          <w:tcPr>
            <w:tcW w:w="97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w:t>
            </w:r>
          </w:p>
        </w:tc>
        <w:tc>
          <w:tcPr>
            <w:tcW w:w="1718"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w:t>
            </w:r>
          </w:p>
        </w:tc>
        <w:tc>
          <w:tcPr>
            <w:tcW w:w="1418"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w:t>
            </w:r>
          </w:p>
        </w:tc>
        <w:tc>
          <w:tcPr>
            <w:tcW w:w="1417"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12</w:t>
            </w:r>
          </w:p>
        </w:tc>
      </w:tr>
      <w:tr w:rsidR="00D7102C" w:rsidRPr="00D7102C" w:rsidTr="00D7102C">
        <w:tc>
          <w:tcPr>
            <w:tcW w:w="837" w:type="dxa"/>
          </w:tcPr>
          <w:p w:rsidR="00D7102C" w:rsidRPr="00D7102C" w:rsidRDefault="00D7102C" w:rsidP="00D7102C">
            <w:pPr>
              <w:pStyle w:val="ConsPlusNormal"/>
              <w:rPr>
                <w:rFonts w:ascii="Times New Roman" w:hAnsi="Times New Roman" w:cs="Times New Roman"/>
              </w:rPr>
            </w:pPr>
          </w:p>
        </w:tc>
        <w:tc>
          <w:tcPr>
            <w:tcW w:w="14472" w:type="dxa"/>
            <w:gridSpan w:val="17"/>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Подпрограмма (направление) 1 «Развитие сельскохозяйственного производства на территории Молчановского района»</w:t>
            </w:r>
          </w:p>
        </w:tc>
      </w:tr>
      <w:tr w:rsidR="00D7102C" w:rsidRPr="00D7102C" w:rsidTr="00D7102C">
        <w:tc>
          <w:tcPr>
            <w:tcW w:w="837" w:type="dxa"/>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1</w:t>
            </w:r>
          </w:p>
        </w:tc>
        <w:tc>
          <w:tcPr>
            <w:tcW w:w="14472" w:type="dxa"/>
            <w:gridSpan w:val="17"/>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Задача 1 подпрограммы (направления) 1. Поддержка малых форм хозяйствования</w:t>
            </w:r>
          </w:p>
        </w:tc>
      </w:tr>
      <w:tr w:rsidR="00D7102C" w:rsidRPr="00D7102C" w:rsidTr="00D7102C">
        <w:tc>
          <w:tcPr>
            <w:tcW w:w="837" w:type="dxa"/>
            <w:vMerge w:val="restart"/>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1.1.</w:t>
            </w:r>
          </w:p>
        </w:tc>
        <w:tc>
          <w:tcPr>
            <w:tcW w:w="2085"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Ведомственный проект «Поддержка малых форм хозяйствования»</w:t>
            </w: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13 732,6</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13 282,6</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565"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Количество сельскохозяйственных животных в малых формах хозяйствования, условных голов</w:t>
            </w: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4 946,4</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4 796,4</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1910</w:t>
            </w:r>
          </w:p>
        </w:tc>
      </w:tr>
      <w:tr w:rsidR="00D7102C" w:rsidRPr="00D7102C" w:rsidTr="00D7102C">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4 393,1</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4 243,1</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1900</w:t>
            </w:r>
          </w:p>
        </w:tc>
      </w:tr>
      <w:tr w:rsidR="00D7102C" w:rsidRPr="00D7102C" w:rsidTr="00D7102C">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4 393,1</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4 243,1</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1900</w:t>
            </w:r>
          </w:p>
        </w:tc>
      </w:tr>
      <w:tr w:rsidR="00D7102C" w:rsidRPr="00D7102C" w:rsidTr="00D7102C">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1875</w:t>
            </w:r>
          </w:p>
        </w:tc>
      </w:tr>
      <w:tr w:rsidR="00D7102C" w:rsidRPr="00D7102C" w:rsidTr="00D7102C">
        <w:trPr>
          <w:trHeight w:val="34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04"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75"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9"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89"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85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12"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1865</w:t>
            </w:r>
          </w:p>
        </w:tc>
      </w:tr>
      <w:tr w:rsidR="00D7102C" w:rsidRPr="00D7102C" w:rsidTr="00D7102C">
        <w:trPr>
          <w:trHeight w:val="34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w:t>
            </w:r>
            <w:r w:rsidRPr="00D7102C">
              <w:rPr>
                <w:rFonts w:ascii="Times New Roman" w:hAnsi="Times New Roman" w:cs="Times New Roman"/>
              </w:rPr>
              <w:lastRenderedPageBreak/>
              <w:t>нозный период 2029 год</w:t>
            </w:r>
          </w:p>
        </w:tc>
        <w:tc>
          <w:tcPr>
            <w:tcW w:w="1404"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0,0</w:t>
            </w:r>
          </w:p>
        </w:tc>
        <w:tc>
          <w:tcPr>
            <w:tcW w:w="1075"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r w:rsidRPr="00D7102C">
              <w:rPr>
                <w:rFonts w:ascii="Times New Roman" w:hAnsi="Times New Roman" w:cs="Times New Roman"/>
              </w:rPr>
              <w:lastRenderedPageBreak/>
              <w:t>0</w:t>
            </w:r>
          </w:p>
        </w:tc>
        <w:tc>
          <w:tcPr>
            <w:tcW w:w="1139"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0,0</w:t>
            </w:r>
          </w:p>
        </w:tc>
        <w:tc>
          <w:tcPr>
            <w:tcW w:w="1089"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r w:rsidRPr="00D7102C">
              <w:rPr>
                <w:rFonts w:ascii="Times New Roman" w:hAnsi="Times New Roman" w:cs="Times New Roman"/>
              </w:rPr>
              <w:lastRenderedPageBreak/>
              <w:t>0</w:t>
            </w:r>
          </w:p>
        </w:tc>
        <w:tc>
          <w:tcPr>
            <w:tcW w:w="85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1012"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0,</w:t>
            </w:r>
            <w:r w:rsidRPr="00D7102C">
              <w:rPr>
                <w:rFonts w:ascii="Times New Roman" w:hAnsi="Times New Roman" w:cs="Times New Roman"/>
              </w:rPr>
              <w:lastRenderedPageBreak/>
              <w:t>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vMerge/>
          </w:tcPr>
          <w:p w:rsidR="00D7102C" w:rsidRPr="00D7102C" w:rsidRDefault="00D7102C" w:rsidP="00D7102C">
            <w:pPr>
              <w:pStyle w:val="ConsPlusNormal"/>
              <w:jc w:val="center"/>
              <w:rPr>
                <w:rFonts w:ascii="Times New Roman" w:hAnsi="Times New Roman" w:cs="Times New Roman"/>
              </w:rPr>
            </w:pPr>
          </w:p>
        </w:tc>
        <w:tc>
          <w:tcPr>
            <w:tcW w:w="1270"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1865</w:t>
            </w:r>
          </w:p>
        </w:tc>
      </w:tr>
      <w:tr w:rsidR="00D7102C" w:rsidRPr="00D7102C" w:rsidTr="00D7102C">
        <w:trPr>
          <w:trHeight w:val="361"/>
        </w:trPr>
        <w:tc>
          <w:tcPr>
            <w:tcW w:w="837" w:type="dxa"/>
            <w:vMerge w:val="restart"/>
          </w:tcPr>
          <w:p w:rsidR="00D7102C" w:rsidRPr="00D7102C" w:rsidRDefault="00D7102C" w:rsidP="00D7102C">
            <w:pPr>
              <w:pStyle w:val="ConsPlusNormal"/>
              <w:rPr>
                <w:rFonts w:ascii="Times New Roman" w:hAnsi="Times New Roman" w:cs="Times New Roman"/>
              </w:rPr>
            </w:pPr>
          </w:p>
        </w:tc>
        <w:tc>
          <w:tcPr>
            <w:tcW w:w="2085"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Итого по подпрограмме (направлению) 1</w:t>
            </w: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13 732,6</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13 282,6</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Х</w:t>
            </w:r>
          </w:p>
        </w:tc>
        <w:tc>
          <w:tcPr>
            <w:tcW w:w="1565"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4 946,4</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4 796,4</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4 393,1</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4 243,1</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4 393,1</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4 243,1</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150,0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04"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75"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139" w:type="dxa"/>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089"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857" w:type="dxa"/>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012" w:type="dxa"/>
            <w:gridSpan w:val="2"/>
          </w:tcPr>
          <w:p w:rsidR="00D7102C" w:rsidRPr="00D7102C" w:rsidRDefault="00D7102C" w:rsidP="00D7102C">
            <w:pPr>
              <w:pStyle w:val="ConsPlusNormal"/>
              <w:jc w:val="center"/>
              <w:rPr>
                <w:rFonts w:ascii="Times New Roman" w:hAnsi="Times New Roman" w:cs="Times New Roman"/>
                <w:color w:val="000000" w:themeColor="text1"/>
              </w:rPr>
            </w:pPr>
            <w:r w:rsidRPr="00D7102C">
              <w:rPr>
                <w:rFonts w:ascii="Times New Roman" w:hAnsi="Times New Roman" w:cs="Times New Roman"/>
                <w:color w:val="000000" w:themeColor="text1"/>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04"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75"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9"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89"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85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12"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837" w:type="dxa"/>
            <w:vMerge/>
          </w:tcPr>
          <w:p w:rsidR="00D7102C" w:rsidRPr="00D7102C" w:rsidRDefault="00D7102C" w:rsidP="00D7102C">
            <w:pPr>
              <w:pStyle w:val="ConsPlusNormal"/>
              <w:rPr>
                <w:rFonts w:ascii="Times New Roman" w:hAnsi="Times New Roman" w:cs="Times New Roman"/>
              </w:rPr>
            </w:pPr>
          </w:p>
        </w:tc>
        <w:tc>
          <w:tcPr>
            <w:tcW w:w="2085" w:type="dxa"/>
            <w:gridSpan w:val="2"/>
            <w:vMerge/>
          </w:tcPr>
          <w:p w:rsidR="00D7102C" w:rsidRPr="00D7102C" w:rsidRDefault="00D7102C" w:rsidP="00D7102C">
            <w:pPr>
              <w:pStyle w:val="ConsPlusNormal"/>
              <w:jc w:val="center"/>
              <w:rPr>
                <w:rFonts w:ascii="Times New Roman" w:hAnsi="Times New Roman" w:cs="Times New Roman"/>
              </w:rPr>
            </w:pPr>
          </w:p>
        </w:tc>
        <w:tc>
          <w:tcPr>
            <w:tcW w:w="1258"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04"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75"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9"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89"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85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012"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718" w:type="dxa"/>
            <w:vMerge/>
          </w:tcPr>
          <w:p w:rsidR="00D7102C" w:rsidRPr="00D7102C" w:rsidRDefault="00D7102C" w:rsidP="00D7102C">
            <w:pPr>
              <w:pStyle w:val="ConsPlusNormal"/>
              <w:jc w:val="center"/>
              <w:rPr>
                <w:rFonts w:ascii="Times New Roman" w:hAnsi="Times New Roman" w:cs="Times New Roman"/>
              </w:rPr>
            </w:pPr>
          </w:p>
        </w:tc>
        <w:tc>
          <w:tcPr>
            <w:tcW w:w="1565" w:type="dxa"/>
            <w:gridSpan w:val="2"/>
          </w:tcPr>
          <w:p w:rsidR="00D7102C" w:rsidRPr="00D7102C" w:rsidRDefault="00D7102C" w:rsidP="00D7102C">
            <w:pPr>
              <w:jc w:val="center"/>
              <w:rPr>
                <w:sz w:val="20"/>
                <w:szCs w:val="20"/>
              </w:rPr>
            </w:pPr>
            <w:r w:rsidRPr="00D7102C">
              <w:rPr>
                <w:sz w:val="20"/>
                <w:szCs w:val="20"/>
              </w:rPr>
              <w:t>Х</w:t>
            </w:r>
          </w:p>
        </w:tc>
        <w:tc>
          <w:tcPr>
            <w:tcW w:w="1270" w:type="dxa"/>
          </w:tcPr>
          <w:p w:rsidR="00D7102C" w:rsidRPr="00D7102C" w:rsidRDefault="00D7102C" w:rsidP="00D7102C">
            <w:pPr>
              <w:jc w:val="center"/>
              <w:rPr>
                <w:sz w:val="20"/>
                <w:szCs w:val="20"/>
              </w:rPr>
            </w:pPr>
            <w:r w:rsidRPr="00D7102C">
              <w:rPr>
                <w:sz w:val="20"/>
                <w:szCs w:val="20"/>
              </w:rPr>
              <w:t>Х</w:t>
            </w:r>
          </w:p>
        </w:tc>
      </w:tr>
    </w:tbl>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autoSpaceDE w:val="0"/>
        <w:autoSpaceDN w:val="0"/>
        <w:adjustRightInd w:val="0"/>
        <w:jc w:val="center"/>
        <w:rPr>
          <w:b/>
          <w:color w:val="000000"/>
          <w:sz w:val="20"/>
          <w:szCs w:val="20"/>
        </w:rPr>
      </w:pPr>
      <w:r w:rsidRPr="00D7102C">
        <w:rPr>
          <w:b/>
          <w:color w:val="000000"/>
          <w:sz w:val="20"/>
          <w:szCs w:val="20"/>
        </w:rPr>
        <w:t>ПАСПОРТ</w:t>
      </w:r>
    </w:p>
    <w:p w:rsidR="00D7102C" w:rsidRPr="00D7102C" w:rsidRDefault="00D7102C" w:rsidP="00D7102C">
      <w:pPr>
        <w:autoSpaceDE w:val="0"/>
        <w:autoSpaceDN w:val="0"/>
        <w:adjustRightInd w:val="0"/>
        <w:jc w:val="center"/>
        <w:rPr>
          <w:b/>
          <w:sz w:val="20"/>
          <w:szCs w:val="20"/>
          <w:u w:val="single"/>
        </w:rPr>
      </w:pPr>
      <w:r w:rsidRPr="00D7102C">
        <w:rPr>
          <w:b/>
          <w:color w:val="000000"/>
          <w:sz w:val="20"/>
          <w:szCs w:val="20"/>
        </w:rPr>
        <w:lastRenderedPageBreak/>
        <w:t xml:space="preserve">Ведомственного проекта </w:t>
      </w:r>
      <w:r w:rsidRPr="00D7102C">
        <w:rPr>
          <w:b/>
          <w:color w:val="000000"/>
          <w:sz w:val="20"/>
          <w:szCs w:val="20"/>
        </w:rPr>
        <w:br/>
      </w:r>
      <w:r w:rsidRPr="00D7102C">
        <w:rPr>
          <w:b/>
          <w:sz w:val="20"/>
          <w:szCs w:val="20"/>
        </w:rPr>
        <w:t>«Поддержка малых форм хозяйствования»</w:t>
      </w:r>
    </w:p>
    <w:p w:rsidR="00D7102C" w:rsidRPr="00D7102C" w:rsidRDefault="00D7102C" w:rsidP="00D7102C">
      <w:pPr>
        <w:autoSpaceDE w:val="0"/>
        <w:autoSpaceDN w:val="0"/>
        <w:adjustRightInd w:val="0"/>
        <w:jc w:val="center"/>
        <w:rPr>
          <w:sz w:val="20"/>
          <w:szCs w:val="20"/>
          <w:u w:val="single"/>
        </w:rPr>
      </w:pPr>
    </w:p>
    <w:tbl>
      <w:tblPr>
        <w:tblStyle w:val="ad"/>
        <w:tblW w:w="0" w:type="auto"/>
        <w:tblLook w:val="04A0" w:firstRow="1" w:lastRow="0" w:firstColumn="1" w:lastColumn="0" w:noHBand="0" w:noVBand="1"/>
      </w:tblPr>
      <w:tblGrid>
        <w:gridCol w:w="7280"/>
        <w:gridCol w:w="7712"/>
      </w:tblGrid>
      <w:tr w:rsidR="00D7102C" w:rsidRPr="00D7102C" w:rsidTr="00D7102C">
        <w:trPr>
          <w:trHeight w:val="460"/>
        </w:trPr>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Ответственный за выполнение ведомственного проекта</w:t>
            </w:r>
          </w:p>
        </w:tc>
        <w:tc>
          <w:tcPr>
            <w:tcW w:w="771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both"/>
              <w:rPr>
                <w:sz w:val="20"/>
                <w:szCs w:val="20"/>
              </w:rPr>
            </w:pPr>
            <w:r w:rsidRPr="00D7102C">
              <w:rPr>
                <w:sz w:val="20"/>
                <w:szCs w:val="20"/>
              </w:rPr>
              <w:t>Подпрограмма (направление) 1 муниципальной программы «Развитие сельскохозяйственного производства на территории Молчановского района»</w:t>
            </w:r>
          </w:p>
        </w:tc>
      </w:tr>
    </w:tbl>
    <w:p w:rsidR="00D7102C" w:rsidRPr="00D7102C" w:rsidRDefault="00D7102C" w:rsidP="00D7102C">
      <w:pPr>
        <w:rPr>
          <w:sz w:val="20"/>
          <w:szCs w:val="20"/>
        </w:rPr>
      </w:pPr>
    </w:p>
    <w:p w:rsidR="00D7102C" w:rsidRPr="00D7102C" w:rsidRDefault="00D7102C" w:rsidP="00D7102C">
      <w:pPr>
        <w:autoSpaceDE w:val="0"/>
        <w:autoSpaceDN w:val="0"/>
        <w:adjustRightInd w:val="0"/>
        <w:jc w:val="center"/>
        <w:rPr>
          <w:b/>
          <w:color w:val="000000"/>
          <w:sz w:val="20"/>
          <w:szCs w:val="20"/>
        </w:rPr>
      </w:pPr>
      <w:r w:rsidRPr="00D7102C">
        <w:rPr>
          <w:b/>
          <w:color w:val="000000"/>
          <w:sz w:val="20"/>
          <w:szCs w:val="20"/>
        </w:rPr>
        <w:t>Показатели ведомственного проекта</w:t>
      </w:r>
    </w:p>
    <w:p w:rsidR="00D7102C" w:rsidRPr="00D7102C" w:rsidRDefault="00D7102C" w:rsidP="00D7102C">
      <w:pPr>
        <w:autoSpaceDE w:val="0"/>
        <w:autoSpaceDN w:val="0"/>
        <w:adjustRightInd w:val="0"/>
        <w:jc w:val="center"/>
        <w:rPr>
          <w:b/>
          <w:color w:val="000000"/>
          <w:sz w:val="20"/>
          <w:szCs w:val="20"/>
        </w:rPr>
      </w:pPr>
    </w:p>
    <w:tbl>
      <w:tblPr>
        <w:tblStyle w:val="ad"/>
        <w:tblW w:w="0" w:type="auto"/>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D7102C" w:rsidRPr="00D7102C" w:rsidTr="00D7102C">
        <w:tc>
          <w:tcPr>
            <w:tcW w:w="562"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2"/>
              <w:jc w:val="center"/>
              <w:rPr>
                <w:sz w:val="20"/>
                <w:szCs w:val="20"/>
              </w:rPr>
            </w:pPr>
            <w:r w:rsidRPr="00D7102C">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Количество сельскохозяйственных животных в малых формах хозяйствования</w:t>
            </w:r>
          </w:p>
        </w:tc>
        <w:tc>
          <w:tcPr>
            <w:tcW w:w="2127"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условные головы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1910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1875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1865</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1865</w:t>
            </w:r>
          </w:p>
        </w:tc>
      </w:tr>
    </w:tbl>
    <w:p w:rsidR="00D7102C" w:rsidRPr="00D7102C" w:rsidRDefault="00D7102C" w:rsidP="00D7102C">
      <w:pP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ведомственного проекта</w:t>
      </w:r>
    </w:p>
    <w:p w:rsidR="00D7102C" w:rsidRPr="00D7102C" w:rsidRDefault="00D7102C" w:rsidP="00D7102C">
      <w:pPr>
        <w:rPr>
          <w:sz w:val="20"/>
          <w:szCs w:val="20"/>
        </w:rPr>
      </w:pPr>
    </w:p>
    <w:tbl>
      <w:tblPr>
        <w:tblStyle w:val="ad"/>
        <w:tblW w:w="14992" w:type="dxa"/>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D7102C" w:rsidRPr="00D7102C" w:rsidTr="00D7102C">
        <w:tc>
          <w:tcPr>
            <w:tcW w:w="561"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1"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lang w:val="en-US"/>
              </w:rPr>
            </w:pPr>
            <w:r w:rsidRPr="00D7102C">
              <w:rPr>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Субсидии на возмещение части затрат гражданам, ведущим личное подсобное хозяйство, на содержание 2-х коров молочного направления</w:t>
            </w:r>
          </w:p>
        </w:tc>
        <w:tc>
          <w:tcPr>
            <w:tcW w:w="1985"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Количество получателей субсидии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r w:rsidRPr="00D7102C">
              <w:rPr>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color w:val="000000" w:themeColor="text1"/>
                <w:sz w:val="20"/>
                <w:szCs w:val="20"/>
              </w:rPr>
              <w:t>19</w:t>
            </w:r>
          </w:p>
        </w:tc>
        <w:tc>
          <w:tcPr>
            <w:tcW w:w="96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r>
      <w:tr w:rsidR="00D7102C" w:rsidRPr="00D7102C" w:rsidTr="00D7102C">
        <w:trPr>
          <w:trHeight w:val="914"/>
        </w:trPr>
        <w:tc>
          <w:tcPr>
            <w:tcW w:w="56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Поддержка малых форм хозяйствования</w:t>
            </w:r>
          </w:p>
        </w:tc>
        <w:tc>
          <w:tcPr>
            <w:tcW w:w="1985"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Количество получателей поддержки</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r w:rsidRPr="00D7102C">
              <w:rPr>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FF0000"/>
                <w:sz w:val="20"/>
                <w:szCs w:val="20"/>
              </w:rPr>
            </w:pPr>
            <w:r w:rsidRPr="00D7102C">
              <w:rPr>
                <w:color w:val="000000" w:themeColor="text1"/>
                <w:sz w:val="20"/>
                <w:szCs w:val="20"/>
              </w:rPr>
              <w:t>28</w:t>
            </w:r>
          </w:p>
        </w:tc>
        <w:tc>
          <w:tcPr>
            <w:tcW w:w="96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28</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29</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r>
      <w:tr w:rsidR="00D7102C" w:rsidRPr="00D7102C" w:rsidTr="00D7102C">
        <w:trPr>
          <w:trHeight w:val="914"/>
        </w:trPr>
        <w:tc>
          <w:tcPr>
            <w:tcW w:w="56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03</w:t>
            </w:r>
          </w:p>
        </w:tc>
        <w:tc>
          <w:tcPr>
            <w:tcW w:w="354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Количество коров в К(Ф)Х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FF0000"/>
                <w:sz w:val="20"/>
                <w:szCs w:val="20"/>
              </w:rPr>
            </w:pPr>
            <w:r w:rsidRPr="00D7102C">
              <w:rPr>
                <w:color w:val="000000" w:themeColor="text1"/>
                <w:sz w:val="20"/>
                <w:szCs w:val="20"/>
              </w:rPr>
              <w:t>257</w:t>
            </w:r>
          </w:p>
        </w:tc>
        <w:tc>
          <w:tcPr>
            <w:tcW w:w="96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250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245</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240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b/>
          <w:color w:val="000000"/>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ведомственного проекта</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091"/>
        <w:gridCol w:w="2693"/>
        <w:gridCol w:w="963"/>
        <w:gridCol w:w="993"/>
        <w:gridCol w:w="992"/>
        <w:gridCol w:w="992"/>
        <w:gridCol w:w="1134"/>
        <w:gridCol w:w="1134"/>
      </w:tblGrid>
      <w:tr w:rsidR="00D7102C" w:rsidRPr="00D7102C" w:rsidTr="00D7102C">
        <w:tc>
          <w:tcPr>
            <w:tcW w:w="6091"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ГРБС</w:t>
            </w:r>
          </w:p>
        </w:tc>
        <w:tc>
          <w:tcPr>
            <w:tcW w:w="6208"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2"/>
              <w:jc w:val="center"/>
              <w:rPr>
                <w:sz w:val="20"/>
                <w:szCs w:val="20"/>
              </w:rPr>
            </w:pPr>
            <w:r w:rsidRPr="00D7102C">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left="34"/>
              <w:rPr>
                <w:i/>
                <w:sz w:val="20"/>
                <w:szCs w:val="20"/>
              </w:rPr>
            </w:pPr>
            <w:r w:rsidRPr="00D7102C">
              <w:rPr>
                <w:i/>
                <w:sz w:val="20"/>
                <w:szCs w:val="20"/>
              </w:rPr>
              <w:t>Ведомственный проект «Поддержка малых форм хозяйствования»</w:t>
            </w:r>
          </w:p>
        </w:tc>
        <w:tc>
          <w:tcPr>
            <w:tcW w:w="2693" w:type="dxa"/>
            <w:vMerge w:val="restart"/>
            <w:tcBorders>
              <w:top w:val="single" w:sz="4" w:space="0" w:color="auto"/>
              <w:left w:val="single" w:sz="4" w:space="0" w:color="auto"/>
              <w:right w:val="single" w:sz="4" w:space="0" w:color="auto"/>
            </w:tcBorders>
            <w:hideMark/>
          </w:tcPr>
          <w:p w:rsidR="00D7102C" w:rsidRPr="00D7102C" w:rsidRDefault="00D7102C" w:rsidP="00D7102C">
            <w:pPr>
              <w:rPr>
                <w:sz w:val="20"/>
                <w:szCs w:val="20"/>
              </w:rPr>
            </w:pPr>
            <w:r w:rsidRPr="00D7102C">
              <w:rPr>
                <w:sz w:val="20"/>
                <w:szCs w:val="20"/>
              </w:rPr>
              <w:t xml:space="preserve">Администрация Молчановского района </w:t>
            </w: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4 946,4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4 393,1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4 393,1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4 796,4</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4 243,1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4 243,1</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left="34"/>
              <w:rPr>
                <w:i/>
                <w:sz w:val="20"/>
                <w:szCs w:val="20"/>
              </w:rPr>
            </w:pPr>
            <w:r w:rsidRPr="00D7102C">
              <w:rPr>
                <w:i/>
                <w:sz w:val="20"/>
                <w:szCs w:val="20"/>
              </w:rPr>
              <w:t>Мероприятие. Субсидии на возмещение части затрат гражданам, ведущим личное подсобное хозяйство, на содержание 2-х коров молочного направления (всего), в том числе:</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ind w:left="34"/>
              <w:rPr>
                <w:i/>
                <w:sz w:val="20"/>
                <w:szCs w:val="20"/>
              </w:rPr>
            </w:pPr>
            <w:r w:rsidRPr="00D7102C">
              <w:rPr>
                <w:i/>
                <w:sz w:val="20"/>
                <w:szCs w:val="20"/>
              </w:rPr>
              <w:t>Мероприятие. Поддержка малых форм хозяйствования (всего), в том числе:</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2 791,9</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2 238,6</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2 238,6</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w:t>
            </w:r>
            <w:r w:rsidRPr="00D7102C">
              <w:rPr>
                <w:color w:val="000000"/>
                <w:sz w:val="20"/>
                <w:szCs w:val="20"/>
              </w:rPr>
              <w:lastRenderedPageBreak/>
              <w:t>Федеральном казначействе Российской Федерации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lastRenderedPageBreak/>
              <w:t>областной бюджет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2 791,9</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2 238,6</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2 238,6</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 xml:space="preserve">0,0 </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ind w:left="34"/>
              <w:rPr>
                <w:i/>
                <w:sz w:val="20"/>
                <w:szCs w:val="20"/>
              </w:rPr>
            </w:pPr>
            <w:r w:rsidRPr="00D7102C">
              <w:rPr>
                <w:i/>
                <w:sz w:val="20"/>
                <w:szCs w:val="20"/>
              </w:rPr>
              <w:t>Мероприятие. 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 (всего), в том числе:</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внебюджетные источники (по согласованию) (прогноз)</w:t>
            </w:r>
          </w:p>
        </w:tc>
        <w:tc>
          <w:tcPr>
            <w:tcW w:w="2693" w:type="dxa"/>
            <w:vMerge/>
            <w:tcBorders>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sectPr w:rsidR="00D7102C" w:rsidRPr="00D7102C" w:rsidSect="00D7102C">
          <w:pgSz w:w="16838" w:h="11906" w:orient="landscape"/>
          <w:pgMar w:top="1134" w:right="567" w:bottom="993" w:left="1134" w:header="709" w:footer="709" w:gutter="0"/>
          <w:cols w:space="708"/>
          <w:docGrid w:linePitch="360"/>
        </w:sect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1</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федерального, областного бюджетов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Реализация подпрограммы (направления) 1 осуществляется отделом экономического анализа и прогнозирования Администрации Молчановского района.</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1 реализуется за счет средств федерального, областного и местного бюджетов.</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1 предусмотрено проведение мероприятий по поддержке сельскохозяйственного производства, подлежащих исполнению за счет субвенций.</w:t>
      </w:r>
    </w:p>
    <w:p w:rsidR="00D7102C" w:rsidRPr="00D7102C" w:rsidRDefault="00D7102C" w:rsidP="00D7102C">
      <w:pPr>
        <w:autoSpaceDE w:val="0"/>
        <w:autoSpaceDN w:val="0"/>
        <w:adjustRightInd w:val="0"/>
        <w:ind w:firstLine="709"/>
        <w:jc w:val="both"/>
        <w:rPr>
          <w:rFonts w:eastAsia="Calibri"/>
          <w:b/>
          <w:bCs/>
          <w:sz w:val="20"/>
          <w:szCs w:val="20"/>
        </w:rPr>
      </w:pPr>
      <w:r w:rsidRPr="00D7102C">
        <w:rPr>
          <w:sz w:val="20"/>
          <w:szCs w:val="20"/>
        </w:rPr>
        <w:t>Условия и порядок финансирования подпрограммы (направления) 1 из областного бюджета определены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постановлением Администрации Томской области от 29.12.2017    № 482а «</w:t>
      </w:r>
      <w:r w:rsidRPr="00D7102C">
        <w:rPr>
          <w:rFonts w:eastAsia="Calibri"/>
          <w:bCs/>
          <w:sz w:val="20"/>
          <w:szCs w:val="20"/>
        </w:rPr>
        <w:t>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1 не предусмотрено софинансирование из внебюджетных источников.</w:t>
      </w: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ind w:left="12049"/>
        <w:jc w:val="both"/>
        <w:rPr>
          <w:rFonts w:ascii="Times New Roman" w:hAnsi="Times New Roman" w:cs="Times New Roman"/>
        </w:rPr>
        <w:sectPr w:rsidR="00D7102C" w:rsidRPr="00D7102C" w:rsidSect="00D7102C">
          <w:pgSz w:w="11906" w:h="16838"/>
          <w:pgMar w:top="1134" w:right="566" w:bottom="567" w:left="1134" w:header="709" w:footer="709" w:gutter="0"/>
          <w:cols w:space="708"/>
          <w:docGrid w:linePitch="360"/>
        </w:sectPr>
      </w:pPr>
    </w:p>
    <w:p w:rsidR="00D7102C" w:rsidRPr="00D7102C" w:rsidRDefault="00D7102C" w:rsidP="00D7102C">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2</w:t>
      </w:r>
      <w:r w:rsidRPr="00D7102C">
        <w:rPr>
          <w:rFonts w:ascii="Times New Roman" w:hAnsi="Times New Roman" w:cs="Times New Roman"/>
          <w:b/>
          <w:i/>
        </w:rPr>
        <w:t xml:space="preserve"> </w:t>
      </w:r>
      <w:r w:rsidRPr="00D7102C">
        <w:rPr>
          <w:rFonts w:ascii="Times New Roman" w:hAnsi="Times New Roman" w:cs="Times New Roman"/>
          <w:b/>
        </w:rPr>
        <w:t>«</w:t>
      </w:r>
      <w:r w:rsidRPr="00D7102C">
        <w:rPr>
          <w:rFonts w:ascii="Times New Roman" w:hAnsi="Times New Roman" w:cs="Times New Roman"/>
          <w:b/>
          <w:lang w:eastAsia="en-US"/>
        </w:rPr>
        <w:t>Комплексное развитие сельских территорий</w:t>
      </w:r>
      <w:r w:rsidRPr="00D7102C">
        <w:rPr>
          <w:rFonts w:ascii="Times New Roman" w:hAnsi="Times New Roman" w:cs="Times New Roman"/>
          <w:lang w:eastAsia="en-US"/>
        </w:rPr>
        <w:t xml:space="preserve"> </w:t>
      </w:r>
      <w:r w:rsidRPr="00D7102C">
        <w:rPr>
          <w:rFonts w:ascii="Times New Roman" w:hAnsi="Times New Roman" w:cs="Times New Roman"/>
          <w:b/>
        </w:rPr>
        <w:t>Молчановского района»</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2 муниципальной программы</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701"/>
        <w:gridCol w:w="1559"/>
        <w:gridCol w:w="1843"/>
        <w:gridCol w:w="1559"/>
        <w:gridCol w:w="1559"/>
        <w:gridCol w:w="1559"/>
        <w:gridCol w:w="1417"/>
        <w:gridCol w:w="1417"/>
        <w:gridCol w:w="1417"/>
        <w:gridCol w:w="1417"/>
        <w:gridCol w:w="1417"/>
        <w:gridCol w:w="1417"/>
        <w:gridCol w:w="1417"/>
      </w:tblGrid>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Комплексное развитие сельских территорий Молчановского района (далее - подпрограмма (направление) 2)</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2)</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p w:rsidR="00D7102C" w:rsidRPr="00D7102C" w:rsidRDefault="00D7102C" w:rsidP="00D7102C">
            <w:pPr>
              <w:rPr>
                <w:sz w:val="20"/>
                <w:szCs w:val="20"/>
              </w:rPr>
            </w:pPr>
            <w:r w:rsidRPr="00D7102C">
              <w:rPr>
                <w:sz w:val="20"/>
                <w:szCs w:val="20"/>
              </w:rPr>
              <w:t>МКУ «Отдел по управлению муниципальным имуществом Администрации Молчановского района»;</w:t>
            </w:r>
          </w:p>
          <w:p w:rsidR="00D7102C" w:rsidRPr="00D7102C" w:rsidRDefault="00D7102C" w:rsidP="00D7102C">
            <w:pPr>
              <w:rPr>
                <w:sz w:val="20"/>
                <w:szCs w:val="20"/>
              </w:rPr>
            </w:pPr>
            <w:r w:rsidRPr="00D7102C">
              <w:rPr>
                <w:sz w:val="20"/>
                <w:szCs w:val="20"/>
              </w:rPr>
              <w:t>Администрации сельских поселений Молчановского района;</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Граждане, нуждающиеся в улучшении жилищных условий (по согласованию).</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Повышение уровня и качества жизни сельского населения, создание комфортных условий жизнедеятельности в сельской местности</w:t>
            </w:r>
          </w:p>
        </w:tc>
      </w:tr>
      <w:tr w:rsidR="00D7102C" w:rsidRPr="00D7102C" w:rsidTr="00D7102C">
        <w:trPr>
          <w:gridAfter w:val="8"/>
          <w:wAfter w:w="11478" w:type="dxa"/>
        </w:trPr>
        <w:tc>
          <w:tcPr>
            <w:tcW w:w="1894" w:type="dxa"/>
            <w:vMerge w:val="restart"/>
            <w:tcBorders>
              <w:top w:val="single" w:sz="4" w:space="0" w:color="auto"/>
              <w:left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2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7102C" w:rsidRPr="00D7102C" w:rsidTr="00D7102C">
        <w:trPr>
          <w:gridAfter w:val="8"/>
          <w:wAfter w:w="11478" w:type="dxa"/>
        </w:trPr>
        <w:tc>
          <w:tcPr>
            <w:tcW w:w="1894" w:type="dxa"/>
            <w:vMerge/>
            <w:tcBorders>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2025 год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Число граждан, улучшивших жилищные условия,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jc w:val="both"/>
              <w:rPr>
                <w:sz w:val="20"/>
                <w:szCs w:val="20"/>
              </w:rPr>
            </w:pPr>
            <w:r w:rsidRPr="00D7102C">
              <w:rPr>
                <w:sz w:val="20"/>
                <w:szCs w:val="20"/>
              </w:rPr>
              <w:t>Задача 1. Улучшение жилищных условий граждан, проживающих на сельских территориях;</w:t>
            </w:r>
          </w:p>
          <w:p w:rsidR="00D7102C" w:rsidRPr="00D7102C" w:rsidRDefault="00D7102C" w:rsidP="00D7102C">
            <w:pPr>
              <w:autoSpaceDE w:val="0"/>
              <w:autoSpaceDN w:val="0"/>
              <w:adjustRightInd w:val="0"/>
              <w:jc w:val="both"/>
              <w:rPr>
                <w:rFonts w:eastAsia="Calibri"/>
                <w:sz w:val="20"/>
                <w:szCs w:val="20"/>
              </w:rPr>
            </w:pPr>
            <w:r w:rsidRPr="00D7102C">
              <w:rPr>
                <w:sz w:val="20"/>
                <w:szCs w:val="20"/>
              </w:rPr>
              <w:t>Задача 2. Развитие благоустройства сельских территорий</w:t>
            </w:r>
          </w:p>
        </w:tc>
        <w:tc>
          <w:tcPr>
            <w:tcW w:w="1559" w:type="dxa"/>
            <w:tcBorders>
              <w:top w:val="nil"/>
              <w:left w:val="single" w:sz="4" w:space="0" w:color="auto"/>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Показатели задач подпрограммы (направления)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1. Улучшение жилищных условий граждан, проживающих на сельских территориях</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Ввод (приобретение) жилья для граждан, проживающих на сельских территориях, кв.м.</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105,5</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t>54</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108</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162</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2. Развитие благоустройства сельских территорий</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Количество реализованных проектов благоустройства сельских территорий,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rFonts w:eastAsia="Calibri"/>
                <w:color w:val="000000" w:themeColor="text1"/>
                <w:sz w:val="20"/>
                <w:szCs w:val="20"/>
              </w:rPr>
            </w:pPr>
            <w:r w:rsidRPr="00D7102C">
              <w:rPr>
                <w:rFonts w:eastAsia="Calibr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rFonts w:eastAsia="Calibri"/>
                <w:color w:val="000000" w:themeColor="text1"/>
                <w:sz w:val="20"/>
                <w:szCs w:val="20"/>
              </w:rPr>
            </w:pPr>
            <w:r w:rsidRPr="00D7102C">
              <w:rPr>
                <w:rFonts w:eastAsia="Calibr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7102C" w:rsidRPr="00D7102C" w:rsidTr="00D7102C">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2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Height w:val="1165"/>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highlight w:val="yellow"/>
                <w:lang w:eastAsia="en-US"/>
              </w:rPr>
            </w:pPr>
            <w:r w:rsidRPr="00D7102C">
              <w:rPr>
                <w:rFonts w:ascii="Times New Roman" w:hAnsi="Times New Roman" w:cs="Times New Roman"/>
                <w:lang w:eastAsia="en-US"/>
              </w:rPr>
              <w:t>342,8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highlight w:val="yellow"/>
              </w:rPr>
            </w:pPr>
            <w:r w:rsidRPr="00D7102C">
              <w:rPr>
                <w:rFonts w:ascii="Times New Roman" w:hAnsi="Times New Roman" w:cs="Times New Roman"/>
                <w:lang w:eastAsia="en-US"/>
              </w:rPr>
              <w:t>342,8</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highlight w:val="yellow"/>
                <w:lang w:eastAsia="en-US"/>
              </w:rPr>
            </w:pPr>
            <w:r w:rsidRPr="00D7102C">
              <w:rPr>
                <w:rFonts w:ascii="Times New Roman" w:hAnsi="Times New Roman" w:cs="Times New Roman"/>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highlight w:val="yellow"/>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highlight w:val="yellow"/>
                <w:lang w:eastAsia="en-US"/>
              </w:rPr>
            </w:pPr>
            <w:r w:rsidRPr="00D7102C">
              <w:rPr>
                <w:rFonts w:ascii="Times New Roman" w:hAnsi="Times New Roman" w:cs="Times New Roman"/>
                <w:lang w:eastAsia="en-US"/>
              </w:rPr>
              <w:t>3 455,6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highlight w:val="yellow"/>
              </w:rPr>
            </w:pPr>
            <w:r w:rsidRPr="00D7102C">
              <w:rPr>
                <w:sz w:val="20"/>
                <w:szCs w:val="20"/>
              </w:rPr>
              <w:t>3 455,6</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color w:val="000000" w:themeColor="text1"/>
                <w:sz w:val="20"/>
                <w:szCs w:val="20"/>
              </w:rPr>
            </w:pPr>
            <w:r w:rsidRPr="00D7102C">
              <w:rPr>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1 773,0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558,3</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lang w:eastAsia="en-US"/>
              </w:rPr>
              <w:t>680,1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534,6</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5 571,4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4 356,7</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lang w:eastAsia="en-US"/>
              </w:rPr>
              <w:t>680,1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534,6</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ind w:left="12049"/>
        <w:jc w:val="both"/>
        <w:rPr>
          <w:rFonts w:ascii="Times New Roman" w:hAnsi="Times New Roman" w:cs="Times New Roman"/>
        </w:rPr>
      </w:pP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2,</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2 «Комплексное развитие сельских территорий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Число граждан,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t>Показатели задачи подпрограммы (направления) 2 «Комплексное развитие сельских территорий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Ввод (приобретение) жилья для граждан, проживающих на сельских территориях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кв.м.</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2.</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реализованных проектов благоустройства сельских территорий,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 Администрациисельских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2</w:t>
      </w:r>
    </w:p>
    <w:p w:rsidR="00D7102C" w:rsidRPr="00D7102C" w:rsidRDefault="00D7102C" w:rsidP="00D7102C">
      <w:pPr>
        <w:widowControl w:val="0"/>
        <w:autoSpaceDE w:val="0"/>
        <w:autoSpaceDN w:val="0"/>
        <w:adjustRightInd w:val="0"/>
        <w:jc w:val="center"/>
        <w:rPr>
          <w:sz w:val="20"/>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07"/>
        <w:gridCol w:w="1439"/>
        <w:gridCol w:w="48"/>
        <w:gridCol w:w="1211"/>
        <w:gridCol w:w="1134"/>
        <w:gridCol w:w="992"/>
        <w:gridCol w:w="992"/>
        <w:gridCol w:w="993"/>
        <w:gridCol w:w="1134"/>
        <w:gridCol w:w="1559"/>
        <w:gridCol w:w="142"/>
        <w:gridCol w:w="1559"/>
        <w:gridCol w:w="1417"/>
      </w:tblGrid>
      <w:tr w:rsidR="00D7102C" w:rsidRPr="00D7102C" w:rsidTr="00D7102C">
        <w:trPr>
          <w:trHeight w:val="1777"/>
        </w:trPr>
        <w:tc>
          <w:tcPr>
            <w:tcW w:w="844"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N</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пп</w:t>
            </w:r>
          </w:p>
        </w:tc>
        <w:tc>
          <w:tcPr>
            <w:tcW w:w="1907"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 </w:t>
            </w:r>
          </w:p>
        </w:tc>
        <w:tc>
          <w:tcPr>
            <w:tcW w:w="1439"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Срок реализации</w:t>
            </w:r>
          </w:p>
        </w:tc>
        <w:tc>
          <w:tcPr>
            <w:tcW w:w="1259" w:type="dxa"/>
            <w:gridSpan w:val="2"/>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Объем финансирования (тыс. рублей)</w:t>
            </w:r>
          </w:p>
        </w:tc>
        <w:tc>
          <w:tcPr>
            <w:tcW w:w="5245" w:type="dxa"/>
            <w:gridSpan w:val="5"/>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 том числе за счет средств</w:t>
            </w:r>
          </w:p>
        </w:tc>
        <w:tc>
          <w:tcPr>
            <w:tcW w:w="1559"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Участник/участник мероприятия</w:t>
            </w:r>
          </w:p>
        </w:tc>
        <w:tc>
          <w:tcPr>
            <w:tcW w:w="3118"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Показатели комплексов процессных мероприятий, ведомственных проектов</w:t>
            </w:r>
          </w:p>
        </w:tc>
      </w:tr>
      <w:tr w:rsidR="00D7102C" w:rsidRPr="00D7102C" w:rsidTr="00D7102C">
        <w:tc>
          <w:tcPr>
            <w:tcW w:w="844" w:type="dxa"/>
            <w:vMerge/>
          </w:tcPr>
          <w:p w:rsidR="00D7102C" w:rsidRPr="00D7102C" w:rsidRDefault="00D7102C" w:rsidP="00D7102C">
            <w:pPr>
              <w:rPr>
                <w:sz w:val="20"/>
                <w:szCs w:val="20"/>
              </w:rPr>
            </w:pPr>
          </w:p>
        </w:tc>
        <w:tc>
          <w:tcPr>
            <w:tcW w:w="1907" w:type="dxa"/>
            <w:vMerge/>
          </w:tcPr>
          <w:p w:rsidR="00D7102C" w:rsidRPr="00D7102C" w:rsidRDefault="00D7102C" w:rsidP="00D7102C">
            <w:pPr>
              <w:rPr>
                <w:sz w:val="20"/>
                <w:szCs w:val="20"/>
              </w:rPr>
            </w:pPr>
          </w:p>
        </w:tc>
        <w:tc>
          <w:tcPr>
            <w:tcW w:w="1439" w:type="dxa"/>
            <w:vMerge/>
          </w:tcPr>
          <w:p w:rsidR="00D7102C" w:rsidRPr="00D7102C" w:rsidRDefault="00D7102C" w:rsidP="00D7102C">
            <w:pPr>
              <w:rPr>
                <w:sz w:val="20"/>
                <w:szCs w:val="20"/>
              </w:rPr>
            </w:pPr>
          </w:p>
        </w:tc>
        <w:tc>
          <w:tcPr>
            <w:tcW w:w="1259" w:type="dxa"/>
            <w:gridSpan w:val="2"/>
            <w:vMerge/>
          </w:tcPr>
          <w:p w:rsidR="00D7102C" w:rsidRPr="00D7102C" w:rsidRDefault="00D7102C" w:rsidP="00D7102C">
            <w:pPr>
              <w:rPr>
                <w:sz w:val="20"/>
                <w:szCs w:val="20"/>
              </w:rPr>
            </w:pP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федерального бюджета (по согласованию)</w:t>
            </w:r>
          </w:p>
        </w:tc>
        <w:tc>
          <w:tcPr>
            <w:tcW w:w="99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областного бюджета (по согласованию)</w:t>
            </w:r>
          </w:p>
        </w:tc>
        <w:tc>
          <w:tcPr>
            <w:tcW w:w="99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местного бюджета</w:t>
            </w:r>
          </w:p>
        </w:tc>
        <w:tc>
          <w:tcPr>
            <w:tcW w:w="993"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бюджетов сельских поселений (по согласованию)</w:t>
            </w: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внебюджетных источников (по согласованию)</w:t>
            </w:r>
          </w:p>
        </w:tc>
        <w:tc>
          <w:tcPr>
            <w:tcW w:w="1559" w:type="dxa"/>
            <w:vMerge/>
          </w:tcPr>
          <w:p w:rsidR="00D7102C" w:rsidRPr="00D7102C" w:rsidRDefault="00D7102C" w:rsidP="00D7102C">
            <w:pPr>
              <w:rPr>
                <w:sz w:val="20"/>
                <w:szCs w:val="20"/>
              </w:rPr>
            </w:pPr>
          </w:p>
        </w:tc>
        <w:tc>
          <w:tcPr>
            <w:tcW w:w="1701"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наименование и единица измерения</w:t>
            </w:r>
          </w:p>
        </w:tc>
        <w:tc>
          <w:tcPr>
            <w:tcW w:w="141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значения по годам</w:t>
            </w:r>
          </w:p>
        </w:tc>
      </w:tr>
      <w:tr w:rsidR="00D7102C" w:rsidRPr="00D7102C" w:rsidTr="00D7102C">
        <w:tc>
          <w:tcPr>
            <w:tcW w:w="84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c>
          <w:tcPr>
            <w:tcW w:w="190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c>
          <w:tcPr>
            <w:tcW w:w="143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w:t>
            </w:r>
          </w:p>
        </w:tc>
        <w:tc>
          <w:tcPr>
            <w:tcW w:w="1259"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4</w:t>
            </w: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w:t>
            </w:r>
          </w:p>
        </w:tc>
        <w:tc>
          <w:tcPr>
            <w:tcW w:w="99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w:t>
            </w:r>
          </w:p>
        </w:tc>
        <w:tc>
          <w:tcPr>
            <w:tcW w:w="99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7</w:t>
            </w:r>
          </w:p>
        </w:tc>
        <w:tc>
          <w:tcPr>
            <w:tcW w:w="993"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w:t>
            </w: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w:t>
            </w:r>
          </w:p>
        </w:tc>
        <w:tc>
          <w:tcPr>
            <w:tcW w:w="1559"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w:t>
            </w:r>
          </w:p>
        </w:tc>
        <w:tc>
          <w:tcPr>
            <w:tcW w:w="1701"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w:t>
            </w:r>
          </w:p>
        </w:tc>
        <w:tc>
          <w:tcPr>
            <w:tcW w:w="141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12</w:t>
            </w:r>
          </w:p>
        </w:tc>
      </w:tr>
      <w:tr w:rsidR="00D7102C" w:rsidRPr="00D7102C" w:rsidTr="00D7102C">
        <w:tc>
          <w:tcPr>
            <w:tcW w:w="844" w:type="dxa"/>
          </w:tcPr>
          <w:p w:rsidR="00D7102C" w:rsidRPr="00D7102C" w:rsidRDefault="00D7102C" w:rsidP="00D7102C">
            <w:pPr>
              <w:pStyle w:val="ConsPlusNormal"/>
              <w:rPr>
                <w:rFonts w:ascii="Times New Roman" w:hAnsi="Times New Roman" w:cs="Times New Roman"/>
              </w:rPr>
            </w:pPr>
          </w:p>
        </w:tc>
        <w:tc>
          <w:tcPr>
            <w:tcW w:w="14527" w:type="dxa"/>
            <w:gridSpan w:val="13"/>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 xml:space="preserve">Подпрограмма (направление) 2 «Комплексное развитие сельских территорий Молчановского района» </w:t>
            </w:r>
          </w:p>
        </w:tc>
      </w:tr>
      <w:tr w:rsidR="00D7102C" w:rsidRPr="00D7102C" w:rsidTr="00D7102C">
        <w:tc>
          <w:tcPr>
            <w:tcW w:w="84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c>
          <w:tcPr>
            <w:tcW w:w="14527" w:type="dxa"/>
            <w:gridSpan w:val="13"/>
          </w:tcPr>
          <w:p w:rsidR="00D7102C" w:rsidRPr="00D7102C" w:rsidRDefault="00D7102C" w:rsidP="00D7102C">
            <w:pPr>
              <w:autoSpaceDE w:val="0"/>
              <w:autoSpaceDN w:val="0"/>
              <w:adjustRightInd w:val="0"/>
              <w:jc w:val="both"/>
              <w:rPr>
                <w:sz w:val="20"/>
                <w:szCs w:val="20"/>
              </w:rPr>
            </w:pPr>
            <w:r w:rsidRPr="00D7102C">
              <w:rPr>
                <w:sz w:val="20"/>
                <w:szCs w:val="20"/>
              </w:rPr>
              <w:t>Задача 1 подпрограммы (направления) 2. Улучшение жилищных условий граждан, проживающих на сельских территориях</w:t>
            </w:r>
          </w:p>
        </w:tc>
      </w:tr>
      <w:tr w:rsidR="00D7102C" w:rsidRPr="00D7102C" w:rsidTr="00D7102C">
        <w:tc>
          <w:tcPr>
            <w:tcW w:w="844"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w:t>
            </w:r>
          </w:p>
        </w:tc>
        <w:tc>
          <w:tcPr>
            <w:tcW w:w="1907"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Ведомственный проект</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«Развитие жилищного строительства на сельских территориях и повышение уровня благоустройства домовладений»</w:t>
            </w: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2 721,4</w:t>
            </w:r>
          </w:p>
        </w:tc>
        <w:tc>
          <w:tcPr>
            <w:tcW w:w="1134" w:type="dxa"/>
          </w:tcPr>
          <w:p w:rsidR="00D7102C" w:rsidRPr="00D7102C" w:rsidRDefault="00D7102C" w:rsidP="00D7102C">
            <w:pPr>
              <w:jc w:val="center"/>
              <w:rPr>
                <w:sz w:val="20"/>
                <w:szCs w:val="20"/>
              </w:rPr>
            </w:pPr>
            <w:r w:rsidRPr="00D7102C">
              <w:rPr>
                <w:sz w:val="20"/>
                <w:szCs w:val="20"/>
              </w:rPr>
              <w:t>342,8</w:t>
            </w:r>
          </w:p>
        </w:tc>
        <w:tc>
          <w:tcPr>
            <w:tcW w:w="992" w:type="dxa"/>
          </w:tcPr>
          <w:p w:rsidR="00D7102C" w:rsidRPr="00D7102C" w:rsidRDefault="00D7102C" w:rsidP="00D7102C">
            <w:pPr>
              <w:jc w:val="center"/>
              <w:rPr>
                <w:sz w:val="20"/>
                <w:szCs w:val="20"/>
              </w:rPr>
            </w:pPr>
            <w:r w:rsidRPr="00D7102C">
              <w:rPr>
                <w:sz w:val="20"/>
                <w:szCs w:val="20"/>
              </w:rPr>
              <w:t>1 460,6</w:t>
            </w:r>
          </w:p>
        </w:tc>
        <w:tc>
          <w:tcPr>
            <w:tcW w:w="99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918,0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559" w:type="dxa"/>
            <w:vMerge w:val="restart"/>
          </w:tcPr>
          <w:p w:rsidR="00D7102C" w:rsidRPr="00D7102C" w:rsidRDefault="00D7102C" w:rsidP="00D7102C">
            <w:pPr>
              <w:autoSpaceDE w:val="0"/>
              <w:autoSpaceDN w:val="0"/>
              <w:adjustRightInd w:val="0"/>
              <w:jc w:val="center"/>
              <w:rPr>
                <w:sz w:val="20"/>
                <w:szCs w:val="20"/>
              </w:rPr>
            </w:pPr>
            <w:r w:rsidRPr="00D7102C">
              <w:rPr>
                <w:sz w:val="20"/>
                <w:szCs w:val="20"/>
              </w:rPr>
              <w:t>Количество семей, улучшивших жилищные условия, единиц</w:t>
            </w: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rPr>
          <w:trHeight w:val="297"/>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2 076,7</w:t>
            </w:r>
          </w:p>
        </w:tc>
        <w:tc>
          <w:tcPr>
            <w:tcW w:w="1134" w:type="dxa"/>
          </w:tcPr>
          <w:p w:rsidR="00D7102C" w:rsidRPr="00D7102C" w:rsidRDefault="00D7102C" w:rsidP="00D7102C">
            <w:pPr>
              <w:jc w:val="center"/>
              <w:rPr>
                <w:sz w:val="20"/>
                <w:szCs w:val="20"/>
              </w:rPr>
            </w:pPr>
            <w:r w:rsidRPr="00D7102C">
              <w:rPr>
                <w:sz w:val="20"/>
                <w:szCs w:val="20"/>
              </w:rPr>
              <w:t>342,8</w:t>
            </w:r>
          </w:p>
        </w:tc>
        <w:tc>
          <w:tcPr>
            <w:tcW w:w="992" w:type="dxa"/>
          </w:tcPr>
          <w:p w:rsidR="00D7102C" w:rsidRPr="00D7102C" w:rsidRDefault="00D7102C" w:rsidP="00D7102C">
            <w:pPr>
              <w:jc w:val="center"/>
              <w:rPr>
                <w:sz w:val="20"/>
                <w:szCs w:val="20"/>
              </w:rPr>
            </w:pPr>
            <w:r w:rsidRPr="00D7102C">
              <w:rPr>
                <w:sz w:val="20"/>
                <w:szCs w:val="20"/>
              </w:rPr>
              <w:t>1 460,6</w:t>
            </w:r>
          </w:p>
        </w:tc>
        <w:tc>
          <w:tcPr>
            <w:tcW w:w="99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273,3</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autoSpaceDE w:val="0"/>
              <w:autoSpaceDN w:val="0"/>
              <w:adjustRightInd w:val="0"/>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395,1</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395,1</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249,6</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249,6</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w:t>
            </w:r>
          </w:p>
        </w:tc>
      </w:tr>
      <w:tr w:rsidR="00D7102C" w:rsidRPr="00D7102C" w:rsidTr="00D7102C">
        <w:trPr>
          <w:trHeight w:val="253"/>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прогнозный период </w:t>
            </w:r>
            <w:r w:rsidRPr="00D7102C">
              <w:rPr>
                <w:rFonts w:ascii="Times New Roman" w:hAnsi="Times New Roman" w:cs="Times New Roman"/>
              </w:rPr>
              <w:lastRenderedPageBreak/>
              <w:t>2027 год</w:t>
            </w:r>
          </w:p>
        </w:tc>
        <w:tc>
          <w:tcPr>
            <w:tcW w:w="1211" w:type="dxa"/>
          </w:tcPr>
          <w:p w:rsidR="00D7102C" w:rsidRPr="00D7102C" w:rsidRDefault="00D7102C" w:rsidP="00D7102C">
            <w:pPr>
              <w:jc w:val="center"/>
              <w:rPr>
                <w:sz w:val="20"/>
                <w:szCs w:val="20"/>
              </w:rPr>
            </w:pPr>
            <w:r w:rsidRPr="00D7102C">
              <w:rPr>
                <w:sz w:val="20"/>
                <w:szCs w:val="20"/>
              </w:rPr>
              <w:lastRenderedPageBreak/>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rPr>
          <w:trHeight w:val="75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rPr>
          <w:trHeight w:val="75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559" w:type="dxa"/>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c>
          <w:tcPr>
            <w:tcW w:w="84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c>
          <w:tcPr>
            <w:tcW w:w="14527" w:type="dxa"/>
            <w:gridSpan w:val="13"/>
          </w:tcPr>
          <w:p w:rsidR="00D7102C" w:rsidRPr="00D7102C" w:rsidRDefault="00D7102C" w:rsidP="00D7102C">
            <w:pPr>
              <w:snapToGrid w:val="0"/>
              <w:jc w:val="both"/>
              <w:rPr>
                <w:sz w:val="20"/>
                <w:szCs w:val="20"/>
              </w:rPr>
            </w:pPr>
            <w:r w:rsidRPr="00D7102C">
              <w:rPr>
                <w:sz w:val="20"/>
                <w:szCs w:val="20"/>
              </w:rPr>
              <w:t>Задача 2. Развитие благоустройства сельских территорий</w:t>
            </w:r>
          </w:p>
        </w:tc>
      </w:tr>
      <w:tr w:rsidR="00D7102C" w:rsidRPr="00D7102C" w:rsidTr="00D7102C">
        <w:tc>
          <w:tcPr>
            <w:tcW w:w="844"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2.1</w:t>
            </w:r>
          </w:p>
        </w:tc>
        <w:tc>
          <w:tcPr>
            <w:tcW w:w="1907" w:type="dxa"/>
            <w:vMerge w:val="restart"/>
          </w:tcPr>
          <w:p w:rsidR="00D7102C" w:rsidRPr="00D7102C" w:rsidRDefault="00D7102C" w:rsidP="00D7102C">
            <w:pPr>
              <w:autoSpaceDE w:val="0"/>
              <w:autoSpaceDN w:val="0"/>
              <w:adjustRightInd w:val="0"/>
              <w:jc w:val="center"/>
              <w:rPr>
                <w:sz w:val="20"/>
                <w:szCs w:val="20"/>
              </w:rPr>
            </w:pPr>
            <w:r w:rsidRPr="00D7102C">
              <w:rPr>
                <w:sz w:val="20"/>
                <w:szCs w:val="20"/>
              </w:rPr>
              <w:t>Комплекс процессных мероприятий «Реализация проектов по благоустройству сельских территорий»</w:t>
            </w:r>
          </w:p>
          <w:p w:rsidR="00D7102C" w:rsidRPr="00D7102C" w:rsidRDefault="00D7102C" w:rsidP="00D7102C">
            <w:pPr>
              <w:pStyle w:val="ConsPlusNormal"/>
              <w:jc w:val="center"/>
              <w:rPr>
                <w:rFonts w:ascii="Times New Roman" w:hAnsi="Times New Roman" w:cs="Times New Roman"/>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11" w:type="dxa"/>
          </w:tcPr>
          <w:p w:rsidR="00D7102C" w:rsidRPr="00D7102C" w:rsidRDefault="00D7102C" w:rsidP="00D7102C">
            <w:pPr>
              <w:jc w:val="center"/>
              <w:rPr>
                <w:sz w:val="20"/>
                <w:szCs w:val="20"/>
              </w:rPr>
            </w:pPr>
            <w:r w:rsidRPr="00D7102C">
              <w:rPr>
                <w:sz w:val="20"/>
                <w:szCs w:val="20"/>
              </w:rPr>
              <w:t>2 850,0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855,0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МАУК «Межпоселенческий методический центр народного творчества и досуга», Администрации сельских поселений Молчановского района</w:t>
            </w:r>
          </w:p>
        </w:tc>
        <w:tc>
          <w:tcPr>
            <w:tcW w:w="1701" w:type="dxa"/>
            <w:gridSpan w:val="2"/>
            <w:vMerge w:val="restart"/>
          </w:tcPr>
          <w:p w:rsidR="00D7102C" w:rsidRPr="00D7102C" w:rsidRDefault="00D7102C" w:rsidP="00D7102C">
            <w:pPr>
              <w:autoSpaceDE w:val="0"/>
              <w:autoSpaceDN w:val="0"/>
              <w:adjustRightInd w:val="0"/>
              <w:jc w:val="center"/>
              <w:rPr>
                <w:sz w:val="20"/>
                <w:szCs w:val="20"/>
              </w:rPr>
            </w:pPr>
            <w:r w:rsidRPr="00D7102C">
              <w:rPr>
                <w:sz w:val="20"/>
                <w:szCs w:val="20"/>
              </w:rPr>
              <w:t>Количество реализованных проектов по благоустройству сельских территорий, единиц</w:t>
            </w: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11" w:type="dxa"/>
          </w:tcPr>
          <w:p w:rsidR="00D7102C" w:rsidRPr="00D7102C" w:rsidRDefault="00D7102C" w:rsidP="00D7102C">
            <w:pPr>
              <w:jc w:val="center"/>
              <w:rPr>
                <w:sz w:val="20"/>
                <w:szCs w:val="20"/>
              </w:rPr>
            </w:pPr>
            <w:r w:rsidRPr="00D7102C">
              <w:rPr>
                <w:sz w:val="20"/>
                <w:szCs w:val="20"/>
              </w:rPr>
              <w:t>2 280,0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1 995,0</w:t>
            </w:r>
          </w:p>
        </w:tc>
        <w:tc>
          <w:tcPr>
            <w:tcW w:w="992" w:type="dxa"/>
          </w:tcPr>
          <w:p w:rsidR="00D7102C" w:rsidRPr="00D7102C" w:rsidRDefault="00D7102C" w:rsidP="00D7102C">
            <w:pPr>
              <w:jc w:val="center"/>
              <w:rPr>
                <w:sz w:val="20"/>
                <w:szCs w:val="20"/>
              </w:rPr>
            </w:pPr>
            <w:r w:rsidRPr="00D7102C">
              <w:rPr>
                <w:sz w:val="20"/>
                <w:szCs w:val="20"/>
              </w:rPr>
              <w:t>285,0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autoSpaceDE w:val="0"/>
              <w:autoSpaceDN w:val="0"/>
              <w:adjustRightInd w:val="0"/>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11" w:type="dxa"/>
          </w:tcPr>
          <w:p w:rsidR="00D7102C" w:rsidRPr="00D7102C" w:rsidRDefault="00D7102C" w:rsidP="00D7102C">
            <w:pPr>
              <w:jc w:val="center"/>
              <w:rPr>
                <w:sz w:val="20"/>
                <w:szCs w:val="20"/>
              </w:rPr>
            </w:pPr>
            <w:r w:rsidRPr="00D7102C">
              <w:rPr>
                <w:sz w:val="20"/>
                <w:szCs w:val="20"/>
              </w:rPr>
              <w:t>285,0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285,0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r>
      <w:tr w:rsidR="00D7102C" w:rsidRPr="00D7102C" w:rsidTr="00D7102C">
        <w:trPr>
          <w:trHeight w:val="393"/>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11" w:type="dxa"/>
          </w:tcPr>
          <w:p w:rsidR="00D7102C" w:rsidRPr="00D7102C" w:rsidRDefault="00D7102C" w:rsidP="00D7102C">
            <w:pPr>
              <w:jc w:val="center"/>
              <w:rPr>
                <w:sz w:val="20"/>
                <w:szCs w:val="20"/>
              </w:rPr>
            </w:pPr>
            <w:r w:rsidRPr="00D7102C">
              <w:rPr>
                <w:sz w:val="20"/>
                <w:szCs w:val="20"/>
              </w:rPr>
              <w:t>285,0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285,0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r>
      <w:tr w:rsidR="00D7102C" w:rsidRPr="00D7102C" w:rsidTr="00D7102C">
        <w:trPr>
          <w:trHeight w:val="253"/>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rPr>
          <w:trHeight w:val="75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rPr>
          <w:trHeight w:val="75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w:t>
            </w:r>
          </w:p>
        </w:tc>
      </w:tr>
      <w:tr w:rsidR="00D7102C" w:rsidRPr="00D7102C" w:rsidTr="00D7102C">
        <w:tc>
          <w:tcPr>
            <w:tcW w:w="844" w:type="dxa"/>
            <w:vMerge w:val="restart"/>
          </w:tcPr>
          <w:p w:rsidR="00D7102C" w:rsidRPr="00D7102C" w:rsidRDefault="00D7102C" w:rsidP="00D7102C">
            <w:pPr>
              <w:pStyle w:val="ConsPlusNormal"/>
              <w:jc w:val="center"/>
              <w:rPr>
                <w:rFonts w:ascii="Times New Roman" w:hAnsi="Times New Roman" w:cs="Times New Roman"/>
              </w:rPr>
            </w:pPr>
          </w:p>
        </w:tc>
        <w:tc>
          <w:tcPr>
            <w:tcW w:w="1907"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Итого по подпрограмме (направлению) 2</w:t>
            </w: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5 571,4</w:t>
            </w:r>
          </w:p>
        </w:tc>
        <w:tc>
          <w:tcPr>
            <w:tcW w:w="1134" w:type="dxa"/>
          </w:tcPr>
          <w:p w:rsidR="00D7102C" w:rsidRPr="00D7102C" w:rsidRDefault="00D7102C" w:rsidP="00D7102C">
            <w:pPr>
              <w:jc w:val="center"/>
              <w:rPr>
                <w:sz w:val="20"/>
                <w:szCs w:val="20"/>
              </w:rPr>
            </w:pPr>
            <w:r w:rsidRPr="00D7102C">
              <w:rPr>
                <w:sz w:val="20"/>
                <w:szCs w:val="20"/>
              </w:rPr>
              <w:t>342,8</w:t>
            </w:r>
          </w:p>
        </w:tc>
        <w:tc>
          <w:tcPr>
            <w:tcW w:w="992" w:type="dxa"/>
          </w:tcPr>
          <w:p w:rsidR="00D7102C" w:rsidRPr="00D7102C" w:rsidRDefault="00D7102C" w:rsidP="00D7102C">
            <w:pPr>
              <w:jc w:val="center"/>
              <w:rPr>
                <w:sz w:val="20"/>
                <w:szCs w:val="20"/>
              </w:rPr>
            </w:pPr>
            <w:r w:rsidRPr="00D7102C">
              <w:rPr>
                <w:sz w:val="20"/>
                <w:szCs w:val="20"/>
              </w:rPr>
              <w:t>3 455,6</w:t>
            </w:r>
          </w:p>
        </w:tc>
        <w:tc>
          <w:tcPr>
            <w:tcW w:w="99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1 773,0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х</w:t>
            </w:r>
          </w:p>
        </w:tc>
        <w:tc>
          <w:tcPr>
            <w:tcW w:w="1701" w:type="dxa"/>
            <w:gridSpan w:val="2"/>
            <w:vMerge w:val="restart"/>
          </w:tcPr>
          <w:p w:rsidR="00D7102C" w:rsidRPr="00D7102C" w:rsidRDefault="00D7102C" w:rsidP="00D7102C">
            <w:pPr>
              <w:autoSpaceDE w:val="0"/>
              <w:autoSpaceDN w:val="0"/>
              <w:adjustRightInd w:val="0"/>
              <w:jc w:val="center"/>
              <w:rPr>
                <w:sz w:val="20"/>
                <w:szCs w:val="20"/>
              </w:rPr>
            </w:pPr>
            <w:r w:rsidRPr="00D7102C">
              <w:rPr>
                <w:sz w:val="20"/>
                <w:szCs w:val="20"/>
              </w:rPr>
              <w:t>х</w:t>
            </w:r>
          </w:p>
        </w:tc>
        <w:tc>
          <w:tcPr>
            <w:tcW w:w="1417"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2024 </w:t>
            </w:r>
            <w:r w:rsidRPr="00D7102C">
              <w:rPr>
                <w:rFonts w:ascii="Times New Roman" w:hAnsi="Times New Roman" w:cs="Times New Roman"/>
              </w:rPr>
              <w:lastRenderedPageBreak/>
              <w:t>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4 35</w:t>
            </w:r>
            <w:r w:rsidRPr="00D7102C">
              <w:rPr>
                <w:rFonts w:ascii="Times New Roman" w:hAnsi="Times New Roman" w:cs="Times New Roman"/>
              </w:rPr>
              <w:lastRenderedPageBreak/>
              <w:t>6,7</w:t>
            </w:r>
          </w:p>
        </w:tc>
        <w:tc>
          <w:tcPr>
            <w:tcW w:w="1134" w:type="dxa"/>
          </w:tcPr>
          <w:p w:rsidR="00D7102C" w:rsidRPr="00D7102C" w:rsidRDefault="00D7102C" w:rsidP="00D7102C">
            <w:pPr>
              <w:jc w:val="center"/>
              <w:rPr>
                <w:sz w:val="20"/>
                <w:szCs w:val="20"/>
              </w:rPr>
            </w:pPr>
            <w:r w:rsidRPr="00D7102C">
              <w:rPr>
                <w:sz w:val="20"/>
                <w:szCs w:val="20"/>
              </w:rPr>
              <w:lastRenderedPageBreak/>
              <w:t>342,8</w:t>
            </w:r>
          </w:p>
        </w:tc>
        <w:tc>
          <w:tcPr>
            <w:tcW w:w="992" w:type="dxa"/>
          </w:tcPr>
          <w:p w:rsidR="00D7102C" w:rsidRPr="00D7102C" w:rsidRDefault="00D7102C" w:rsidP="00D7102C">
            <w:pPr>
              <w:jc w:val="center"/>
              <w:rPr>
                <w:sz w:val="20"/>
                <w:szCs w:val="20"/>
              </w:rPr>
            </w:pPr>
            <w:r w:rsidRPr="00D7102C">
              <w:rPr>
                <w:sz w:val="20"/>
                <w:szCs w:val="20"/>
              </w:rPr>
              <w:t>3 455,6</w:t>
            </w:r>
          </w:p>
        </w:tc>
        <w:tc>
          <w:tcPr>
            <w:tcW w:w="99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w:t>
            </w:r>
            <w:r w:rsidRPr="00D7102C">
              <w:rPr>
                <w:rFonts w:ascii="Times New Roman" w:hAnsi="Times New Roman" w:cs="Times New Roman"/>
              </w:rPr>
              <w:lastRenderedPageBreak/>
              <w:t>58,3</w:t>
            </w:r>
          </w:p>
        </w:tc>
        <w:tc>
          <w:tcPr>
            <w:tcW w:w="993" w:type="dxa"/>
          </w:tcPr>
          <w:p w:rsidR="00D7102C" w:rsidRPr="00D7102C" w:rsidRDefault="00D7102C" w:rsidP="00D7102C">
            <w:pPr>
              <w:jc w:val="center"/>
              <w:rPr>
                <w:sz w:val="20"/>
                <w:szCs w:val="20"/>
              </w:rPr>
            </w:pPr>
            <w:r w:rsidRPr="00D7102C">
              <w:rPr>
                <w:sz w:val="20"/>
                <w:szCs w:val="20"/>
              </w:rPr>
              <w:lastRenderedPageBreak/>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autoSpaceDE w:val="0"/>
              <w:autoSpaceDN w:val="0"/>
              <w:adjustRightInd w:val="0"/>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680,1</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680,1</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11"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534,6</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534,6</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 xml:space="preserve"> 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x</w:t>
            </w:r>
          </w:p>
        </w:tc>
      </w:tr>
      <w:tr w:rsidR="00D7102C" w:rsidRPr="00D7102C" w:rsidTr="00D7102C">
        <w:trPr>
          <w:trHeight w:val="51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519"/>
        </w:trPr>
        <w:tc>
          <w:tcPr>
            <w:tcW w:w="844" w:type="dxa"/>
            <w:vMerge/>
          </w:tcPr>
          <w:p w:rsidR="00D7102C" w:rsidRPr="00D7102C" w:rsidRDefault="00D7102C" w:rsidP="00D7102C">
            <w:pPr>
              <w:jc w:val="center"/>
              <w:rPr>
                <w:sz w:val="20"/>
                <w:szCs w:val="20"/>
              </w:rPr>
            </w:pPr>
          </w:p>
        </w:tc>
        <w:tc>
          <w:tcPr>
            <w:tcW w:w="1907" w:type="dxa"/>
            <w:vMerge/>
          </w:tcPr>
          <w:p w:rsidR="00D7102C" w:rsidRPr="00D7102C" w:rsidRDefault="00D7102C" w:rsidP="00D7102C">
            <w:pPr>
              <w:jc w:val="center"/>
              <w:rPr>
                <w:sz w:val="20"/>
                <w:szCs w:val="20"/>
              </w:rPr>
            </w:pPr>
          </w:p>
        </w:tc>
        <w:tc>
          <w:tcPr>
            <w:tcW w:w="1487" w:type="dxa"/>
            <w:gridSpan w:val="2"/>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11"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2" w:type="dxa"/>
          </w:tcPr>
          <w:p w:rsidR="00D7102C" w:rsidRPr="00D7102C" w:rsidRDefault="00D7102C" w:rsidP="00D7102C">
            <w:pPr>
              <w:jc w:val="center"/>
              <w:rPr>
                <w:sz w:val="20"/>
                <w:szCs w:val="20"/>
              </w:rPr>
            </w:pPr>
            <w:r w:rsidRPr="00D7102C">
              <w:rPr>
                <w:sz w:val="20"/>
                <w:szCs w:val="20"/>
              </w:rPr>
              <w:t>0,0</w:t>
            </w:r>
          </w:p>
        </w:tc>
        <w:tc>
          <w:tcPr>
            <w:tcW w:w="993"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559" w:type="dxa"/>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417" w:type="dxa"/>
          </w:tcPr>
          <w:p w:rsidR="00D7102C" w:rsidRPr="00D7102C" w:rsidRDefault="00D7102C" w:rsidP="00D7102C">
            <w:pPr>
              <w:jc w:val="center"/>
              <w:rPr>
                <w:sz w:val="20"/>
                <w:szCs w:val="20"/>
              </w:rPr>
            </w:pPr>
            <w:r w:rsidRPr="00D7102C">
              <w:rPr>
                <w:sz w:val="20"/>
                <w:szCs w:val="20"/>
              </w:rPr>
              <w:t>х</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jc w:val="center"/>
        <w:rPr>
          <w:b/>
          <w:color w:val="000000"/>
          <w:sz w:val="20"/>
          <w:szCs w:val="20"/>
        </w:rPr>
      </w:pPr>
      <w:r w:rsidRPr="00D7102C">
        <w:rPr>
          <w:b/>
          <w:color w:val="000000"/>
          <w:sz w:val="20"/>
          <w:szCs w:val="20"/>
        </w:rPr>
        <w:t>ПАСПОРТ</w:t>
      </w:r>
    </w:p>
    <w:p w:rsidR="00D7102C" w:rsidRPr="00D7102C" w:rsidRDefault="00D7102C" w:rsidP="00D7102C">
      <w:pPr>
        <w:autoSpaceDE w:val="0"/>
        <w:autoSpaceDN w:val="0"/>
        <w:adjustRightInd w:val="0"/>
        <w:jc w:val="center"/>
        <w:rPr>
          <w:b/>
          <w:sz w:val="20"/>
          <w:szCs w:val="20"/>
          <w:u w:val="single"/>
        </w:rPr>
      </w:pPr>
      <w:r w:rsidRPr="00D7102C">
        <w:rPr>
          <w:b/>
          <w:color w:val="000000"/>
          <w:sz w:val="20"/>
          <w:szCs w:val="20"/>
        </w:rPr>
        <w:t xml:space="preserve">Ведомственного проекта </w:t>
      </w:r>
      <w:r w:rsidRPr="00D7102C">
        <w:rPr>
          <w:b/>
          <w:color w:val="000000"/>
          <w:sz w:val="20"/>
          <w:szCs w:val="20"/>
        </w:rPr>
        <w:br/>
      </w:r>
      <w:r w:rsidRPr="00D7102C">
        <w:rPr>
          <w:b/>
          <w:sz w:val="20"/>
          <w:szCs w:val="20"/>
        </w:rPr>
        <w:t>«Развитие жилищного строительства на сельских территориях и повышение уровня благоустройства домовладений»</w:t>
      </w:r>
    </w:p>
    <w:p w:rsidR="00D7102C" w:rsidRPr="00D7102C" w:rsidRDefault="00D7102C" w:rsidP="00D7102C">
      <w:pPr>
        <w:autoSpaceDE w:val="0"/>
        <w:autoSpaceDN w:val="0"/>
        <w:adjustRightInd w:val="0"/>
        <w:jc w:val="center"/>
        <w:rPr>
          <w:sz w:val="20"/>
          <w:szCs w:val="20"/>
          <w:u w:val="single"/>
        </w:rPr>
      </w:pPr>
    </w:p>
    <w:tbl>
      <w:tblPr>
        <w:tblStyle w:val="ad"/>
        <w:tblW w:w="0" w:type="auto"/>
        <w:tblLook w:val="04A0" w:firstRow="1" w:lastRow="0" w:firstColumn="1" w:lastColumn="0" w:noHBand="0" w:noVBand="1"/>
      </w:tblPr>
      <w:tblGrid>
        <w:gridCol w:w="7280"/>
        <w:gridCol w:w="7854"/>
      </w:tblGrid>
      <w:tr w:rsidR="00D7102C" w:rsidRPr="00D7102C" w:rsidTr="00D7102C">
        <w:trPr>
          <w:trHeight w:val="460"/>
        </w:trPr>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Ответственный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both"/>
              <w:rPr>
                <w:sz w:val="20"/>
                <w:szCs w:val="20"/>
              </w:rPr>
            </w:pPr>
            <w:r w:rsidRPr="00D7102C">
              <w:rPr>
                <w:sz w:val="20"/>
                <w:szCs w:val="20"/>
              </w:rPr>
              <w:t>Подпрограмма (направление) 2 муниципальной программы «Комплексное развитие сельских территорий Молчановского района»</w:t>
            </w:r>
          </w:p>
        </w:tc>
      </w:tr>
    </w:tbl>
    <w:p w:rsidR="00D7102C" w:rsidRPr="00D7102C" w:rsidRDefault="00D7102C" w:rsidP="00D7102C">
      <w:pPr>
        <w:rPr>
          <w:sz w:val="20"/>
          <w:szCs w:val="20"/>
        </w:rPr>
      </w:pPr>
    </w:p>
    <w:p w:rsidR="00D7102C" w:rsidRPr="00D7102C" w:rsidRDefault="00D7102C" w:rsidP="00D7102C">
      <w:pPr>
        <w:autoSpaceDE w:val="0"/>
        <w:autoSpaceDN w:val="0"/>
        <w:adjustRightInd w:val="0"/>
        <w:jc w:val="center"/>
        <w:rPr>
          <w:b/>
          <w:color w:val="000000"/>
          <w:sz w:val="20"/>
          <w:szCs w:val="20"/>
        </w:rPr>
      </w:pPr>
      <w:r w:rsidRPr="00D7102C">
        <w:rPr>
          <w:b/>
          <w:color w:val="000000"/>
          <w:sz w:val="20"/>
          <w:szCs w:val="20"/>
        </w:rPr>
        <w:t>Показатели ведомственного проекта</w:t>
      </w:r>
    </w:p>
    <w:tbl>
      <w:tblPr>
        <w:tblStyle w:val="ad"/>
        <w:tblW w:w="0" w:type="auto"/>
        <w:tblLayout w:type="fixed"/>
        <w:tblLook w:val="04A0" w:firstRow="1" w:lastRow="0" w:firstColumn="1" w:lastColumn="0" w:noHBand="0" w:noVBand="1"/>
      </w:tblPr>
      <w:tblGrid>
        <w:gridCol w:w="562"/>
        <w:gridCol w:w="3402"/>
        <w:gridCol w:w="2127"/>
        <w:gridCol w:w="1105"/>
        <w:gridCol w:w="850"/>
        <w:gridCol w:w="1134"/>
        <w:gridCol w:w="1276"/>
        <w:gridCol w:w="1276"/>
        <w:gridCol w:w="1134"/>
        <w:gridCol w:w="1116"/>
        <w:gridCol w:w="1152"/>
      </w:tblGrid>
      <w:tr w:rsidR="00D7102C" w:rsidRPr="00D7102C" w:rsidTr="00D7102C">
        <w:tc>
          <w:tcPr>
            <w:tcW w:w="562"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 xml:space="preserve">Ответственный за достижение </w:t>
            </w:r>
            <w:r w:rsidRPr="00D7102C">
              <w:rPr>
                <w:sz w:val="20"/>
                <w:szCs w:val="20"/>
              </w:rPr>
              <w:lastRenderedPageBreak/>
              <w:t>показателя</w:t>
            </w:r>
          </w:p>
        </w:tc>
        <w:tc>
          <w:tcPr>
            <w:tcW w:w="1105"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lastRenderedPageBreak/>
              <w:t>Единица измерени</w:t>
            </w:r>
            <w:r w:rsidRPr="00D7102C">
              <w:rPr>
                <w:sz w:val="20"/>
                <w:szCs w:val="20"/>
              </w:rPr>
              <w:lastRenderedPageBreak/>
              <w:t>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lastRenderedPageBreak/>
              <w:t xml:space="preserve">Базовое </w:t>
            </w:r>
            <w:r w:rsidRPr="00D7102C">
              <w:rPr>
                <w:sz w:val="20"/>
                <w:szCs w:val="20"/>
              </w:rPr>
              <w:lastRenderedPageBreak/>
              <w:t>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lastRenderedPageBreak/>
              <w:t>Планируемое значение показателя (показателя задачи)</w:t>
            </w:r>
          </w:p>
        </w:tc>
      </w:tr>
      <w:tr w:rsidR="00D7102C" w:rsidRPr="00D7102C" w:rsidTr="00D7102C">
        <w:tc>
          <w:tcPr>
            <w:tcW w:w="562"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2"/>
              <w:jc w:val="center"/>
              <w:rPr>
                <w:sz w:val="20"/>
                <w:szCs w:val="20"/>
              </w:rPr>
            </w:pPr>
            <w:r w:rsidRPr="00D7102C">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w:t>
            </w:r>
            <w:r w:rsidRPr="00D7102C">
              <w:rPr>
                <w:sz w:val="20"/>
                <w:szCs w:val="20"/>
              </w:rPr>
              <w:lastRenderedPageBreak/>
              <w:t>ый период 2027 год</w:t>
            </w:r>
          </w:p>
        </w:tc>
        <w:tc>
          <w:tcPr>
            <w:tcW w:w="111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lastRenderedPageBreak/>
              <w:t>Прогнозн</w:t>
            </w:r>
            <w:r w:rsidRPr="00D7102C">
              <w:rPr>
                <w:sz w:val="20"/>
                <w:szCs w:val="20"/>
              </w:rPr>
              <w:lastRenderedPageBreak/>
              <w:t>ый период 2028 год</w:t>
            </w:r>
          </w:p>
        </w:tc>
        <w:tc>
          <w:tcPr>
            <w:tcW w:w="1152"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lastRenderedPageBreak/>
              <w:t>Прогнозн</w:t>
            </w:r>
            <w:r w:rsidRPr="00D7102C">
              <w:rPr>
                <w:sz w:val="20"/>
                <w:szCs w:val="20"/>
              </w:rPr>
              <w:lastRenderedPageBreak/>
              <w:t>ый период 2029 год</w:t>
            </w:r>
          </w:p>
        </w:tc>
      </w:tr>
      <w:tr w:rsidR="00D7102C" w:rsidRPr="00D7102C" w:rsidTr="00D7102C">
        <w:tc>
          <w:tcPr>
            <w:tcW w:w="56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Количество семей, улучшивших жилищные условия</w:t>
            </w:r>
          </w:p>
        </w:tc>
        <w:tc>
          <w:tcPr>
            <w:tcW w:w="2127"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5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ведомственного проекта</w:t>
      </w:r>
    </w:p>
    <w:p w:rsidR="00D7102C" w:rsidRPr="00D7102C" w:rsidRDefault="00D7102C" w:rsidP="00D7102C">
      <w:pPr>
        <w:rPr>
          <w:sz w:val="20"/>
          <w:szCs w:val="20"/>
        </w:rPr>
      </w:pPr>
    </w:p>
    <w:tbl>
      <w:tblPr>
        <w:tblStyle w:val="ad"/>
        <w:tblW w:w="15134" w:type="dxa"/>
        <w:tblLayout w:type="fixed"/>
        <w:tblLook w:val="04A0" w:firstRow="1" w:lastRow="0" w:firstColumn="1" w:lastColumn="0" w:noHBand="0" w:noVBand="1"/>
      </w:tblPr>
      <w:tblGrid>
        <w:gridCol w:w="561"/>
        <w:gridCol w:w="3544"/>
        <w:gridCol w:w="1985"/>
        <w:gridCol w:w="1106"/>
        <w:gridCol w:w="850"/>
        <w:gridCol w:w="1134"/>
        <w:gridCol w:w="1276"/>
        <w:gridCol w:w="1276"/>
        <w:gridCol w:w="1134"/>
        <w:gridCol w:w="1134"/>
        <w:gridCol w:w="1134"/>
      </w:tblGrid>
      <w:tr w:rsidR="00D7102C" w:rsidRPr="00D7102C" w:rsidTr="00D7102C">
        <w:tc>
          <w:tcPr>
            <w:tcW w:w="561"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показателя</w:t>
            </w:r>
          </w:p>
        </w:tc>
        <w:tc>
          <w:tcPr>
            <w:tcW w:w="1106"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Базовое 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1"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lang w:val="en-US"/>
              </w:rPr>
            </w:pPr>
            <w:r w:rsidRPr="00D7102C">
              <w:rPr>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985"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rPr>
                <w:sz w:val="20"/>
                <w:szCs w:val="20"/>
              </w:rPr>
            </w:pPr>
            <w:r w:rsidRPr="00D7102C">
              <w:rPr>
                <w:sz w:val="20"/>
                <w:szCs w:val="20"/>
              </w:rPr>
              <w:t>Количество семей, улучшивших жилищные условия</w:t>
            </w:r>
          </w:p>
        </w:tc>
        <w:tc>
          <w:tcPr>
            <w:tcW w:w="110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r w:rsidRPr="00D7102C">
              <w:rPr>
                <w:sz w:val="20"/>
                <w:szCs w:val="20"/>
              </w:rPr>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ведомственного проекта</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091"/>
        <w:gridCol w:w="2097"/>
        <w:gridCol w:w="992"/>
        <w:gridCol w:w="1276"/>
        <w:gridCol w:w="1276"/>
        <w:gridCol w:w="1134"/>
        <w:gridCol w:w="1134"/>
        <w:gridCol w:w="1134"/>
      </w:tblGrid>
      <w:tr w:rsidR="00D7102C" w:rsidRPr="00D7102C" w:rsidTr="00D7102C">
        <w:tc>
          <w:tcPr>
            <w:tcW w:w="6091"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09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ГРБС</w:t>
            </w:r>
          </w:p>
        </w:tc>
        <w:tc>
          <w:tcPr>
            <w:tcW w:w="6946" w:type="dxa"/>
            <w:gridSpan w:val="6"/>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4"/>
              <w:jc w:val="center"/>
              <w:rPr>
                <w:sz w:val="20"/>
                <w:szCs w:val="20"/>
              </w:rPr>
            </w:pPr>
            <w:r w:rsidRPr="00D7102C">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3"/>
              <w:jc w:val="center"/>
              <w:rPr>
                <w:sz w:val="20"/>
                <w:szCs w:val="20"/>
              </w:rPr>
            </w:pPr>
            <w:r w:rsidRPr="00D7102C">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firstLine="32"/>
              <w:jc w:val="center"/>
              <w:rPr>
                <w:sz w:val="20"/>
                <w:szCs w:val="20"/>
              </w:rPr>
            </w:pPr>
            <w:r w:rsidRPr="00D7102C">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left="34"/>
              <w:rPr>
                <w:i/>
                <w:sz w:val="20"/>
                <w:szCs w:val="20"/>
              </w:rPr>
            </w:pPr>
            <w:r w:rsidRPr="00D7102C">
              <w:rPr>
                <w:i/>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2097"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jc w:val="center"/>
              <w:rPr>
                <w:sz w:val="20"/>
                <w:szCs w:val="20"/>
              </w:rPr>
            </w:pPr>
            <w:r w:rsidRPr="00D7102C">
              <w:rPr>
                <w:sz w:val="20"/>
                <w:szCs w:val="20"/>
              </w:rPr>
              <w:t>Администрация Молчановского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2 076,7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395,1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249,6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областной бюджет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1 460,6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273,3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395,1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249,6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lastRenderedPageBreak/>
              <w:t>внебюджетные источники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ind w:left="34"/>
              <w:rPr>
                <w:i/>
                <w:sz w:val="20"/>
                <w:szCs w:val="20"/>
              </w:rPr>
            </w:pPr>
            <w:r w:rsidRPr="00D7102C">
              <w:rPr>
                <w:i/>
                <w:sz w:val="20"/>
                <w:szCs w:val="20"/>
              </w:rPr>
              <w:t>Мероприятие.</w:t>
            </w:r>
            <w:r w:rsidRPr="00D7102C">
              <w:rPr>
                <w:sz w:val="20"/>
                <w:szCs w:val="20"/>
              </w:rPr>
              <w:t xml:space="preserve"> </w:t>
            </w:r>
            <w:r w:rsidRPr="00D7102C">
              <w:rPr>
                <w:i/>
                <w:sz w:val="20"/>
                <w:szCs w:val="20"/>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 (всего), в том числе:</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2 076,7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395,1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249,6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федеральный бюджет (по согласованию) (прогноз), в т.ч.</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областной бюджет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1 460,6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 xml:space="preserve">местный бюджет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273,3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395,1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249,6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color w:val="000000"/>
                <w:sz w:val="20"/>
                <w:szCs w:val="20"/>
              </w:rPr>
            </w:pPr>
            <w:r w:rsidRPr="00D7102C">
              <w:rPr>
                <w:color w:val="000000"/>
                <w:sz w:val="20"/>
                <w:szCs w:val="20"/>
              </w:rPr>
              <w:t>внебюджетные источники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p>
    <w:p w:rsidR="00D7102C" w:rsidRPr="00D7102C" w:rsidRDefault="00D7102C" w:rsidP="00D7102C">
      <w:pPr>
        <w:autoSpaceDE w:val="0"/>
        <w:autoSpaceDN w:val="0"/>
        <w:adjustRightInd w:val="0"/>
        <w:contextualSpacing/>
        <w:jc w:val="center"/>
        <w:rPr>
          <w:b/>
          <w:color w:val="000000" w:themeColor="text1"/>
          <w:sz w:val="20"/>
          <w:szCs w:val="20"/>
          <w:u w:val="single"/>
        </w:rPr>
      </w:pPr>
      <w:r w:rsidRPr="00D7102C">
        <w:rPr>
          <w:b/>
          <w:color w:val="000000" w:themeColor="text1"/>
          <w:sz w:val="20"/>
          <w:szCs w:val="20"/>
        </w:rPr>
        <w:t>«Реализация проектов по благоустройству сельских территорий»</w:t>
      </w:r>
    </w:p>
    <w:p w:rsidR="00D7102C" w:rsidRPr="00D7102C" w:rsidRDefault="00D7102C" w:rsidP="00D7102C">
      <w:pPr>
        <w:autoSpaceDE w:val="0"/>
        <w:autoSpaceDN w:val="0"/>
        <w:adjustRightInd w:val="0"/>
        <w:contextualSpacing/>
        <w:rPr>
          <w:sz w:val="20"/>
          <w:szCs w:val="20"/>
        </w:rPr>
      </w:pPr>
    </w:p>
    <w:tbl>
      <w:tblPr>
        <w:tblStyle w:val="ad"/>
        <w:tblW w:w="14992" w:type="dxa"/>
        <w:tblLook w:val="04A0" w:firstRow="1" w:lastRow="0" w:firstColumn="1" w:lastColumn="0" w:noHBand="0" w:noVBand="1"/>
      </w:tblPr>
      <w:tblGrid>
        <w:gridCol w:w="7280"/>
        <w:gridCol w:w="7712"/>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712"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712"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712" w:type="dxa"/>
          </w:tcPr>
          <w:p w:rsidR="00D7102C" w:rsidRPr="00D7102C" w:rsidRDefault="00D7102C" w:rsidP="00D7102C">
            <w:pPr>
              <w:jc w:val="both"/>
              <w:rPr>
                <w:sz w:val="20"/>
                <w:szCs w:val="20"/>
              </w:rPr>
            </w:pPr>
            <w:r w:rsidRPr="00D7102C">
              <w:rPr>
                <w:sz w:val="20"/>
                <w:szCs w:val="20"/>
              </w:rPr>
              <w:t>Подпрограмма (направление) 2 муниципальной программы «Комплексное развитие сельских территорий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402"/>
        <w:gridCol w:w="2127"/>
        <w:gridCol w:w="1105"/>
        <w:gridCol w:w="850"/>
        <w:gridCol w:w="993"/>
        <w:gridCol w:w="1275"/>
        <w:gridCol w:w="1134"/>
        <w:gridCol w:w="1276"/>
        <w:gridCol w:w="1134"/>
        <w:gridCol w:w="1134"/>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105"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850"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946"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105" w:type="dxa"/>
            <w:vMerge/>
          </w:tcPr>
          <w:p w:rsidR="00D7102C" w:rsidRPr="00D7102C" w:rsidRDefault="00D7102C" w:rsidP="00D7102C">
            <w:pPr>
              <w:rPr>
                <w:sz w:val="20"/>
                <w:szCs w:val="20"/>
              </w:rPr>
            </w:pPr>
          </w:p>
        </w:tc>
        <w:tc>
          <w:tcPr>
            <w:tcW w:w="850" w:type="dxa"/>
            <w:vMerge/>
          </w:tcPr>
          <w:p w:rsidR="00D7102C" w:rsidRPr="00D7102C" w:rsidRDefault="00D7102C" w:rsidP="00D7102C">
            <w:pPr>
              <w:rPr>
                <w:sz w:val="20"/>
                <w:szCs w:val="20"/>
              </w:rPr>
            </w:pPr>
          </w:p>
        </w:tc>
        <w:tc>
          <w:tcPr>
            <w:tcW w:w="993" w:type="dxa"/>
          </w:tcPr>
          <w:p w:rsidR="00D7102C" w:rsidRPr="00D7102C" w:rsidRDefault="00D7102C" w:rsidP="00D7102C">
            <w:pPr>
              <w:ind w:firstLine="34"/>
              <w:jc w:val="center"/>
              <w:rPr>
                <w:sz w:val="20"/>
                <w:szCs w:val="20"/>
              </w:rPr>
            </w:pPr>
            <w:r w:rsidRPr="00D7102C">
              <w:rPr>
                <w:sz w:val="20"/>
                <w:szCs w:val="20"/>
              </w:rPr>
              <w:t>2024 год</w:t>
            </w:r>
          </w:p>
        </w:tc>
        <w:tc>
          <w:tcPr>
            <w:tcW w:w="1275"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rPr>
                <w:sz w:val="20"/>
                <w:szCs w:val="20"/>
              </w:rPr>
            </w:pPr>
            <w:r w:rsidRPr="00D7102C">
              <w:rPr>
                <w:sz w:val="20"/>
                <w:szCs w:val="20"/>
              </w:rPr>
              <w:t>Количество реализованных проектов по благоустройству сельских территорий</w:t>
            </w:r>
          </w:p>
        </w:tc>
        <w:tc>
          <w:tcPr>
            <w:tcW w:w="2127" w:type="dxa"/>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105" w:type="dxa"/>
            <w:vAlign w:val="center"/>
          </w:tcPr>
          <w:p w:rsidR="00D7102C" w:rsidRPr="00D7102C" w:rsidRDefault="00D7102C" w:rsidP="00D7102C">
            <w:pPr>
              <w:rPr>
                <w:sz w:val="20"/>
                <w:szCs w:val="20"/>
              </w:rPr>
            </w:pPr>
            <w:r w:rsidRPr="00D7102C">
              <w:rPr>
                <w:sz w:val="20"/>
                <w:szCs w:val="20"/>
              </w:rPr>
              <w:t>единицы</w:t>
            </w:r>
          </w:p>
        </w:tc>
        <w:tc>
          <w:tcPr>
            <w:tcW w:w="850" w:type="dxa"/>
            <w:vAlign w:val="center"/>
          </w:tcPr>
          <w:p w:rsidR="00D7102C" w:rsidRPr="00D7102C" w:rsidRDefault="00D7102C" w:rsidP="00D7102C">
            <w:pPr>
              <w:jc w:val="center"/>
              <w:rPr>
                <w:sz w:val="20"/>
                <w:szCs w:val="20"/>
              </w:rPr>
            </w:pPr>
            <w:r w:rsidRPr="00D7102C">
              <w:rPr>
                <w:sz w:val="20"/>
                <w:szCs w:val="20"/>
              </w:rPr>
              <w:t>1</w:t>
            </w:r>
          </w:p>
        </w:tc>
        <w:tc>
          <w:tcPr>
            <w:tcW w:w="993" w:type="dxa"/>
            <w:vAlign w:val="center"/>
          </w:tcPr>
          <w:p w:rsidR="00D7102C" w:rsidRPr="00D7102C" w:rsidRDefault="00D7102C" w:rsidP="00D7102C">
            <w:pPr>
              <w:jc w:val="center"/>
              <w:rPr>
                <w:sz w:val="20"/>
                <w:szCs w:val="20"/>
              </w:rPr>
            </w:pPr>
            <w:r w:rsidRPr="00D7102C">
              <w:rPr>
                <w:sz w:val="20"/>
                <w:szCs w:val="20"/>
              </w:rPr>
              <w:t>1</w:t>
            </w:r>
          </w:p>
        </w:tc>
        <w:tc>
          <w:tcPr>
            <w:tcW w:w="1275"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1</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134" w:type="dxa"/>
        <w:tblLayout w:type="fixed"/>
        <w:tblLook w:val="04A0" w:firstRow="1" w:lastRow="0" w:firstColumn="1" w:lastColumn="0" w:noHBand="0" w:noVBand="1"/>
      </w:tblPr>
      <w:tblGrid>
        <w:gridCol w:w="562"/>
        <w:gridCol w:w="1843"/>
        <w:gridCol w:w="1701"/>
        <w:gridCol w:w="1985"/>
        <w:gridCol w:w="1105"/>
        <w:gridCol w:w="1134"/>
        <w:gridCol w:w="1134"/>
        <w:gridCol w:w="1134"/>
        <w:gridCol w:w="1276"/>
        <w:gridCol w:w="1134"/>
        <w:gridCol w:w="992"/>
        <w:gridCol w:w="1134"/>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1701"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985"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105"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804"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1701" w:type="dxa"/>
            <w:vMerge/>
            <w:tcBorders>
              <w:bottom w:val="single" w:sz="4" w:space="0" w:color="auto"/>
            </w:tcBorders>
          </w:tcPr>
          <w:p w:rsidR="00D7102C" w:rsidRPr="00D7102C" w:rsidRDefault="00D7102C" w:rsidP="00D7102C">
            <w:pPr>
              <w:rPr>
                <w:sz w:val="20"/>
                <w:szCs w:val="20"/>
              </w:rPr>
            </w:pPr>
          </w:p>
        </w:tc>
        <w:tc>
          <w:tcPr>
            <w:tcW w:w="1985" w:type="dxa"/>
            <w:vMerge/>
            <w:tcBorders>
              <w:bottom w:val="single" w:sz="4" w:space="0" w:color="auto"/>
            </w:tcBorders>
          </w:tcPr>
          <w:p w:rsidR="00D7102C" w:rsidRPr="00D7102C" w:rsidRDefault="00D7102C" w:rsidP="00D7102C">
            <w:pPr>
              <w:rPr>
                <w:sz w:val="20"/>
                <w:szCs w:val="20"/>
              </w:rPr>
            </w:pPr>
          </w:p>
        </w:tc>
        <w:tc>
          <w:tcPr>
            <w:tcW w:w="1105"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134"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34"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276"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99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Borders>
              <w:bottom w:val="single" w:sz="4" w:space="0" w:color="auto"/>
            </w:tcBorders>
          </w:tcPr>
          <w:p w:rsidR="00D7102C" w:rsidRPr="00D7102C" w:rsidRDefault="00D7102C" w:rsidP="00D7102C">
            <w:pPr>
              <w:spacing w:line="260" w:lineRule="exact"/>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rPr>
                <w:sz w:val="20"/>
                <w:szCs w:val="20"/>
              </w:rPr>
            </w:pPr>
            <w:r w:rsidRPr="00D7102C">
              <w:rPr>
                <w:sz w:val="20"/>
                <w:szCs w:val="20"/>
              </w:rPr>
              <w:t>Обеспечение комплексного развития сельских территорий</w:t>
            </w:r>
          </w:p>
        </w:tc>
        <w:tc>
          <w:tcPr>
            <w:tcW w:w="1701" w:type="dxa"/>
            <w:tcBorders>
              <w:bottom w:val="single" w:sz="4" w:space="0" w:color="auto"/>
            </w:tcBorders>
          </w:tcPr>
          <w:p w:rsidR="00D7102C" w:rsidRPr="00D7102C" w:rsidRDefault="00D7102C" w:rsidP="00D7102C">
            <w:pPr>
              <w:rPr>
                <w:sz w:val="20"/>
                <w:szCs w:val="20"/>
              </w:rPr>
            </w:pPr>
            <w:r w:rsidRPr="00D7102C">
              <w:rPr>
                <w:sz w:val="20"/>
                <w:szCs w:val="20"/>
              </w:rPr>
              <w:t>Реализация проектов по благоустройству сельских территорий</w:t>
            </w:r>
          </w:p>
        </w:tc>
        <w:tc>
          <w:tcPr>
            <w:tcW w:w="1985" w:type="dxa"/>
            <w:tcBorders>
              <w:bottom w:val="single" w:sz="4" w:space="0" w:color="auto"/>
            </w:tcBorders>
          </w:tcPr>
          <w:p w:rsidR="00D7102C" w:rsidRPr="00D7102C" w:rsidRDefault="00D7102C" w:rsidP="00D7102C">
            <w:pPr>
              <w:jc w:val="both"/>
              <w:rPr>
                <w:sz w:val="20"/>
                <w:szCs w:val="20"/>
              </w:rPr>
            </w:pPr>
            <w:r w:rsidRPr="00D7102C">
              <w:rPr>
                <w:sz w:val="20"/>
                <w:szCs w:val="20"/>
              </w:rPr>
              <w:t>Количество реализованных проектов по благоустройству сельских территорий</w:t>
            </w:r>
          </w:p>
        </w:tc>
        <w:tc>
          <w:tcPr>
            <w:tcW w:w="1105"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единицы</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9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091"/>
        <w:gridCol w:w="2239"/>
        <w:gridCol w:w="1134"/>
        <w:gridCol w:w="1134"/>
        <w:gridCol w:w="1276"/>
        <w:gridCol w:w="1134"/>
        <w:gridCol w:w="992"/>
        <w:gridCol w:w="71"/>
        <w:gridCol w:w="1063"/>
      </w:tblGrid>
      <w:tr w:rsidR="00D7102C" w:rsidRPr="00D7102C" w:rsidTr="00D7102C">
        <w:tc>
          <w:tcPr>
            <w:tcW w:w="6091"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239"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804" w:type="dxa"/>
            <w:gridSpan w:val="7"/>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Pr>
          <w:p w:rsidR="00D7102C" w:rsidRPr="00D7102C" w:rsidRDefault="00D7102C" w:rsidP="00D7102C">
            <w:pPr>
              <w:rPr>
                <w:sz w:val="20"/>
                <w:szCs w:val="20"/>
              </w:rPr>
            </w:pPr>
          </w:p>
        </w:tc>
        <w:tc>
          <w:tcPr>
            <w:tcW w:w="2239" w:type="dxa"/>
            <w:vMerge/>
          </w:tcPr>
          <w:p w:rsidR="00D7102C" w:rsidRPr="00D7102C" w:rsidRDefault="00D7102C" w:rsidP="00D7102C">
            <w:pPr>
              <w:rPr>
                <w:sz w:val="20"/>
                <w:szCs w:val="20"/>
              </w:rPr>
            </w:pPr>
          </w:p>
        </w:tc>
        <w:tc>
          <w:tcPr>
            <w:tcW w:w="1134"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276"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992"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gridSpan w:val="2"/>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091" w:type="dxa"/>
          </w:tcPr>
          <w:p w:rsidR="00D7102C" w:rsidRPr="00D7102C" w:rsidRDefault="00D7102C" w:rsidP="00D7102C">
            <w:pPr>
              <w:rPr>
                <w:i/>
                <w:iCs/>
                <w:sz w:val="20"/>
                <w:szCs w:val="20"/>
              </w:rPr>
            </w:pPr>
            <w:r w:rsidRPr="00D7102C">
              <w:rPr>
                <w:i/>
                <w:iCs/>
                <w:sz w:val="20"/>
                <w:szCs w:val="20"/>
              </w:rPr>
              <w:t>Комплекс процессных мероприятий «</w:t>
            </w:r>
            <w:r w:rsidRPr="00D7102C">
              <w:rPr>
                <w:i/>
                <w:color w:val="000000" w:themeColor="text1"/>
                <w:sz w:val="20"/>
                <w:szCs w:val="20"/>
              </w:rPr>
              <w:t>Реализация проектов по благоустройству сельских территорий</w:t>
            </w:r>
            <w:r w:rsidRPr="00D7102C">
              <w:rPr>
                <w:i/>
                <w:iCs/>
                <w:sz w:val="20"/>
                <w:szCs w:val="20"/>
              </w:rPr>
              <w:t>» (всего), в том числе:</w:t>
            </w:r>
          </w:p>
        </w:tc>
        <w:tc>
          <w:tcPr>
            <w:tcW w:w="2239"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134" w:type="dxa"/>
            <w:vAlign w:val="center"/>
          </w:tcPr>
          <w:p w:rsidR="00D7102C" w:rsidRPr="00D7102C" w:rsidRDefault="00D7102C" w:rsidP="00D7102C">
            <w:pPr>
              <w:jc w:val="center"/>
              <w:rPr>
                <w:sz w:val="20"/>
                <w:szCs w:val="20"/>
              </w:rPr>
            </w:pPr>
            <w:r w:rsidRPr="00D7102C">
              <w:rPr>
                <w:sz w:val="20"/>
                <w:szCs w:val="20"/>
              </w:rPr>
              <w:t>2 280,0</w:t>
            </w: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276"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1 995,0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276"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239"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Pr>
          <w:p w:rsidR="00D7102C" w:rsidRPr="00D7102C" w:rsidRDefault="00D7102C" w:rsidP="00D7102C">
            <w:pPr>
              <w:ind w:left="34"/>
              <w:rPr>
                <w:i/>
                <w:sz w:val="20"/>
                <w:szCs w:val="20"/>
              </w:rPr>
            </w:pPr>
            <w:r w:rsidRPr="00D7102C">
              <w:rPr>
                <w:i/>
                <w:sz w:val="20"/>
                <w:szCs w:val="20"/>
              </w:rPr>
              <w:t xml:space="preserve">Мероприятие «Обеспечение комплексного развития сельских </w:t>
            </w:r>
            <w:r w:rsidRPr="00D7102C">
              <w:rPr>
                <w:i/>
                <w:sz w:val="20"/>
                <w:szCs w:val="20"/>
              </w:rPr>
              <w:lastRenderedPageBreak/>
              <w:t>территорий» (всего), в том числе:</w:t>
            </w:r>
          </w:p>
        </w:tc>
        <w:tc>
          <w:tcPr>
            <w:tcW w:w="2239" w:type="dxa"/>
            <w:vMerge/>
          </w:tcPr>
          <w:p w:rsidR="00D7102C" w:rsidRPr="00D7102C" w:rsidRDefault="00D7102C" w:rsidP="00D7102C">
            <w:pPr>
              <w:rPr>
                <w:sz w:val="20"/>
                <w:szCs w:val="20"/>
              </w:rPr>
            </w:pPr>
          </w:p>
        </w:tc>
        <w:tc>
          <w:tcPr>
            <w:tcW w:w="1134" w:type="dxa"/>
            <w:vAlign w:val="center"/>
          </w:tcPr>
          <w:p w:rsidR="00D7102C" w:rsidRPr="00D7102C" w:rsidRDefault="00D7102C" w:rsidP="00D7102C">
            <w:pPr>
              <w:jc w:val="center"/>
              <w:rPr>
                <w:sz w:val="20"/>
                <w:szCs w:val="20"/>
              </w:rPr>
            </w:pPr>
            <w:r w:rsidRPr="00D7102C">
              <w:rPr>
                <w:sz w:val="20"/>
                <w:szCs w:val="20"/>
              </w:rPr>
              <w:t>2 280,0</w:t>
            </w: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276"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lastRenderedPageBreak/>
              <w:t>федеральный бюджет (по согласованию) (прогноз), в т.ч.</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063" w:type="dxa"/>
            <w:gridSpan w:val="2"/>
          </w:tcPr>
          <w:p w:rsidR="00D7102C" w:rsidRPr="00D7102C" w:rsidRDefault="00D7102C" w:rsidP="00D7102C">
            <w:pPr>
              <w:jc w:val="center"/>
              <w:rPr>
                <w:sz w:val="20"/>
                <w:szCs w:val="20"/>
              </w:rPr>
            </w:pPr>
            <w:r w:rsidRPr="00D7102C">
              <w:rPr>
                <w:sz w:val="20"/>
                <w:szCs w:val="20"/>
              </w:rPr>
              <w:t>0,0</w:t>
            </w:r>
          </w:p>
        </w:tc>
        <w:tc>
          <w:tcPr>
            <w:tcW w:w="1063" w:type="dxa"/>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1 995,0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285,0</w:t>
            </w:r>
          </w:p>
        </w:tc>
        <w:tc>
          <w:tcPr>
            <w:tcW w:w="1276" w:type="dxa"/>
            <w:vAlign w:val="center"/>
          </w:tcPr>
          <w:p w:rsidR="00D7102C" w:rsidRPr="00D7102C" w:rsidRDefault="00D7102C" w:rsidP="00D7102C">
            <w:pPr>
              <w:jc w:val="center"/>
              <w:rPr>
                <w:sz w:val="20"/>
                <w:szCs w:val="20"/>
              </w:rPr>
            </w:pPr>
            <w:r w:rsidRPr="00D7102C">
              <w:rPr>
                <w:sz w:val="20"/>
                <w:szCs w:val="20"/>
              </w:rPr>
              <w:t>285,0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239"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063" w:type="dxa"/>
            <w:gridSpan w:val="2"/>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rPr>
          <w:sz w:val="20"/>
          <w:szCs w:val="20"/>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sectPr w:rsidR="00D7102C" w:rsidRPr="00D7102C" w:rsidSect="00D7102C">
          <w:pgSz w:w="16838" w:h="11906" w:orient="landscape"/>
          <w:pgMar w:top="1134" w:right="567" w:bottom="1134" w:left="1134" w:header="709" w:footer="709" w:gutter="0"/>
          <w:cols w:space="708"/>
          <w:docGrid w:linePitch="360"/>
        </w:sect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2</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федерального, областного бюджетов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 xml:space="preserve">Реализация подпрограммы (направления) 2 осуществляется отделом экономического анализа и прогнозирования Администрации Молчановского района при взаимодействии с Администрациями сельских поселений Молчановского района, МАУК «Межпоселенческий методический центр народного творчества и досуга».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2 реализуется за счет средств федерального, областного и местного бюджетов, а также внебюджетных источников.</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предусмотрено проведение мероприятий по улучшению жилищных условий граждан, проживающих на сельских территориях, и мероприятий по реализации проектов по благоустройству сельских территорий, подлежащих исполнению за счет субсидий из областного бюджета.</w:t>
      </w:r>
    </w:p>
    <w:p w:rsidR="00D7102C" w:rsidRPr="00D7102C" w:rsidRDefault="00D7102C" w:rsidP="00D7102C">
      <w:pPr>
        <w:pStyle w:val="ConsPlusTitle"/>
        <w:ind w:firstLine="709"/>
        <w:jc w:val="both"/>
        <w:rPr>
          <w:rFonts w:ascii="Times New Roman" w:hAnsi="Times New Roman" w:cs="Times New Roman"/>
          <w:b w:val="0"/>
        </w:rPr>
      </w:pPr>
      <w:r w:rsidRPr="00D7102C">
        <w:rPr>
          <w:rFonts w:ascii="Times New Roman" w:hAnsi="Times New Roman" w:cs="Times New Roman"/>
          <w:b w:val="0"/>
        </w:rPr>
        <w:t>Условия и порядок финансирования подпрограммы (направления)</w:t>
      </w:r>
      <w:r w:rsidRPr="00D7102C">
        <w:rPr>
          <w:rFonts w:ascii="Times New Roman" w:hAnsi="Times New Roman" w:cs="Times New Roman"/>
        </w:rPr>
        <w:t xml:space="preserve"> </w:t>
      </w:r>
      <w:r w:rsidRPr="00D7102C">
        <w:rPr>
          <w:rFonts w:ascii="Times New Roman" w:hAnsi="Times New Roman" w:cs="Times New Roman"/>
          <w:b w:val="0"/>
        </w:rPr>
        <w:t>2 из областного бюджета определены постановлением Администрации Томской области от 27.09.2019 № 358а «Об утверждении государственной программы «Комплексное развитие сельских территорий Томской области».</w:t>
      </w:r>
    </w:p>
    <w:p w:rsidR="00D7102C" w:rsidRPr="00D7102C" w:rsidRDefault="00D7102C" w:rsidP="00D7102C">
      <w:pPr>
        <w:ind w:firstLine="709"/>
        <w:jc w:val="both"/>
        <w:rPr>
          <w:sz w:val="20"/>
          <w:szCs w:val="20"/>
        </w:rPr>
      </w:pPr>
      <w:r w:rsidRPr="00D7102C">
        <w:rPr>
          <w:sz w:val="20"/>
          <w:szCs w:val="20"/>
        </w:rPr>
        <w:t>Порядок определения объема и условия предоставления из бюджета муниципального образования «Молчановский район» субсидий на иные цели муниципальному автономному учреждению культуры «Межпоселенческий методический центр народного творчества и досуга» установлены постановлением Администрации Молчановского района от 24.05.2023 № 335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(реализация проектов по благоустройству сельских территорий)».</w:t>
      </w:r>
    </w:p>
    <w:p w:rsidR="00D7102C" w:rsidRPr="00D7102C" w:rsidRDefault="00D7102C" w:rsidP="00D7102C">
      <w:pPr>
        <w:ind w:firstLine="709"/>
        <w:jc w:val="both"/>
        <w:rPr>
          <w:sz w:val="20"/>
          <w:szCs w:val="20"/>
        </w:rPr>
      </w:pPr>
      <w:r w:rsidRPr="00D7102C">
        <w:rPr>
          <w:sz w:val="20"/>
          <w:szCs w:val="20"/>
        </w:rPr>
        <w:t>Подпрограммой (направлением) 2 предусмотрено софинансирование из внебюджетных источников: софинансирование приобретения (строительства) жилья гражданами за счет собственных средств, а также нефинансовый вклад граждан при реализации проектов благоустройства сельских территорий.</w:t>
      </w: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rPr>
          <w:rFonts w:ascii="Times New Roman" w:hAnsi="Times New Roman" w:cs="Times New Roman"/>
          <w:b/>
        </w:rPr>
      </w:pPr>
    </w:p>
    <w:p w:rsidR="00D7102C" w:rsidRPr="00D7102C" w:rsidRDefault="00D7102C" w:rsidP="00D7102C">
      <w:pPr>
        <w:pStyle w:val="ConsPlusNormal"/>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sectPr w:rsidR="00D7102C" w:rsidRPr="00D7102C" w:rsidSect="00D7102C">
          <w:pgSz w:w="11906" w:h="16838"/>
          <w:pgMar w:top="1134" w:right="566" w:bottom="567" w:left="1134" w:header="709" w:footer="709" w:gutter="0"/>
          <w:cols w:space="708"/>
          <w:docGrid w:linePitch="360"/>
        </w:sectPr>
      </w:pP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b/>
        </w:rPr>
        <w:lastRenderedPageBreak/>
        <w:t>Подпрограмма (направление) 3</w:t>
      </w:r>
      <w:r w:rsidRPr="00D7102C">
        <w:rPr>
          <w:rFonts w:ascii="Times New Roman" w:hAnsi="Times New Roman" w:cs="Times New Roman"/>
          <w:b/>
          <w:i/>
        </w:rPr>
        <w:t xml:space="preserve"> </w:t>
      </w:r>
      <w:r w:rsidRPr="00D7102C">
        <w:rPr>
          <w:rFonts w:ascii="Times New Roman" w:hAnsi="Times New Roman" w:cs="Times New Roman"/>
          <w:b/>
        </w:rPr>
        <w:t>«Обеспечение жильем молодых семей в Молчановском районе»</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3</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8"/>
        <w:gridCol w:w="1728"/>
        <w:gridCol w:w="64"/>
        <w:gridCol w:w="2038"/>
        <w:gridCol w:w="1700"/>
        <w:gridCol w:w="7"/>
        <w:gridCol w:w="1978"/>
        <w:gridCol w:w="7"/>
        <w:gridCol w:w="1552"/>
        <w:gridCol w:w="7"/>
        <w:gridCol w:w="1694"/>
        <w:gridCol w:w="7"/>
        <w:gridCol w:w="1294"/>
        <w:gridCol w:w="1417"/>
        <w:gridCol w:w="569"/>
        <w:gridCol w:w="1199"/>
        <w:gridCol w:w="220"/>
        <w:gridCol w:w="1417"/>
        <w:gridCol w:w="1417"/>
        <w:gridCol w:w="1417"/>
        <w:gridCol w:w="1417"/>
        <w:gridCol w:w="1417"/>
        <w:gridCol w:w="1417"/>
      </w:tblGrid>
      <w:tr w:rsidR="00D7102C" w:rsidRPr="00D7102C" w:rsidTr="00D7102C">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Обеспечение жильем молодых семей в Молчановском районе</w:t>
            </w:r>
            <w:r w:rsidRPr="00D7102C">
              <w:rPr>
                <w:rFonts w:ascii="Times New Roman" w:hAnsi="Times New Roman" w:cs="Times New Roman"/>
                <w:lang w:eastAsia="en-US"/>
              </w:rPr>
              <w:t xml:space="preserve"> (далее – подпрограмма (направление) 3)</w:t>
            </w:r>
          </w:p>
        </w:tc>
      </w:tr>
      <w:tr w:rsidR="00D7102C" w:rsidRPr="00D7102C" w:rsidTr="00D7102C">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3)</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D7102C" w:rsidRPr="00D7102C" w:rsidTr="00D7102C">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молодые семьи, нуждающиеся в муниципальной поддержке на приобретение (строительство) жилья на территории Молчановского района.</w:t>
            </w:r>
          </w:p>
        </w:tc>
      </w:tr>
      <w:tr w:rsidR="00D7102C" w:rsidRPr="00D7102C" w:rsidTr="00D7102C">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Обеспечение жильем молодых семей в Молчановском районе</w:t>
            </w:r>
          </w:p>
        </w:tc>
      </w:tr>
      <w:tr w:rsidR="00D7102C" w:rsidRPr="00D7102C" w:rsidTr="00D7102C">
        <w:trPr>
          <w:gridAfter w:val="9"/>
          <w:wAfter w:w="10490" w:type="dxa"/>
        </w:trPr>
        <w:tc>
          <w:tcPr>
            <w:tcW w:w="1878" w:type="dxa"/>
            <w:vMerge w:val="restart"/>
            <w:tcBorders>
              <w:top w:val="single" w:sz="4" w:space="0" w:color="auto"/>
              <w:left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3 и их значения (с детализацией по годам реализации)</w:t>
            </w:r>
          </w:p>
        </w:tc>
        <w:tc>
          <w:tcPr>
            <w:tcW w:w="1792"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2038" w:type="dxa"/>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9663" w:type="dxa"/>
            <w:gridSpan w:val="10"/>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7102C" w:rsidRPr="00D7102C" w:rsidTr="00D7102C">
        <w:trPr>
          <w:gridAfter w:val="9"/>
          <w:wAfter w:w="10490" w:type="dxa"/>
        </w:trPr>
        <w:tc>
          <w:tcPr>
            <w:tcW w:w="1878" w:type="dxa"/>
            <w:vMerge/>
            <w:tcBorders>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p>
        </w:tc>
        <w:tc>
          <w:tcPr>
            <w:tcW w:w="1792"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2038" w:type="dxa"/>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9"/>
          <w:wAfter w:w="10490" w:type="dxa"/>
          <w:trHeight w:val="2930"/>
        </w:trPr>
        <w:tc>
          <w:tcPr>
            <w:tcW w:w="1878" w:type="dxa"/>
            <w:vMerge/>
            <w:tcBorders>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 единиц</w:t>
            </w:r>
          </w:p>
        </w:tc>
        <w:tc>
          <w:tcPr>
            <w:tcW w:w="203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c>
          <w:tcPr>
            <w:tcW w:w="187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Задачи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jc w:val="both"/>
              <w:rPr>
                <w:sz w:val="20"/>
                <w:szCs w:val="20"/>
              </w:rPr>
            </w:pPr>
            <w:r w:rsidRPr="00D7102C">
              <w:rPr>
                <w:sz w:val="20"/>
                <w:szCs w:val="20"/>
              </w:rPr>
              <w:t>Задача 1. Улучшение жилищных условий молодых семей Молчановского района</w:t>
            </w:r>
          </w:p>
        </w:tc>
        <w:tc>
          <w:tcPr>
            <w:tcW w:w="569" w:type="dxa"/>
            <w:tcBorders>
              <w:top w:val="nil"/>
              <w:left w:val="single" w:sz="4" w:space="0" w:color="auto"/>
              <w:bottom w:val="nil"/>
              <w:right w:val="nil"/>
            </w:tcBorders>
          </w:tcPr>
          <w:p w:rsidR="00D7102C" w:rsidRPr="00D7102C" w:rsidRDefault="00D7102C" w:rsidP="00D7102C">
            <w:pPr>
              <w:rPr>
                <w:sz w:val="20"/>
                <w:szCs w:val="20"/>
              </w:rPr>
            </w:pPr>
          </w:p>
        </w:tc>
        <w:tc>
          <w:tcPr>
            <w:tcW w:w="1419" w:type="dxa"/>
            <w:gridSpan w:val="2"/>
            <w:tcBorders>
              <w:top w:val="nil"/>
              <w:left w:val="nil"/>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7"/>
          <w:wAfter w:w="8722" w:type="dxa"/>
        </w:trPr>
        <w:tc>
          <w:tcPr>
            <w:tcW w:w="1878" w:type="dxa"/>
            <w:vMerge w:val="restart"/>
            <w:tcBorders>
              <w:top w:val="single" w:sz="4" w:space="0" w:color="auto"/>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задач подпрограммы (направления) 3 и их значения (с детализацией по годам реализации)</w:t>
            </w: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2024 год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p>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c>
          <w:tcPr>
            <w:tcW w:w="1768" w:type="dxa"/>
            <w:gridSpan w:val="2"/>
            <w:tcBorders>
              <w:top w:val="nil"/>
              <w:left w:val="single" w:sz="4" w:space="0" w:color="auto"/>
              <w:bottom w:val="nil"/>
              <w:right w:val="nil"/>
            </w:tcBorders>
            <w:vAlign w:val="center"/>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9"/>
          <w:wAfter w:w="10490" w:type="dxa"/>
        </w:trPr>
        <w:tc>
          <w:tcPr>
            <w:tcW w:w="1878"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1. Улучшение жилищных условий молодых семей Молчановского района</w:t>
            </w:r>
          </w:p>
        </w:tc>
      </w:tr>
      <w:tr w:rsidR="00D7102C" w:rsidRPr="00D7102C" w:rsidTr="00D7102C">
        <w:trPr>
          <w:gridAfter w:val="9"/>
          <w:wAfter w:w="10490" w:type="dxa"/>
        </w:trPr>
        <w:tc>
          <w:tcPr>
            <w:tcW w:w="1878"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 xml:space="preserve">Доля молодых семей, улучшивших жилищные условия, от общего количества молодых семей в сводном списке </w:t>
            </w:r>
            <w:r w:rsidRPr="00D7102C">
              <w:rPr>
                <w:rFonts w:ascii="Times New Roman" w:hAnsi="Times New Roman" w:cs="Times New Roman"/>
              </w:rPr>
              <w:lastRenderedPageBreak/>
              <w:t>участников подпрограммы (направления), %</w:t>
            </w:r>
          </w:p>
        </w:tc>
        <w:tc>
          <w:tcPr>
            <w:tcW w:w="203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color w:val="000000" w:themeColor="text1"/>
                <w:lang w:eastAsia="en-US"/>
              </w:rPr>
            </w:pPr>
            <w:r w:rsidRPr="00D7102C">
              <w:rPr>
                <w:rFonts w:ascii="Times New Roman" w:hAnsi="Times New Roman" w:cs="Times New Roman"/>
                <w:color w:val="000000" w:themeColor="text1"/>
                <w:lang w:eastAsia="en-US"/>
              </w:rPr>
              <w:lastRenderedPageBreak/>
              <w:t>11</w:t>
            </w:r>
          </w:p>
        </w:tc>
        <w:tc>
          <w:tcPr>
            <w:tcW w:w="170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color w:val="000000" w:themeColor="text1"/>
                <w:lang w:eastAsia="en-US"/>
              </w:rPr>
              <w:t>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9"/>
          <w:wAfter w:w="10490" w:type="dxa"/>
        </w:trPr>
        <w:tc>
          <w:tcPr>
            <w:tcW w:w="1878" w:type="dxa"/>
            <w:vMerge/>
            <w:tcBorders>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w:t>
            </w:r>
          </w:p>
        </w:tc>
        <w:tc>
          <w:tcPr>
            <w:tcW w:w="203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c>
          <w:tcPr>
            <w:tcW w:w="170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9"/>
          <w:wAfter w:w="10490" w:type="dxa"/>
        </w:trPr>
        <w:tc>
          <w:tcPr>
            <w:tcW w:w="187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3</w:t>
            </w:r>
          </w:p>
        </w:tc>
        <w:tc>
          <w:tcPr>
            <w:tcW w:w="13493"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7102C" w:rsidRPr="00D7102C" w:rsidTr="00D7102C">
        <w:trPr>
          <w:gridAfter w:val="9"/>
          <w:wAfter w:w="10490" w:type="dxa"/>
        </w:trPr>
        <w:tc>
          <w:tcPr>
            <w:tcW w:w="1878"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3 (с детализацией по годам реализации, тыс. рублей)</w:t>
            </w: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2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1 073,2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1 073,2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в т.ч. средства федерального бюджета, поступающие напрямую получателям на счета, открытые в </w:t>
            </w:r>
            <w:r w:rsidRPr="00D7102C">
              <w:rPr>
                <w:rFonts w:ascii="Times New Roman" w:hAnsi="Times New Roman" w:cs="Times New Roman"/>
                <w:lang w:eastAsia="en-US"/>
              </w:rPr>
              <w:lastRenderedPageBreak/>
              <w:t>кредитных организациях или в Федеральном казначействе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461,0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461,0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980,7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461,0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275,1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244,6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Height w:val="1453"/>
        </w:trPr>
        <w:tc>
          <w:tcPr>
            <w:tcW w:w="1878"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2 514,9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1 995,2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275,1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244,6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3,</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цели подпрограммы 3 «Обеспечение жильем молодых семей в Молчановском районе»</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бюджета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both"/>
              <w:rPr>
                <w:sz w:val="20"/>
                <w:szCs w:val="20"/>
                <w:vertAlign w:val="subscript"/>
              </w:rPr>
            </w:pPr>
            <w:r w:rsidRPr="00D7102C">
              <w:rPr>
                <w:sz w:val="20"/>
                <w:szCs w:val="20"/>
              </w:rPr>
              <w:t>К=К</w:t>
            </w:r>
            <w:r w:rsidRPr="00D7102C">
              <w:rPr>
                <w:sz w:val="20"/>
                <w:szCs w:val="20"/>
                <w:vertAlign w:val="subscript"/>
              </w:rPr>
              <w:t>1</w:t>
            </w:r>
            <w:r w:rsidRPr="00D7102C">
              <w:rPr>
                <w:sz w:val="20"/>
                <w:szCs w:val="20"/>
              </w:rPr>
              <w:t>+К</w:t>
            </w:r>
            <w:r w:rsidRPr="00D7102C">
              <w:rPr>
                <w:sz w:val="20"/>
                <w:szCs w:val="20"/>
                <w:vertAlign w:val="subscript"/>
              </w:rPr>
              <w:t>2</w:t>
            </w:r>
            <w:r w:rsidRPr="00D7102C">
              <w:rPr>
                <w:sz w:val="20"/>
                <w:szCs w:val="20"/>
              </w:rPr>
              <w:t>+…К</w:t>
            </w:r>
            <w:r w:rsidRPr="00D7102C">
              <w:rPr>
                <w:sz w:val="20"/>
                <w:szCs w:val="20"/>
                <w:vertAlign w:val="subscript"/>
                <w:lang w:val="en-US"/>
              </w:rPr>
              <w:t>n</w:t>
            </w:r>
            <w:r w:rsidRPr="00D7102C">
              <w:rPr>
                <w:sz w:val="20"/>
                <w:szCs w:val="20"/>
                <w:vertAlign w:val="subscript"/>
              </w:rPr>
              <w:t xml:space="preserve"> , </w:t>
            </w:r>
            <w:r w:rsidRPr="00D7102C">
              <w:rPr>
                <w:sz w:val="20"/>
                <w:szCs w:val="20"/>
              </w:rPr>
              <w:t>где</w:t>
            </w:r>
            <w:r w:rsidRPr="00D7102C">
              <w:rPr>
                <w:sz w:val="20"/>
                <w:szCs w:val="20"/>
                <w:vertAlign w:val="subscript"/>
              </w:rPr>
              <w:t xml:space="preserve"> </w:t>
            </w:r>
          </w:p>
          <w:p w:rsidR="00D7102C" w:rsidRPr="00D7102C" w:rsidRDefault="00D7102C" w:rsidP="00D7102C">
            <w:pPr>
              <w:autoSpaceDE w:val="0"/>
              <w:autoSpaceDN w:val="0"/>
              <w:adjustRightInd w:val="0"/>
              <w:jc w:val="both"/>
              <w:rPr>
                <w:sz w:val="20"/>
                <w:szCs w:val="20"/>
              </w:rPr>
            </w:pPr>
            <w:r w:rsidRPr="00D7102C">
              <w:rPr>
                <w:sz w:val="20"/>
                <w:szCs w:val="20"/>
              </w:rPr>
              <w:t>К- количество молодых семей, улучшивших жилищные условия;</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w:t>
            </w:r>
            <w:r w:rsidRPr="00D7102C">
              <w:rPr>
                <w:rFonts w:ascii="Times New Roman" w:hAnsi="Times New Roman" w:cs="Times New Roman"/>
                <w:vertAlign w:val="subscript"/>
              </w:rPr>
              <w:t>1</w:t>
            </w:r>
            <w:r w:rsidRPr="00D7102C">
              <w:rPr>
                <w:rFonts w:ascii="Times New Roman" w:hAnsi="Times New Roman" w:cs="Times New Roman"/>
              </w:rPr>
              <w:t>,К</w:t>
            </w:r>
            <w:r w:rsidRPr="00D7102C">
              <w:rPr>
                <w:rFonts w:ascii="Times New Roman" w:hAnsi="Times New Roman" w:cs="Times New Roman"/>
                <w:vertAlign w:val="subscript"/>
              </w:rPr>
              <w:t>2</w:t>
            </w:r>
            <w:r w:rsidRPr="00D7102C">
              <w:rPr>
                <w:rFonts w:ascii="Times New Roman" w:hAnsi="Times New Roman" w:cs="Times New Roman"/>
              </w:rPr>
              <w:t>,…К</w:t>
            </w:r>
            <w:r w:rsidRPr="00D7102C">
              <w:rPr>
                <w:rFonts w:ascii="Times New Roman" w:hAnsi="Times New Roman" w:cs="Times New Roman"/>
                <w:vertAlign w:val="subscript"/>
                <w:lang w:val="en-US"/>
              </w:rPr>
              <w:t>n</w:t>
            </w:r>
            <w:r w:rsidRPr="00D7102C">
              <w:rPr>
                <w:rFonts w:ascii="Times New Roman" w:hAnsi="Times New Roman" w:cs="Times New Roman"/>
                <w:vertAlign w:val="subscript"/>
              </w:rPr>
              <w:t xml:space="preserve"> </w:t>
            </w:r>
            <w:r w:rsidRPr="00D7102C">
              <w:rPr>
                <w:rFonts w:ascii="Times New Roman" w:hAnsi="Times New Roman" w:cs="Times New Roman"/>
              </w:rPr>
              <w:t>–молодая семья, улучшившая жилищные условия.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подсчет,</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t>Показатели задачи подпрограммы (направления) 3 «Обеспечение жильем молодых семей в Молчановском районе»</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Доля молодых семей, улучшивших жилищные условия, от общего количества молодых семей в сводном списке участников подпрограммы (направления)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процент</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lang w:val="en-US"/>
              </w:rPr>
              <w:t>S</w:t>
            </w:r>
            <w:r w:rsidRPr="00D7102C">
              <w:rPr>
                <w:rFonts w:ascii="Times New Roman" w:hAnsi="Times New Roman" w:cs="Times New Roman"/>
              </w:rPr>
              <w:t xml:space="preserve"> = </w:t>
            </w:r>
            <w:r w:rsidRPr="00D7102C">
              <w:rPr>
                <w:rFonts w:ascii="Times New Roman" w:hAnsi="Times New Roman" w:cs="Times New Roman"/>
                <w:lang w:val="en-US"/>
              </w:rPr>
              <w:t>N</w:t>
            </w:r>
            <w:r w:rsidRPr="00D7102C">
              <w:rPr>
                <w:rFonts w:ascii="Times New Roman" w:hAnsi="Times New Roman" w:cs="Times New Roman"/>
              </w:rPr>
              <w:t xml:space="preserve">*100% / </w:t>
            </w:r>
            <w:r w:rsidRPr="00D7102C">
              <w:rPr>
                <w:rFonts w:ascii="Times New Roman" w:hAnsi="Times New Roman" w:cs="Times New Roman"/>
                <w:lang w:val="en-US"/>
              </w:rPr>
              <w:t>A</w:t>
            </w:r>
            <w:r w:rsidRPr="00D7102C">
              <w:rPr>
                <w:rFonts w:ascii="Times New Roman" w:hAnsi="Times New Roman" w:cs="Times New Roman"/>
              </w:rPr>
              <w:t>, где:</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lang w:val="en-US"/>
              </w:rPr>
              <w:t>S</w:t>
            </w:r>
            <w:r w:rsidRPr="00D7102C">
              <w:rPr>
                <w:rFonts w:ascii="Times New Roman" w:hAnsi="Times New Roman" w:cs="Times New Roman"/>
                <w:vertAlign w:val="subscript"/>
              </w:rPr>
              <w:t xml:space="preserve"> </w:t>
            </w:r>
            <w:r w:rsidRPr="00D7102C">
              <w:rPr>
                <w:rFonts w:ascii="Times New Roman" w:hAnsi="Times New Roman" w:cs="Times New Roman"/>
              </w:rPr>
              <w:t>- доля молодых семей, улучшивших жилищные условия, от общего количества молодых семей в сводном списке участников подпрограммы;</w:t>
            </w:r>
          </w:p>
          <w:p w:rsidR="00D7102C" w:rsidRPr="00D7102C" w:rsidRDefault="00D7102C" w:rsidP="00D7102C">
            <w:pPr>
              <w:autoSpaceDE w:val="0"/>
              <w:autoSpaceDN w:val="0"/>
              <w:adjustRightInd w:val="0"/>
              <w:jc w:val="both"/>
              <w:rPr>
                <w:sz w:val="20"/>
                <w:szCs w:val="20"/>
              </w:rPr>
            </w:pPr>
            <w:r w:rsidRPr="00D7102C">
              <w:rPr>
                <w:sz w:val="20"/>
                <w:szCs w:val="20"/>
                <w:lang w:val="en-US"/>
              </w:rPr>
              <w:t>N</w:t>
            </w:r>
            <w:r w:rsidRPr="00D7102C">
              <w:rPr>
                <w:sz w:val="20"/>
                <w:szCs w:val="20"/>
              </w:rPr>
              <w:t>- количество молодых семей, улучшивших жилищные условия;</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lang w:val="en-US"/>
              </w:rPr>
              <w:t>A</w:t>
            </w:r>
            <w:r w:rsidRPr="00D7102C">
              <w:rPr>
                <w:rFonts w:ascii="Times New Roman" w:hAnsi="Times New Roman" w:cs="Times New Roman"/>
              </w:rPr>
              <w:t xml:space="preserve"> - общее количество молодых семей в сводном списке участников подпрограммы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подсчет,</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lastRenderedPageBreak/>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 xml:space="preserve">С = </w:t>
            </w:r>
            <w:r w:rsidRPr="00D7102C">
              <w:rPr>
                <w:rFonts w:ascii="Times New Roman" w:hAnsi="Times New Roman" w:cs="Times New Roman"/>
                <w:lang w:val="en-US"/>
              </w:rPr>
              <w:t>L</w:t>
            </w:r>
            <w:r w:rsidRPr="00D7102C">
              <w:rPr>
                <w:rFonts w:ascii="Times New Roman" w:hAnsi="Times New Roman" w:cs="Times New Roman"/>
              </w:rPr>
              <w:t xml:space="preserve">*100% / </w:t>
            </w:r>
            <w:r w:rsidRPr="00D7102C">
              <w:rPr>
                <w:rFonts w:ascii="Times New Roman" w:hAnsi="Times New Roman" w:cs="Times New Roman"/>
                <w:lang w:val="en-US"/>
              </w:rPr>
              <w:t>D</w:t>
            </w:r>
            <w:r w:rsidRPr="00D7102C">
              <w:rPr>
                <w:rFonts w:ascii="Times New Roman" w:hAnsi="Times New Roman" w:cs="Times New Roman"/>
              </w:rPr>
              <w:t>, где:</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 xml:space="preserve">С - доля оплаченных </w:t>
            </w:r>
            <w:r w:rsidRPr="00D7102C">
              <w:rPr>
                <w:rFonts w:ascii="Times New Roman" w:hAnsi="Times New Roman" w:cs="Times New Roman"/>
              </w:rPr>
              <w:lastRenderedPageBreak/>
              <w:t>свидетельств на приобретение (строительство) жилья в общем количестве свидетельств на приобретение (строительство) жилья, выданных молодым семьям;</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lang w:val="en-US"/>
              </w:rPr>
              <w:t>L</w:t>
            </w:r>
            <w:r w:rsidRPr="00D7102C">
              <w:rPr>
                <w:rFonts w:ascii="Times New Roman" w:hAnsi="Times New Roman" w:cs="Times New Roman"/>
              </w:rPr>
              <w:t>- количество оплаченных свидетельств на приобретение (строительство) жилья;</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lang w:val="en-US"/>
              </w:rPr>
              <w:t>D</w:t>
            </w:r>
            <w:r w:rsidRPr="00D7102C">
              <w:rPr>
                <w:rFonts w:ascii="Times New Roman" w:hAnsi="Times New Roman" w:cs="Times New Roman"/>
              </w:rPr>
              <w:t>- общее количество свидетельств на приобретение (строительство) жилья, выданных молодым семьям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подсчет,</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Отдел экономического </w:t>
            </w:r>
            <w:r w:rsidRPr="00D7102C">
              <w:rPr>
                <w:rFonts w:ascii="Times New Roman" w:hAnsi="Times New Roman" w:cs="Times New Roman"/>
              </w:rPr>
              <w:lastRenderedPageBreak/>
              <w:t>анализа и прогнозирования Администрации Молчановского района, Администрациисельских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январь очередного </w:t>
            </w:r>
            <w:r w:rsidRPr="00D7102C">
              <w:rPr>
                <w:rFonts w:ascii="Times New Roman" w:hAnsi="Times New Roman" w:cs="Times New Roman"/>
              </w:rPr>
              <w:lastRenderedPageBreak/>
              <w:t>года, следующего за отчетным</w:t>
            </w:r>
          </w:p>
        </w:tc>
      </w:tr>
    </w:tbl>
    <w:p w:rsidR="00D7102C" w:rsidRPr="00D7102C" w:rsidRDefault="00D7102C" w:rsidP="00D7102C">
      <w:pPr>
        <w:widowControl w:val="0"/>
        <w:autoSpaceDE w:val="0"/>
        <w:autoSpaceDN w:val="0"/>
        <w:adjustRightInd w:val="0"/>
        <w:jc w:val="center"/>
        <w:rPr>
          <w:b/>
          <w:sz w:val="20"/>
          <w:szCs w:val="20"/>
        </w:rPr>
      </w:pPr>
    </w:p>
    <w:p w:rsidR="00D7102C" w:rsidRPr="00D7102C" w:rsidRDefault="00D7102C" w:rsidP="00D7102C">
      <w:pPr>
        <w:widowControl w:val="0"/>
        <w:autoSpaceDE w:val="0"/>
        <w:autoSpaceDN w:val="0"/>
        <w:adjustRightInd w:val="0"/>
        <w:rPr>
          <w:b/>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3</w:t>
      </w:r>
    </w:p>
    <w:p w:rsidR="00D7102C" w:rsidRPr="00D7102C" w:rsidRDefault="00D7102C" w:rsidP="00D7102C">
      <w:pPr>
        <w:widowControl w:val="0"/>
        <w:autoSpaceDE w:val="0"/>
        <w:autoSpaceDN w:val="0"/>
        <w:adjustRightInd w:val="0"/>
        <w:jc w:val="center"/>
        <w:rPr>
          <w:sz w:val="20"/>
          <w:szCs w:val="20"/>
        </w:rPr>
      </w:pPr>
    </w:p>
    <w:tbl>
      <w:tblPr>
        <w:tblW w:w="15451" w:type="dxa"/>
        <w:tblInd w:w="-80" w:type="dxa"/>
        <w:tblLayout w:type="fixed"/>
        <w:tblCellMar>
          <w:top w:w="75" w:type="dxa"/>
          <w:left w:w="0" w:type="dxa"/>
          <w:bottom w:w="75" w:type="dxa"/>
          <w:right w:w="0" w:type="dxa"/>
        </w:tblCellMar>
        <w:tblLook w:val="0000" w:firstRow="0" w:lastRow="0" w:firstColumn="0" w:lastColumn="0" w:noHBand="0" w:noVBand="0"/>
      </w:tblPr>
      <w:tblGrid>
        <w:gridCol w:w="682"/>
        <w:gridCol w:w="1756"/>
        <w:gridCol w:w="44"/>
        <w:gridCol w:w="1260"/>
        <w:gridCol w:w="1080"/>
        <w:gridCol w:w="1260"/>
        <w:gridCol w:w="1440"/>
        <w:gridCol w:w="1080"/>
        <w:gridCol w:w="1080"/>
        <w:gridCol w:w="1092"/>
        <w:gridCol w:w="1417"/>
        <w:gridCol w:w="1701"/>
        <w:gridCol w:w="236"/>
        <w:gridCol w:w="1323"/>
      </w:tblGrid>
      <w:tr w:rsidR="00D7102C" w:rsidRPr="00D7102C" w:rsidTr="00D7102C">
        <w:trPr>
          <w:trHeight w:val="1263"/>
        </w:trPr>
        <w:tc>
          <w:tcPr>
            <w:tcW w:w="6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Наименование подпрограммы (направления), задачи подпрограммы (направления), комплексов процессных мероприятий, ведомственных проектов </w:t>
            </w:r>
            <w:r w:rsidRPr="00D7102C">
              <w:rPr>
                <w:sz w:val="20"/>
                <w:szCs w:val="20"/>
              </w:rPr>
              <w:lastRenderedPageBreak/>
              <w:t>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Объем финансирования (тыс. рублей)</w:t>
            </w:r>
          </w:p>
        </w:tc>
        <w:tc>
          <w:tcPr>
            <w:tcW w:w="59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В том числе за счет средств</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Участник/участник мероприятия</w:t>
            </w:r>
          </w:p>
        </w:tc>
        <w:tc>
          <w:tcPr>
            <w:tcW w:w="326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Показатели комплексов процессных мероприятий, ведомственных проектов</w:t>
            </w:r>
          </w:p>
        </w:tc>
      </w:tr>
      <w:tr w:rsidR="00D7102C" w:rsidRPr="00D7102C" w:rsidTr="00D7102C">
        <w:trPr>
          <w:trHeight w:val="322"/>
        </w:trPr>
        <w:tc>
          <w:tcPr>
            <w:tcW w:w="6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федерального бюджета (по согласовани</w:t>
            </w:r>
            <w:r w:rsidRPr="00D7102C">
              <w:rPr>
                <w:sz w:val="20"/>
                <w:szCs w:val="20"/>
              </w:rPr>
              <w:lastRenderedPageBreak/>
              <w:t>ю (прогноз)</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областного бюджета (по согласованию (прогноз)</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местного бюджета</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бюджетов сельских поселений </w:t>
            </w:r>
            <w:r w:rsidRPr="00D7102C">
              <w:rPr>
                <w:sz w:val="20"/>
                <w:szCs w:val="20"/>
              </w:rPr>
              <w:lastRenderedPageBreak/>
              <w:t>(по согласованию (прогноз)</w:t>
            </w:r>
          </w:p>
        </w:tc>
        <w:tc>
          <w:tcPr>
            <w:tcW w:w="10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r w:rsidRPr="00D7102C">
              <w:rPr>
                <w:sz w:val="20"/>
                <w:szCs w:val="20"/>
              </w:rPr>
              <w:t>внебюджетных источнико</w:t>
            </w:r>
            <w:r w:rsidRPr="00D7102C">
              <w:rPr>
                <w:sz w:val="20"/>
                <w:szCs w:val="20"/>
              </w:rPr>
              <w:lastRenderedPageBreak/>
              <w:t>в (по согласованию (прогноз)</w:t>
            </w:r>
          </w:p>
        </w:tc>
        <w:tc>
          <w:tcPr>
            <w:tcW w:w="1417" w:type="dxa"/>
            <w:vMerge/>
            <w:tcBorders>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c>
          <w:tcPr>
            <w:tcW w:w="326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r>
      <w:tr w:rsidR="00D7102C" w:rsidRPr="00D7102C" w:rsidTr="00D7102C">
        <w:tc>
          <w:tcPr>
            <w:tcW w:w="6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both"/>
              <w:rPr>
                <w:sz w:val="20"/>
                <w:szCs w:val="20"/>
              </w:rPr>
            </w:pPr>
          </w:p>
        </w:tc>
        <w:tc>
          <w:tcPr>
            <w:tcW w:w="10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наименование и единица </w:t>
            </w:r>
            <w:r w:rsidRPr="00D7102C">
              <w:rPr>
                <w:sz w:val="20"/>
                <w:szCs w:val="20"/>
              </w:rPr>
              <w:lastRenderedPageBreak/>
              <w:t>измерения</w:t>
            </w:r>
          </w:p>
        </w:tc>
        <w:tc>
          <w:tcPr>
            <w:tcW w:w="1559"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значения по годам реализации</w:t>
            </w:r>
          </w:p>
        </w:tc>
      </w:tr>
      <w:tr w:rsidR="00D7102C" w:rsidRPr="00D7102C" w:rsidTr="00D7102C">
        <w:trPr>
          <w:trHeight w:val="369"/>
        </w:trPr>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12</w:t>
            </w:r>
          </w:p>
        </w:tc>
      </w:tr>
      <w:tr w:rsidR="00D7102C" w:rsidRPr="00D7102C" w:rsidTr="00D7102C">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p>
        </w:tc>
        <w:tc>
          <w:tcPr>
            <w:tcW w:w="14769"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rPr>
                <w:color w:val="000000"/>
                <w:sz w:val="20"/>
                <w:szCs w:val="20"/>
              </w:rPr>
            </w:pPr>
            <w:r w:rsidRPr="00D7102C">
              <w:rPr>
                <w:sz w:val="20"/>
                <w:szCs w:val="20"/>
              </w:rPr>
              <w:t xml:space="preserve">Подпрограмма (направление) 3 </w:t>
            </w:r>
            <w:r w:rsidRPr="00D7102C">
              <w:rPr>
                <w:color w:val="000000"/>
                <w:sz w:val="20"/>
                <w:szCs w:val="20"/>
              </w:rPr>
              <w:t>«Обеспечение жильем молодых семей в Молчановском  районе»</w:t>
            </w:r>
          </w:p>
        </w:tc>
      </w:tr>
      <w:tr w:rsidR="00D7102C" w:rsidRPr="00D7102C" w:rsidTr="00D7102C">
        <w:trPr>
          <w:trHeight w:val="409"/>
        </w:trPr>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outlineLvl w:val="3"/>
              <w:rPr>
                <w:sz w:val="20"/>
                <w:szCs w:val="20"/>
              </w:rPr>
            </w:pPr>
            <w:r w:rsidRPr="00D7102C">
              <w:rPr>
                <w:sz w:val="20"/>
                <w:szCs w:val="20"/>
              </w:rPr>
              <w:t>1</w:t>
            </w:r>
          </w:p>
        </w:tc>
        <w:tc>
          <w:tcPr>
            <w:tcW w:w="14769" w:type="dxa"/>
            <w:gridSpan w:val="13"/>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rPr>
                <w:sz w:val="20"/>
                <w:szCs w:val="20"/>
              </w:rPr>
            </w:pPr>
            <w:r w:rsidRPr="00D7102C">
              <w:rPr>
                <w:sz w:val="20"/>
                <w:szCs w:val="20"/>
              </w:rPr>
              <w:t>Задача 1 подпрограммы (направления) 3. Улучшение жилищных условий молодых семей Молчановского района</w:t>
            </w:r>
          </w:p>
        </w:tc>
      </w:tr>
      <w:tr w:rsidR="00D7102C" w:rsidRPr="00D7102C" w:rsidTr="00D7102C">
        <w:tc>
          <w:tcPr>
            <w:tcW w:w="682"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1.1</w:t>
            </w:r>
          </w:p>
        </w:tc>
        <w:tc>
          <w:tcPr>
            <w:tcW w:w="1756"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Комплекс процессных мероприятий «Улучшение жилищных условий молодых семей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2 514,9</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1 073,2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980,7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9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Доля молодых семей, улучшивших жилищные условия, от общего количества молодых семей в сводном списке участников подпрограммы (направления), %</w:t>
            </w: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1 995,2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1 073,2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275,1</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275,1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12</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244,6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244,6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12</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rPr>
          <w:trHeight w:val="730"/>
        </w:trPr>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rPr>
          <w:trHeight w:val="744"/>
        </w:trPr>
        <w:tc>
          <w:tcPr>
            <w:tcW w:w="682" w:type="dxa"/>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c>
          <w:tcPr>
            <w:tcW w:w="682"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Итого по подпрограмме (направлению) 3</w:t>
            </w: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2 514,9</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1 073,2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980,7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Отдел экономического анализа и </w:t>
            </w:r>
            <w:r w:rsidRPr="00D7102C">
              <w:rPr>
                <w:sz w:val="20"/>
                <w:szCs w:val="20"/>
              </w:rPr>
              <w:lastRenderedPageBreak/>
              <w:t>прогнозирования Администрации Молчановского района</w:t>
            </w:r>
          </w:p>
        </w:tc>
        <w:tc>
          <w:tcPr>
            <w:tcW w:w="19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х</w:t>
            </w: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1 995,2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1 073,2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461,0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275,1</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275,1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244,6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244,6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18"/>
        </w:trPr>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53"/>
        </w:trPr>
        <w:tc>
          <w:tcPr>
            <w:tcW w:w="682"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53"/>
        </w:trPr>
        <w:tc>
          <w:tcPr>
            <w:tcW w:w="682"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37"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u w:val="single"/>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«Улучшение жилищных условий молодых семей Томской области»</w:t>
      </w:r>
    </w:p>
    <w:p w:rsidR="00D7102C" w:rsidRPr="00D7102C" w:rsidRDefault="00D7102C" w:rsidP="00D7102C">
      <w:pPr>
        <w:autoSpaceDE w:val="0"/>
        <w:autoSpaceDN w:val="0"/>
        <w:adjustRightInd w:val="0"/>
        <w:contextualSpacing/>
        <w:rPr>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jc w:val="both"/>
              <w:rPr>
                <w:sz w:val="20"/>
                <w:szCs w:val="20"/>
              </w:rPr>
            </w:pPr>
            <w:r w:rsidRPr="00D7102C">
              <w:rPr>
                <w:sz w:val="20"/>
                <w:szCs w:val="20"/>
              </w:rPr>
              <w:t>Подпрограмма (направление) 3 муниципальной программы «Обеспечение жильем молодых семей в Молчановском районе»</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090"/>
        <w:gridCol w:w="2126"/>
        <w:gridCol w:w="1276"/>
        <w:gridCol w:w="992"/>
        <w:gridCol w:w="1134"/>
        <w:gridCol w:w="1134"/>
        <w:gridCol w:w="1134"/>
        <w:gridCol w:w="1276"/>
        <w:gridCol w:w="1418"/>
        <w:gridCol w:w="1134"/>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090"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6"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276"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992"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7230"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090" w:type="dxa"/>
            <w:vMerge/>
          </w:tcPr>
          <w:p w:rsidR="00D7102C" w:rsidRPr="00D7102C" w:rsidRDefault="00D7102C" w:rsidP="00D7102C">
            <w:pPr>
              <w:rPr>
                <w:sz w:val="20"/>
                <w:szCs w:val="20"/>
              </w:rPr>
            </w:pPr>
          </w:p>
        </w:tc>
        <w:tc>
          <w:tcPr>
            <w:tcW w:w="2126" w:type="dxa"/>
            <w:vMerge/>
          </w:tcPr>
          <w:p w:rsidR="00D7102C" w:rsidRPr="00D7102C" w:rsidRDefault="00D7102C" w:rsidP="00D7102C">
            <w:pPr>
              <w:rPr>
                <w:sz w:val="20"/>
                <w:szCs w:val="20"/>
              </w:rPr>
            </w:pPr>
          </w:p>
        </w:tc>
        <w:tc>
          <w:tcPr>
            <w:tcW w:w="1276" w:type="dxa"/>
            <w:vMerge/>
          </w:tcPr>
          <w:p w:rsidR="00D7102C" w:rsidRPr="00D7102C" w:rsidRDefault="00D7102C" w:rsidP="00D7102C">
            <w:pPr>
              <w:rPr>
                <w:sz w:val="20"/>
                <w:szCs w:val="20"/>
              </w:rPr>
            </w:pPr>
          </w:p>
        </w:tc>
        <w:tc>
          <w:tcPr>
            <w:tcW w:w="992" w:type="dxa"/>
            <w:vMerge/>
          </w:tcPr>
          <w:p w:rsidR="00D7102C" w:rsidRPr="00D7102C" w:rsidRDefault="00D7102C" w:rsidP="00D7102C">
            <w:pPr>
              <w:rPr>
                <w:sz w:val="20"/>
                <w:szCs w:val="20"/>
              </w:rPr>
            </w:pPr>
          </w:p>
        </w:tc>
        <w:tc>
          <w:tcPr>
            <w:tcW w:w="1134"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2027 год</w:t>
            </w:r>
          </w:p>
        </w:tc>
        <w:tc>
          <w:tcPr>
            <w:tcW w:w="1418"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090" w:type="dxa"/>
          </w:tcPr>
          <w:p w:rsidR="00D7102C" w:rsidRPr="00D7102C" w:rsidRDefault="00D7102C" w:rsidP="00D7102C">
            <w:pPr>
              <w:rPr>
                <w:sz w:val="20"/>
                <w:szCs w:val="20"/>
              </w:rPr>
            </w:pPr>
            <w:r w:rsidRPr="00D7102C">
              <w:rPr>
                <w:sz w:val="20"/>
                <w:szCs w:val="20"/>
              </w:rPr>
              <w:t>Доля молодых семей, улучшивших жилищные условия, от общего количества молодых семей в сводном списке участников подпрограммы (направления)</w:t>
            </w:r>
          </w:p>
        </w:tc>
        <w:tc>
          <w:tcPr>
            <w:tcW w:w="2126" w:type="dxa"/>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276" w:type="dxa"/>
            <w:vAlign w:val="center"/>
          </w:tcPr>
          <w:p w:rsidR="00D7102C" w:rsidRPr="00D7102C" w:rsidRDefault="00D7102C" w:rsidP="00D7102C">
            <w:pPr>
              <w:rPr>
                <w:sz w:val="20"/>
                <w:szCs w:val="20"/>
              </w:rPr>
            </w:pPr>
            <w:r w:rsidRPr="00D7102C">
              <w:rPr>
                <w:sz w:val="20"/>
                <w:szCs w:val="20"/>
              </w:rPr>
              <w:t>процент</w:t>
            </w:r>
          </w:p>
        </w:tc>
        <w:tc>
          <w:tcPr>
            <w:tcW w:w="992" w:type="dxa"/>
            <w:vAlign w:val="center"/>
          </w:tcPr>
          <w:p w:rsidR="00D7102C" w:rsidRPr="00D7102C" w:rsidRDefault="00D7102C" w:rsidP="00D7102C">
            <w:pPr>
              <w:jc w:val="center"/>
              <w:rPr>
                <w:sz w:val="20"/>
                <w:szCs w:val="20"/>
              </w:rPr>
            </w:pPr>
            <w:r w:rsidRPr="00D7102C">
              <w:rPr>
                <w:sz w:val="20"/>
                <w:szCs w:val="20"/>
              </w:rPr>
              <w:t>11</w:t>
            </w:r>
          </w:p>
        </w:tc>
        <w:tc>
          <w:tcPr>
            <w:tcW w:w="1134" w:type="dxa"/>
            <w:vAlign w:val="center"/>
          </w:tcPr>
          <w:p w:rsidR="00D7102C" w:rsidRPr="00D7102C" w:rsidRDefault="00D7102C" w:rsidP="00D7102C">
            <w:pPr>
              <w:jc w:val="center"/>
              <w:rPr>
                <w:sz w:val="20"/>
                <w:szCs w:val="20"/>
              </w:rPr>
            </w:pPr>
            <w:r w:rsidRPr="00D7102C">
              <w:rPr>
                <w:sz w:val="20"/>
                <w:szCs w:val="20"/>
              </w:rPr>
              <w:t>10</w:t>
            </w:r>
          </w:p>
        </w:tc>
        <w:tc>
          <w:tcPr>
            <w:tcW w:w="1134" w:type="dxa"/>
            <w:vAlign w:val="center"/>
          </w:tcPr>
          <w:p w:rsidR="00D7102C" w:rsidRPr="00D7102C" w:rsidRDefault="00D7102C" w:rsidP="00D7102C">
            <w:pPr>
              <w:jc w:val="center"/>
              <w:rPr>
                <w:sz w:val="20"/>
                <w:szCs w:val="20"/>
              </w:rPr>
            </w:pPr>
            <w:r w:rsidRPr="00D7102C">
              <w:rPr>
                <w:sz w:val="20"/>
                <w:szCs w:val="20"/>
              </w:rPr>
              <w:t>12</w:t>
            </w:r>
          </w:p>
        </w:tc>
        <w:tc>
          <w:tcPr>
            <w:tcW w:w="1134" w:type="dxa"/>
            <w:vAlign w:val="center"/>
          </w:tcPr>
          <w:p w:rsidR="00D7102C" w:rsidRPr="00D7102C" w:rsidRDefault="00D7102C" w:rsidP="00D7102C">
            <w:pPr>
              <w:jc w:val="center"/>
              <w:rPr>
                <w:sz w:val="20"/>
                <w:szCs w:val="20"/>
              </w:rPr>
            </w:pPr>
            <w:r w:rsidRPr="00D7102C">
              <w:rPr>
                <w:sz w:val="20"/>
                <w:szCs w:val="20"/>
              </w:rPr>
              <w:t>12</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1418"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1843"/>
        <w:gridCol w:w="1701"/>
        <w:gridCol w:w="1814"/>
        <w:gridCol w:w="1276"/>
        <w:gridCol w:w="1134"/>
        <w:gridCol w:w="1134"/>
        <w:gridCol w:w="1276"/>
        <w:gridCol w:w="1134"/>
        <w:gridCol w:w="1134"/>
        <w:gridCol w:w="992"/>
        <w:gridCol w:w="1276"/>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1701"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814"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276"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946"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1701" w:type="dxa"/>
            <w:vMerge/>
            <w:tcBorders>
              <w:bottom w:val="single" w:sz="4" w:space="0" w:color="auto"/>
            </w:tcBorders>
          </w:tcPr>
          <w:p w:rsidR="00D7102C" w:rsidRPr="00D7102C" w:rsidRDefault="00D7102C" w:rsidP="00D7102C">
            <w:pPr>
              <w:rPr>
                <w:sz w:val="20"/>
                <w:szCs w:val="20"/>
              </w:rPr>
            </w:pPr>
          </w:p>
        </w:tc>
        <w:tc>
          <w:tcPr>
            <w:tcW w:w="1814"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134"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276"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34"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99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1276"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Borders>
              <w:bottom w:val="single" w:sz="4" w:space="0" w:color="auto"/>
            </w:tcBorders>
          </w:tcPr>
          <w:p w:rsidR="00D7102C" w:rsidRPr="00D7102C" w:rsidRDefault="00D7102C" w:rsidP="00D7102C">
            <w:pPr>
              <w:spacing w:line="260" w:lineRule="exact"/>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spacing w:line="260" w:lineRule="exact"/>
              <w:rPr>
                <w:sz w:val="20"/>
                <w:szCs w:val="20"/>
              </w:rPr>
            </w:pPr>
            <w:r w:rsidRPr="00D7102C">
              <w:rPr>
                <w:sz w:val="20"/>
                <w:szCs w:val="20"/>
              </w:rPr>
              <w:t>Реализация мероприятий по обеспечению жильем молодых семей</w:t>
            </w:r>
          </w:p>
        </w:tc>
        <w:tc>
          <w:tcPr>
            <w:tcW w:w="1701" w:type="dxa"/>
            <w:tcBorders>
              <w:bottom w:val="single" w:sz="4" w:space="0" w:color="auto"/>
            </w:tcBorders>
          </w:tcPr>
          <w:p w:rsidR="00D7102C" w:rsidRPr="00D7102C" w:rsidRDefault="00D7102C" w:rsidP="00D7102C">
            <w:pPr>
              <w:spacing w:line="260" w:lineRule="exact"/>
              <w:rPr>
                <w:sz w:val="20"/>
                <w:szCs w:val="20"/>
              </w:rPr>
            </w:pPr>
            <w:r w:rsidRPr="00D7102C">
              <w:rPr>
                <w:sz w:val="20"/>
                <w:szCs w:val="20"/>
              </w:rPr>
              <w:t>Предоставление социальных выплат молодым семьям в целях обеспечения жильем</w:t>
            </w:r>
          </w:p>
        </w:tc>
        <w:tc>
          <w:tcPr>
            <w:tcW w:w="1814" w:type="dxa"/>
            <w:tcBorders>
              <w:bottom w:val="single" w:sz="4" w:space="0" w:color="auto"/>
            </w:tcBorders>
          </w:tcPr>
          <w:p w:rsidR="00D7102C" w:rsidRPr="00D7102C" w:rsidRDefault="00D7102C" w:rsidP="00D7102C">
            <w:pPr>
              <w:jc w:val="both"/>
              <w:rPr>
                <w:sz w:val="20"/>
                <w:szCs w:val="20"/>
              </w:rPr>
            </w:pPr>
            <w:r w:rsidRPr="00D7102C">
              <w:rPr>
                <w:sz w:val="20"/>
                <w:szCs w:val="20"/>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проценты</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100</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9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15999" w:type="dxa"/>
        <w:tblLayout w:type="fixed"/>
        <w:tblLook w:val="04A0" w:firstRow="1" w:lastRow="0" w:firstColumn="1" w:lastColumn="0" w:noHBand="0" w:noVBand="1"/>
      </w:tblPr>
      <w:tblGrid>
        <w:gridCol w:w="6091"/>
        <w:gridCol w:w="2097"/>
        <w:gridCol w:w="1276"/>
        <w:gridCol w:w="1134"/>
        <w:gridCol w:w="1276"/>
        <w:gridCol w:w="1134"/>
        <w:gridCol w:w="1134"/>
        <w:gridCol w:w="127"/>
        <w:gridCol w:w="1007"/>
        <w:gridCol w:w="723"/>
      </w:tblGrid>
      <w:tr w:rsidR="00D7102C" w:rsidRPr="00D7102C" w:rsidTr="00D7102C">
        <w:trPr>
          <w:gridAfter w:val="1"/>
          <w:wAfter w:w="723" w:type="dxa"/>
        </w:trPr>
        <w:tc>
          <w:tcPr>
            <w:tcW w:w="6091"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097" w:type="dxa"/>
            <w:vMerge w:val="restart"/>
          </w:tcPr>
          <w:p w:rsidR="00D7102C" w:rsidRPr="00D7102C" w:rsidRDefault="00D7102C" w:rsidP="00D7102C">
            <w:pPr>
              <w:ind w:firstLine="34"/>
              <w:jc w:val="center"/>
              <w:rPr>
                <w:sz w:val="20"/>
                <w:szCs w:val="20"/>
              </w:rPr>
            </w:pPr>
            <w:r w:rsidRPr="00D7102C">
              <w:rPr>
                <w:sz w:val="20"/>
                <w:szCs w:val="20"/>
              </w:rPr>
              <w:t>ГРБС</w:t>
            </w:r>
          </w:p>
        </w:tc>
        <w:tc>
          <w:tcPr>
            <w:tcW w:w="7088" w:type="dxa"/>
            <w:gridSpan w:val="7"/>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Pr>
          <w:p w:rsidR="00D7102C" w:rsidRPr="00D7102C" w:rsidRDefault="00D7102C" w:rsidP="00D7102C">
            <w:pPr>
              <w:rPr>
                <w:sz w:val="20"/>
                <w:szCs w:val="20"/>
              </w:rPr>
            </w:pPr>
          </w:p>
        </w:tc>
        <w:tc>
          <w:tcPr>
            <w:tcW w:w="2097" w:type="dxa"/>
            <w:vMerge/>
          </w:tcPr>
          <w:p w:rsidR="00D7102C" w:rsidRPr="00D7102C" w:rsidRDefault="00D7102C" w:rsidP="00D7102C">
            <w:pPr>
              <w:rPr>
                <w:sz w:val="20"/>
                <w:szCs w:val="20"/>
              </w:rPr>
            </w:pPr>
          </w:p>
        </w:tc>
        <w:tc>
          <w:tcPr>
            <w:tcW w:w="1276"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276"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261" w:type="dxa"/>
            <w:gridSpan w:val="2"/>
          </w:tcPr>
          <w:p w:rsidR="00D7102C" w:rsidRPr="00D7102C" w:rsidRDefault="00D7102C" w:rsidP="00D7102C">
            <w:pPr>
              <w:jc w:val="center"/>
              <w:rPr>
                <w:sz w:val="20"/>
                <w:szCs w:val="20"/>
              </w:rPr>
            </w:pPr>
            <w:r w:rsidRPr="00D7102C">
              <w:rPr>
                <w:sz w:val="20"/>
                <w:szCs w:val="20"/>
              </w:rPr>
              <w:t>Прогнозный период 2028 год</w:t>
            </w:r>
          </w:p>
        </w:tc>
        <w:tc>
          <w:tcPr>
            <w:tcW w:w="1007" w:type="dxa"/>
            <w:tcBorders>
              <w:right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c>
          <w:tcPr>
            <w:tcW w:w="723" w:type="dxa"/>
            <w:tcBorders>
              <w:top w:val="nil"/>
              <w:left w:val="single" w:sz="4" w:space="0" w:color="auto"/>
              <w:bottom w:val="nil"/>
              <w:right w:val="nil"/>
            </w:tcBorders>
          </w:tcPr>
          <w:p w:rsidR="00D7102C" w:rsidRPr="00D7102C" w:rsidRDefault="00D7102C" w:rsidP="00D7102C">
            <w:pPr>
              <w:jc w:val="center"/>
              <w:rPr>
                <w:sz w:val="20"/>
                <w:szCs w:val="20"/>
              </w:rPr>
            </w:pPr>
          </w:p>
        </w:tc>
      </w:tr>
      <w:tr w:rsidR="00D7102C" w:rsidRPr="00D7102C" w:rsidTr="00D7102C">
        <w:trPr>
          <w:gridAfter w:val="1"/>
          <w:wAfter w:w="723" w:type="dxa"/>
          <w:trHeight w:val="851"/>
        </w:trPr>
        <w:tc>
          <w:tcPr>
            <w:tcW w:w="6091" w:type="dxa"/>
          </w:tcPr>
          <w:p w:rsidR="00D7102C" w:rsidRPr="00D7102C" w:rsidRDefault="00D7102C" w:rsidP="00D7102C">
            <w:pPr>
              <w:rPr>
                <w:i/>
                <w:iCs/>
                <w:sz w:val="20"/>
                <w:szCs w:val="20"/>
              </w:rPr>
            </w:pPr>
            <w:r w:rsidRPr="00D7102C">
              <w:rPr>
                <w:i/>
                <w:iCs/>
                <w:sz w:val="20"/>
                <w:szCs w:val="20"/>
              </w:rPr>
              <w:t>Комплекс процессных мероприятий «</w:t>
            </w:r>
            <w:r w:rsidRPr="00D7102C">
              <w:rPr>
                <w:i/>
                <w:color w:val="000000" w:themeColor="text1"/>
                <w:sz w:val="20"/>
                <w:szCs w:val="20"/>
              </w:rPr>
              <w:t>Улучшение жилищных условий молодых семей Томской области</w:t>
            </w:r>
            <w:r w:rsidRPr="00D7102C">
              <w:rPr>
                <w:i/>
                <w:iCs/>
                <w:sz w:val="20"/>
                <w:szCs w:val="20"/>
              </w:rPr>
              <w:t>» (всего), в том числе:</w:t>
            </w:r>
          </w:p>
        </w:tc>
        <w:tc>
          <w:tcPr>
            <w:tcW w:w="2097"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276" w:type="dxa"/>
            <w:vAlign w:val="center"/>
          </w:tcPr>
          <w:p w:rsidR="00D7102C" w:rsidRPr="00D7102C" w:rsidRDefault="00D7102C" w:rsidP="00D7102C">
            <w:pPr>
              <w:jc w:val="center"/>
              <w:rPr>
                <w:sz w:val="20"/>
                <w:szCs w:val="20"/>
              </w:rPr>
            </w:pPr>
            <w:r w:rsidRPr="00D7102C">
              <w:rPr>
                <w:sz w:val="20"/>
                <w:szCs w:val="20"/>
              </w:rPr>
              <w:t>1 995,2</w:t>
            </w:r>
          </w:p>
        </w:tc>
        <w:tc>
          <w:tcPr>
            <w:tcW w:w="1134" w:type="dxa"/>
            <w:vAlign w:val="center"/>
          </w:tcPr>
          <w:p w:rsidR="00D7102C" w:rsidRPr="00D7102C" w:rsidRDefault="00D7102C" w:rsidP="00D7102C">
            <w:pPr>
              <w:jc w:val="center"/>
              <w:rPr>
                <w:sz w:val="20"/>
                <w:szCs w:val="20"/>
              </w:rPr>
            </w:pPr>
            <w:r w:rsidRPr="00D7102C">
              <w:rPr>
                <w:sz w:val="20"/>
                <w:szCs w:val="20"/>
              </w:rPr>
              <w:t>275,1</w:t>
            </w:r>
          </w:p>
        </w:tc>
        <w:tc>
          <w:tcPr>
            <w:tcW w:w="1276" w:type="dxa"/>
            <w:vAlign w:val="center"/>
          </w:tcPr>
          <w:p w:rsidR="00D7102C" w:rsidRPr="00D7102C" w:rsidRDefault="00D7102C" w:rsidP="00D7102C">
            <w:pPr>
              <w:jc w:val="center"/>
              <w:rPr>
                <w:sz w:val="20"/>
                <w:szCs w:val="20"/>
              </w:rPr>
            </w:pPr>
            <w:r w:rsidRPr="00D7102C">
              <w:rPr>
                <w:sz w:val="20"/>
                <w:szCs w:val="20"/>
              </w:rPr>
              <w:t>244,6</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1 073,2</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461,0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461,0</w:t>
            </w:r>
          </w:p>
        </w:tc>
        <w:tc>
          <w:tcPr>
            <w:tcW w:w="1134" w:type="dxa"/>
            <w:vAlign w:val="center"/>
          </w:tcPr>
          <w:p w:rsidR="00D7102C" w:rsidRPr="00D7102C" w:rsidRDefault="00D7102C" w:rsidP="00D7102C">
            <w:pPr>
              <w:jc w:val="center"/>
              <w:rPr>
                <w:sz w:val="20"/>
                <w:szCs w:val="20"/>
              </w:rPr>
            </w:pPr>
            <w:r w:rsidRPr="00D7102C">
              <w:rPr>
                <w:sz w:val="20"/>
                <w:szCs w:val="20"/>
              </w:rPr>
              <w:t>275,1</w:t>
            </w:r>
          </w:p>
        </w:tc>
        <w:tc>
          <w:tcPr>
            <w:tcW w:w="1276" w:type="dxa"/>
            <w:vAlign w:val="center"/>
          </w:tcPr>
          <w:p w:rsidR="00D7102C" w:rsidRPr="00D7102C" w:rsidRDefault="00D7102C" w:rsidP="00D7102C">
            <w:pPr>
              <w:jc w:val="center"/>
              <w:rPr>
                <w:sz w:val="20"/>
                <w:szCs w:val="20"/>
              </w:rPr>
            </w:pPr>
            <w:r w:rsidRPr="00D7102C">
              <w:rPr>
                <w:sz w:val="20"/>
                <w:szCs w:val="20"/>
              </w:rPr>
              <w:t>244,6</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tcPr>
          <w:p w:rsidR="00D7102C" w:rsidRPr="00D7102C" w:rsidRDefault="00D7102C" w:rsidP="00D7102C">
            <w:pPr>
              <w:ind w:left="34"/>
              <w:rPr>
                <w:i/>
                <w:sz w:val="20"/>
                <w:szCs w:val="20"/>
              </w:rPr>
            </w:pPr>
            <w:r w:rsidRPr="00D7102C">
              <w:rPr>
                <w:i/>
                <w:sz w:val="20"/>
                <w:szCs w:val="20"/>
              </w:rPr>
              <w:t>Мероприятие «Реализация мероприятий по обеспечению жильем молодых семей» (всего), в том числе:</w:t>
            </w:r>
          </w:p>
        </w:tc>
        <w:tc>
          <w:tcPr>
            <w:tcW w:w="2097" w:type="dxa"/>
            <w:vMerge/>
          </w:tcPr>
          <w:p w:rsidR="00D7102C" w:rsidRPr="00D7102C" w:rsidRDefault="00D7102C" w:rsidP="00D7102C">
            <w:pPr>
              <w:rPr>
                <w:sz w:val="20"/>
                <w:szCs w:val="20"/>
              </w:rPr>
            </w:pPr>
          </w:p>
        </w:tc>
        <w:tc>
          <w:tcPr>
            <w:tcW w:w="1276" w:type="dxa"/>
            <w:vAlign w:val="center"/>
          </w:tcPr>
          <w:p w:rsidR="00D7102C" w:rsidRPr="00D7102C" w:rsidRDefault="00D7102C" w:rsidP="00D7102C">
            <w:pPr>
              <w:jc w:val="center"/>
              <w:rPr>
                <w:sz w:val="20"/>
                <w:szCs w:val="20"/>
              </w:rPr>
            </w:pPr>
            <w:r w:rsidRPr="00D7102C">
              <w:rPr>
                <w:sz w:val="20"/>
                <w:szCs w:val="20"/>
              </w:rPr>
              <w:t>1 995,2</w:t>
            </w:r>
          </w:p>
        </w:tc>
        <w:tc>
          <w:tcPr>
            <w:tcW w:w="1134" w:type="dxa"/>
            <w:vAlign w:val="center"/>
          </w:tcPr>
          <w:p w:rsidR="00D7102C" w:rsidRPr="00D7102C" w:rsidRDefault="00D7102C" w:rsidP="00D7102C">
            <w:pPr>
              <w:jc w:val="center"/>
              <w:rPr>
                <w:sz w:val="20"/>
                <w:szCs w:val="20"/>
              </w:rPr>
            </w:pPr>
            <w:r w:rsidRPr="00D7102C">
              <w:rPr>
                <w:sz w:val="20"/>
                <w:szCs w:val="20"/>
              </w:rPr>
              <w:t>275,1</w:t>
            </w:r>
          </w:p>
        </w:tc>
        <w:tc>
          <w:tcPr>
            <w:tcW w:w="1276" w:type="dxa"/>
            <w:vAlign w:val="center"/>
          </w:tcPr>
          <w:p w:rsidR="00D7102C" w:rsidRPr="00D7102C" w:rsidRDefault="00D7102C" w:rsidP="00D7102C">
            <w:pPr>
              <w:jc w:val="center"/>
              <w:rPr>
                <w:sz w:val="20"/>
                <w:szCs w:val="20"/>
              </w:rPr>
            </w:pPr>
            <w:r w:rsidRPr="00D7102C">
              <w:rPr>
                <w:sz w:val="20"/>
                <w:szCs w:val="20"/>
              </w:rPr>
              <w:t>244,6</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1 073,2</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461,0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461,0</w:t>
            </w:r>
          </w:p>
        </w:tc>
        <w:tc>
          <w:tcPr>
            <w:tcW w:w="1134" w:type="dxa"/>
            <w:vAlign w:val="center"/>
          </w:tcPr>
          <w:p w:rsidR="00D7102C" w:rsidRPr="00D7102C" w:rsidRDefault="00D7102C" w:rsidP="00D7102C">
            <w:pPr>
              <w:jc w:val="center"/>
              <w:rPr>
                <w:sz w:val="20"/>
                <w:szCs w:val="20"/>
              </w:rPr>
            </w:pPr>
            <w:r w:rsidRPr="00D7102C">
              <w:rPr>
                <w:sz w:val="20"/>
                <w:szCs w:val="20"/>
              </w:rPr>
              <w:t>275,1</w:t>
            </w:r>
          </w:p>
        </w:tc>
        <w:tc>
          <w:tcPr>
            <w:tcW w:w="1276" w:type="dxa"/>
            <w:vAlign w:val="center"/>
          </w:tcPr>
          <w:p w:rsidR="00D7102C" w:rsidRPr="00D7102C" w:rsidRDefault="00D7102C" w:rsidP="00D7102C">
            <w:pPr>
              <w:jc w:val="center"/>
              <w:rPr>
                <w:sz w:val="20"/>
                <w:szCs w:val="20"/>
              </w:rPr>
            </w:pPr>
            <w:r w:rsidRPr="00D7102C">
              <w:rPr>
                <w:sz w:val="20"/>
                <w:szCs w:val="20"/>
              </w:rPr>
              <w:t>244,6</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1"/>
          <w:wAfter w:w="723" w:type="dxa"/>
        </w:trPr>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gridSpan w:val="2"/>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sectPr w:rsidR="00D7102C" w:rsidRPr="00D7102C" w:rsidSect="00D7102C">
          <w:pgSz w:w="16838" w:h="11906" w:orient="landscape"/>
          <w:pgMar w:top="1134" w:right="567" w:bottom="1134" w:left="1134" w:header="709" w:footer="709" w:gutter="0"/>
          <w:cols w:space="708"/>
          <w:docGrid w:linePitch="360"/>
        </w:sect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Условия и порядок софинансирования подпрограммы (направления) 3</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федерального, областного бюджетов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Реализация подпрограммы (направления) 3 осуществляется отделом экономического анализа и прогнозирования Администрации Молчановского района.</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3 реализуется за счет средств федерального, областного и местного бюджетов, а также внебюджетных источников.</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предусмотрено проведение мероприятий по улучшению жилищных условий молодых семей, подлежащих исполнению за счет субсидий из областного бюджета.</w:t>
      </w:r>
    </w:p>
    <w:p w:rsidR="00D7102C" w:rsidRPr="00D7102C" w:rsidRDefault="00D7102C" w:rsidP="00D7102C">
      <w:pPr>
        <w:pStyle w:val="ConsPlusTitle"/>
        <w:ind w:firstLine="709"/>
        <w:jc w:val="both"/>
        <w:rPr>
          <w:rFonts w:ascii="Times New Roman" w:hAnsi="Times New Roman" w:cs="Times New Roman"/>
          <w:b w:val="0"/>
        </w:rPr>
      </w:pPr>
      <w:r w:rsidRPr="00D7102C">
        <w:rPr>
          <w:rFonts w:ascii="Times New Roman" w:hAnsi="Times New Roman" w:cs="Times New Roman"/>
          <w:b w:val="0"/>
        </w:rPr>
        <w:t>Условия и порядок финансирования подпрограммы (направления) 3 из областного бюджета определены постановлением Администрации Томской области от 25.09.2019 № 337а «Об утверждении государственной программы «Жилье и городская среда Томской области».</w:t>
      </w:r>
    </w:p>
    <w:p w:rsidR="00D7102C" w:rsidRPr="00D7102C" w:rsidRDefault="00D7102C" w:rsidP="00D7102C">
      <w:pPr>
        <w:ind w:firstLine="709"/>
        <w:jc w:val="both"/>
        <w:rPr>
          <w:sz w:val="20"/>
          <w:szCs w:val="20"/>
        </w:rPr>
      </w:pPr>
      <w:r w:rsidRPr="00D7102C">
        <w:rPr>
          <w:sz w:val="20"/>
          <w:szCs w:val="20"/>
        </w:rPr>
        <w:t>Подпрограммой (направлением) 3 предусмотрено софинансирование из внебюджетных источников: софинансирование приобретения (строительства) жилья молодыми семьями за счет собственных средств.</w:t>
      </w:r>
    </w:p>
    <w:p w:rsidR="00D7102C" w:rsidRPr="00D7102C" w:rsidRDefault="00D7102C" w:rsidP="00D7102C">
      <w:pPr>
        <w:ind w:firstLine="709"/>
        <w:jc w:val="both"/>
        <w:rPr>
          <w:sz w:val="20"/>
          <w:szCs w:val="20"/>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pPr>
    </w:p>
    <w:p w:rsidR="00D7102C" w:rsidRPr="00D7102C" w:rsidRDefault="00D7102C" w:rsidP="00D7102C">
      <w:pPr>
        <w:pStyle w:val="ConsPlusNormal"/>
        <w:ind w:left="11340"/>
        <w:jc w:val="both"/>
        <w:rPr>
          <w:rFonts w:ascii="Times New Roman" w:hAnsi="Times New Roman" w:cs="Times New Roman"/>
        </w:rPr>
        <w:sectPr w:rsidR="00D7102C" w:rsidRPr="00D7102C" w:rsidSect="00FF52A2">
          <w:pgSz w:w="11906" w:h="16838"/>
          <w:pgMar w:top="1134" w:right="566" w:bottom="567" w:left="1134" w:header="709" w:footer="709" w:gutter="0"/>
          <w:pgNumType w:start="239"/>
          <w:cols w:space="708"/>
          <w:titlePg/>
          <w:docGrid w:linePitch="360"/>
        </w:sectPr>
      </w:pPr>
    </w:p>
    <w:p w:rsidR="00D7102C" w:rsidRPr="00D7102C" w:rsidRDefault="00D7102C" w:rsidP="00D7102C">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4</w:t>
      </w:r>
      <w:r w:rsidRPr="00D7102C">
        <w:rPr>
          <w:rFonts w:ascii="Times New Roman" w:hAnsi="Times New Roman" w:cs="Times New Roman"/>
          <w:b/>
          <w:i/>
        </w:rPr>
        <w:t xml:space="preserve"> </w:t>
      </w:r>
      <w:r w:rsidRPr="00D7102C">
        <w:rPr>
          <w:rFonts w:ascii="Times New Roman" w:hAnsi="Times New Roman" w:cs="Times New Roman"/>
          <w:b/>
        </w:rPr>
        <w:t>«Развитие малого и среднего предпринимательства на территории Молчановского района»</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4</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1"/>
        <w:gridCol w:w="93"/>
        <w:gridCol w:w="43"/>
        <w:gridCol w:w="1586"/>
        <w:gridCol w:w="1276"/>
        <w:gridCol w:w="1701"/>
        <w:gridCol w:w="1701"/>
        <w:gridCol w:w="1701"/>
        <w:gridCol w:w="1842"/>
        <w:gridCol w:w="1843"/>
        <w:gridCol w:w="1559"/>
        <w:gridCol w:w="1417"/>
        <w:gridCol w:w="1417"/>
        <w:gridCol w:w="1417"/>
        <w:gridCol w:w="1417"/>
        <w:gridCol w:w="1417"/>
        <w:gridCol w:w="1417"/>
        <w:gridCol w:w="1417"/>
      </w:tblGrid>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Развитие малого и среднего предпринимательства на территории Молчановского района</w:t>
            </w:r>
            <w:r w:rsidRPr="00D7102C">
              <w:rPr>
                <w:rFonts w:ascii="Times New Roman" w:hAnsi="Times New Roman" w:cs="Times New Roman"/>
                <w:lang w:eastAsia="en-US"/>
              </w:rPr>
              <w:t xml:space="preserve"> (далее - подпрограмма 4)</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4)</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субъекты малого и среднего предпринимательства</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Сохранение, укрепление и дальнейшее развитие малого и среднего предпринимательства на территории Молчановского района</w:t>
            </w:r>
          </w:p>
        </w:tc>
      </w:tr>
      <w:tr w:rsidR="00D7102C" w:rsidRPr="00D7102C" w:rsidTr="00D7102C">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4 и их значения (с детализацией по годам реализации)</w:t>
            </w: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Число субъектов малого предпринимательства в расчете на 10000 человек населения, единиц</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165,0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c>
          <w:tcPr>
            <w:tcW w:w="18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Задачи </w:t>
            </w:r>
            <w:r w:rsidRPr="00D7102C">
              <w:rPr>
                <w:rFonts w:ascii="Times New Roman" w:hAnsi="Times New Roman" w:cs="Times New Roman"/>
                <w:lang w:eastAsia="en-US"/>
              </w:rPr>
              <w:lastRenderedPageBreak/>
              <w:t>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lastRenderedPageBreak/>
              <w:t xml:space="preserve">Задача 1. Организация регулярных перевозок пассажиров и багажа автомобильным транспортом по муниципальной маршрутной сети </w:t>
            </w:r>
            <w:r w:rsidRPr="00D7102C">
              <w:rPr>
                <w:rFonts w:ascii="Times New Roman" w:hAnsi="Times New Roman" w:cs="Times New Roman"/>
              </w:rPr>
              <w:lastRenderedPageBreak/>
              <w:t>муниципального образования «Молчановский район»;</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Задача 2. Поддержка муниципальных программ, направленных на развитие малого и среднего предпринимательства;</w:t>
            </w:r>
          </w:p>
          <w:p w:rsidR="00D7102C" w:rsidRPr="00D7102C" w:rsidRDefault="00D7102C" w:rsidP="00D7102C">
            <w:pPr>
              <w:autoSpaceDE w:val="0"/>
              <w:autoSpaceDN w:val="0"/>
              <w:adjustRightInd w:val="0"/>
              <w:jc w:val="both"/>
              <w:rPr>
                <w:sz w:val="20"/>
                <w:szCs w:val="20"/>
              </w:rPr>
            </w:pPr>
            <w:r w:rsidRPr="00D7102C">
              <w:rPr>
                <w:sz w:val="20"/>
                <w:szCs w:val="20"/>
              </w:rPr>
              <w:t>Задача 3. 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p w:rsidR="00D7102C" w:rsidRPr="00D7102C" w:rsidRDefault="00D7102C" w:rsidP="00D7102C">
            <w:pPr>
              <w:autoSpaceDE w:val="0"/>
              <w:autoSpaceDN w:val="0"/>
              <w:adjustRightInd w:val="0"/>
              <w:jc w:val="both"/>
              <w:rPr>
                <w:rFonts w:eastAsia="Calibri"/>
                <w:sz w:val="20"/>
                <w:szCs w:val="20"/>
              </w:rPr>
            </w:pPr>
            <w:r w:rsidRPr="00D7102C">
              <w:rPr>
                <w:sz w:val="20"/>
                <w:szCs w:val="20"/>
              </w:rPr>
              <w:t xml:space="preserve">Задача 4. </w:t>
            </w:r>
            <w:r w:rsidRPr="00D7102C">
              <w:rPr>
                <w:rFonts w:eastAsia="Calibri"/>
                <w:sz w:val="20"/>
                <w:szCs w:val="20"/>
              </w:rPr>
              <w:t>Развитие внутреннего и въездного туризма в муниципальном образовании «Молчановский район»</w:t>
            </w:r>
          </w:p>
        </w:tc>
        <w:tc>
          <w:tcPr>
            <w:tcW w:w="1559" w:type="dxa"/>
            <w:tcBorders>
              <w:top w:val="nil"/>
              <w:left w:val="single" w:sz="4" w:space="0" w:color="auto"/>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8"/>
          <w:wAfter w:w="11478" w:type="dxa"/>
        </w:trPr>
        <w:tc>
          <w:tcPr>
            <w:tcW w:w="1884" w:type="dxa"/>
            <w:vMerge w:val="restart"/>
            <w:tcBorders>
              <w:top w:val="single" w:sz="4" w:space="0" w:color="auto"/>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Показатели задач подпрограммы (направления) 4 и их значения (с детализацией по годам реализации)</w:t>
            </w: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Задача 1.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перевезенных пассажиров,</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человек</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Задача 2. </w:t>
            </w:r>
            <w:r w:rsidRPr="00D7102C">
              <w:rPr>
                <w:rFonts w:ascii="Times New Roman" w:hAnsi="Times New Roman" w:cs="Times New Roman"/>
              </w:rPr>
              <w:t>Поддержка муниципальных программ, направленных на развитие малого и среднего предпринимательства</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 единиц</w:t>
            </w:r>
          </w:p>
        </w:tc>
        <w:tc>
          <w:tcPr>
            <w:tcW w:w="158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2"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Задача 3. </w:t>
            </w:r>
            <w:r w:rsidRPr="00D7102C">
              <w:rPr>
                <w:rFonts w:ascii="Times New Roman" w:hAnsi="Times New Roman" w:cs="Times New Roman"/>
              </w:rPr>
              <w:t xml:space="preserve">Организация перевозок пассажиров и их багажа, грузов (транспортных средств) внутренним водным транспортом в границах </w:t>
            </w:r>
            <w:r w:rsidRPr="00D7102C">
              <w:rPr>
                <w:rFonts w:ascii="Times New Roman" w:hAnsi="Times New Roman" w:cs="Times New Roman"/>
              </w:rPr>
              <w:lastRenderedPageBreak/>
              <w:t>муниципального образования «Молчановский район»</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выполненных рейсокилометров,</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р/км</w:t>
            </w:r>
          </w:p>
        </w:tc>
        <w:tc>
          <w:tcPr>
            <w:tcW w:w="158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2700</w:t>
            </w:r>
          </w:p>
        </w:tc>
        <w:tc>
          <w:tcPr>
            <w:tcW w:w="127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2"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8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4. Развитие внутреннего и въездного туризма в муниципальном образовании «Молчановский район»</w:t>
            </w:r>
          </w:p>
        </w:tc>
      </w:tr>
      <w:tr w:rsidR="00D7102C" w:rsidRPr="00D7102C" w:rsidTr="00D7102C">
        <w:trPr>
          <w:gridAfter w:val="8"/>
          <w:wAfter w:w="11478" w:type="dxa"/>
        </w:trPr>
        <w:tc>
          <w:tcPr>
            <w:tcW w:w="1884" w:type="dxa"/>
            <w:vMerge/>
            <w:tcBorders>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реализованных проектов, ед.</w:t>
            </w:r>
          </w:p>
        </w:tc>
        <w:tc>
          <w:tcPr>
            <w:tcW w:w="158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2"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4</w:t>
            </w:r>
          </w:p>
        </w:tc>
        <w:tc>
          <w:tcPr>
            <w:tcW w:w="1348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7102C" w:rsidRPr="00D7102C" w:rsidTr="00D7102C">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4 (с детализацией по годам реализации, 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722" w:type="dxa"/>
            <w:gridSpan w:val="3"/>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11 250,0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3 750,0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3 750,0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3 750,0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11 203,6</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3 753,6</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3 725,0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3 725,0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22 453,6</w:t>
            </w:r>
          </w:p>
        </w:tc>
        <w:tc>
          <w:tcPr>
            <w:tcW w:w="1276"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7 503,6</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7 475,0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7 475,0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Title"/>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4,</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Title"/>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3119"/>
        <w:gridCol w:w="1134"/>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4 «Развитие малого и среднего предпринимательства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Число субъектов малого предпринимательст</w:t>
            </w:r>
            <w:r w:rsidRPr="00D7102C">
              <w:rPr>
                <w:rFonts w:ascii="Times New Roman" w:hAnsi="Times New Roman" w:cs="Times New Roman"/>
              </w:rPr>
              <w:lastRenderedPageBreak/>
              <w:t>ва в расчете на 10000 человек населения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 xml:space="preserve">Показатель рассчитывается как отношение суммы значений количества </w:t>
            </w:r>
            <w:r w:rsidRPr="00D7102C">
              <w:rPr>
                <w:rFonts w:ascii="Times New Roman" w:hAnsi="Times New Roman" w:cs="Times New Roman"/>
              </w:rPr>
              <w:lastRenderedPageBreak/>
              <w:t>субъектов малого и среднего предпринимательства, к численности постоянного населения Молчановского района. Исчисляется на 10000 человек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Статистическая </w:t>
            </w:r>
            <w:r w:rsidRPr="00D7102C">
              <w:rPr>
                <w:rFonts w:ascii="Times New Roman" w:hAnsi="Times New Roman" w:cs="Times New Roman"/>
              </w:rPr>
              <w:lastRenderedPageBreak/>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Отдел экономического анализа и </w:t>
            </w:r>
            <w:r w:rsidRPr="00D7102C">
              <w:rPr>
                <w:rFonts w:ascii="Times New Roman" w:hAnsi="Times New Roman" w:cs="Times New Roman"/>
              </w:rPr>
              <w:lastRenderedPageBreak/>
              <w:t>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Январь очередного года, </w:t>
            </w:r>
            <w:r w:rsidRPr="00D7102C">
              <w:rPr>
                <w:rFonts w:ascii="Times New Roman" w:hAnsi="Times New Roman" w:cs="Times New Roman"/>
              </w:rPr>
              <w:lastRenderedPageBreak/>
              <w:t>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lastRenderedPageBreak/>
              <w:t>Показатели задачи подпрограммы (направления) 4 «Развитие малого и среднего предпринимательства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widowControl w:val="0"/>
              <w:autoSpaceDE w:val="0"/>
              <w:autoSpaceDN w:val="0"/>
              <w:adjustRightInd w:val="0"/>
              <w:rPr>
                <w:sz w:val="20"/>
                <w:szCs w:val="20"/>
              </w:rPr>
            </w:pPr>
            <w:r w:rsidRPr="00D7102C">
              <w:rPr>
                <w:sz w:val="20"/>
                <w:szCs w:val="20"/>
              </w:rPr>
              <w:t>Количество перевезенных пассажиров</w:t>
            </w:r>
          </w:p>
          <w:p w:rsidR="00D7102C" w:rsidRPr="00D7102C" w:rsidRDefault="00D7102C" w:rsidP="00D7102C">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 xml:space="preserve">Показатель рассчитывается как сумма количества человек, перевезенных </w:t>
            </w:r>
            <w:r w:rsidRPr="00D7102C">
              <w:rPr>
                <w:rFonts w:ascii="Times New Roman" w:hAnsi="Times New Roman" w:cs="Times New Roman"/>
                <w:spacing w:val="-2"/>
              </w:rPr>
              <w:t>автомобильным транспортом по муниципальной маршрутной сети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2.</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Подсчет муниципальных программ (подпрограмм (направлений), получивших поддержку по мероприятиям, направленным на развитие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3.</w:t>
            </w:r>
          </w:p>
          <w:p w:rsidR="00D7102C" w:rsidRPr="00D7102C" w:rsidRDefault="00D7102C" w:rsidP="00D7102C">
            <w:pPr>
              <w:widowControl w:val="0"/>
              <w:autoSpaceDE w:val="0"/>
              <w:autoSpaceDN w:val="0"/>
              <w:adjustRightInd w:val="0"/>
              <w:rPr>
                <w:sz w:val="20"/>
                <w:szCs w:val="20"/>
              </w:rPr>
            </w:pPr>
            <w:r w:rsidRPr="00D7102C">
              <w:rPr>
                <w:sz w:val="20"/>
                <w:szCs w:val="20"/>
              </w:rPr>
              <w:t>Количество выполненных рейсокилометров</w:t>
            </w:r>
          </w:p>
          <w:p w:rsidR="00D7102C" w:rsidRPr="00D7102C" w:rsidRDefault="00D7102C" w:rsidP="00D7102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рейсокилометр</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Показатель рассчитывается как произведение количество маршрутов</w:t>
            </w:r>
            <w:r w:rsidRPr="00D7102C">
              <w:rPr>
                <w:rFonts w:ascii="Times New Roman" w:hAnsi="Times New Roman" w:cs="Times New Roman"/>
                <w:spacing w:val="-2"/>
              </w:rPr>
              <w:t xml:space="preserve"> внутренним водным транспортом в границах муниципального образования «Молчановский район»</w:t>
            </w:r>
            <w:r w:rsidRPr="00D7102C">
              <w:rPr>
                <w:rFonts w:ascii="Times New Roman" w:hAnsi="Times New Roman" w:cs="Times New Roman"/>
              </w:rPr>
              <w:t xml:space="preserve">,  протяженность маршрута, </w:t>
            </w:r>
            <w:r w:rsidRPr="00D7102C">
              <w:rPr>
                <w:rFonts w:ascii="Times New Roman" w:hAnsi="Times New Roman" w:cs="Times New Roman"/>
              </w:rPr>
              <w:lastRenderedPageBreak/>
              <w:t>количество рейсов в день по маршруту, количество дней работы маршрута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4.</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реализованных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Показатель рассчитывается как сумма количества реализованных проектов в сфере внутреннего и въездного туризма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bl>
    <w:p w:rsidR="00D7102C" w:rsidRPr="00D7102C" w:rsidRDefault="00D7102C" w:rsidP="00D7102C">
      <w:pPr>
        <w:pStyle w:val="10"/>
        <w:spacing w:before="0" w:after="0"/>
        <w:ind w:left="1234" w:right="612"/>
        <w:rPr>
          <w:rFonts w:ascii="Times New Roman" w:hAnsi="Times New Roman"/>
          <w:sz w:val="20"/>
          <w:szCs w:val="20"/>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4</w:t>
      </w:r>
    </w:p>
    <w:p w:rsidR="00D7102C" w:rsidRPr="00D7102C" w:rsidRDefault="00D7102C" w:rsidP="00D7102C">
      <w:pPr>
        <w:widowControl w:val="0"/>
        <w:autoSpaceDE w:val="0"/>
        <w:autoSpaceDN w:val="0"/>
        <w:adjustRightInd w:val="0"/>
        <w:jc w:val="center"/>
        <w:rPr>
          <w:sz w:val="20"/>
          <w:szCs w:val="20"/>
        </w:rPr>
      </w:pPr>
    </w:p>
    <w:tbl>
      <w:tblPr>
        <w:tblW w:w="23816" w:type="dxa"/>
        <w:tblInd w:w="-80" w:type="dxa"/>
        <w:tblLayout w:type="fixed"/>
        <w:tblCellMar>
          <w:top w:w="75" w:type="dxa"/>
          <w:left w:w="0" w:type="dxa"/>
          <w:bottom w:w="75" w:type="dxa"/>
          <w:right w:w="0" w:type="dxa"/>
        </w:tblCellMar>
        <w:tblLook w:val="0000" w:firstRow="0" w:lastRow="0" w:firstColumn="0" w:lastColumn="0" w:noHBand="0" w:noVBand="0"/>
      </w:tblPr>
      <w:tblGrid>
        <w:gridCol w:w="675"/>
        <w:gridCol w:w="1579"/>
        <w:gridCol w:w="13"/>
        <w:gridCol w:w="200"/>
        <w:gridCol w:w="1215"/>
        <w:gridCol w:w="50"/>
        <w:gridCol w:w="942"/>
        <w:gridCol w:w="288"/>
        <w:gridCol w:w="1134"/>
        <w:gridCol w:w="1134"/>
        <w:gridCol w:w="1276"/>
        <w:gridCol w:w="1115"/>
        <w:gridCol w:w="40"/>
        <w:gridCol w:w="1195"/>
        <w:gridCol w:w="36"/>
        <w:gridCol w:w="1291"/>
        <w:gridCol w:w="13"/>
        <w:gridCol w:w="1802"/>
        <w:gridCol w:w="184"/>
        <w:gridCol w:w="1269"/>
        <w:gridCol w:w="1195"/>
        <w:gridCol w:w="1195"/>
        <w:gridCol w:w="1195"/>
        <w:gridCol w:w="1195"/>
        <w:gridCol w:w="1195"/>
        <w:gridCol w:w="1195"/>
        <w:gridCol w:w="1195"/>
      </w:tblGrid>
      <w:tr w:rsidR="00D7102C" w:rsidRPr="00D7102C" w:rsidTr="00D7102C">
        <w:trPr>
          <w:gridAfter w:val="7"/>
          <w:wAfter w:w="8365" w:type="dxa"/>
        </w:trPr>
        <w:tc>
          <w:tcPr>
            <w:tcW w:w="6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79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Срок реализации</w:t>
            </w:r>
          </w:p>
        </w:tc>
        <w:tc>
          <w:tcPr>
            <w:tcW w:w="99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Объем финансирования (тыс. рублей)</w:t>
            </w:r>
          </w:p>
        </w:tc>
        <w:tc>
          <w:tcPr>
            <w:tcW w:w="62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В том числе за счет средств</w:t>
            </w:r>
          </w:p>
        </w:tc>
        <w:tc>
          <w:tcPr>
            <w:tcW w:w="129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Участник/участник мероприятия</w:t>
            </w:r>
          </w:p>
        </w:tc>
        <w:tc>
          <w:tcPr>
            <w:tcW w:w="3268"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Показатели комплексов процессных мероприятий, ведомственных проектов</w:t>
            </w:r>
          </w:p>
        </w:tc>
      </w:tr>
      <w:tr w:rsidR="00D7102C" w:rsidRPr="00D7102C" w:rsidTr="00D7102C">
        <w:trPr>
          <w:gridAfter w:val="7"/>
          <w:wAfter w:w="8365" w:type="dxa"/>
          <w:trHeight w:val="517"/>
        </w:trPr>
        <w:tc>
          <w:tcPr>
            <w:tcW w:w="6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79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42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федерального бюджета (по согласованию (прогноз)</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областного бюджета (по согласованию (прогноз)</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местного бюджета</w:t>
            </w:r>
          </w:p>
        </w:tc>
        <w:tc>
          <w:tcPr>
            <w:tcW w:w="11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бюджетов сельских поселений (по согласованию (прогноз)</w:t>
            </w:r>
          </w:p>
        </w:tc>
        <w:tc>
          <w:tcPr>
            <w:tcW w:w="127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внебюджетных источников (по согласованию (прогноз)</w:t>
            </w:r>
          </w:p>
        </w:tc>
        <w:tc>
          <w:tcPr>
            <w:tcW w:w="1291" w:type="dxa"/>
            <w:vMerge/>
            <w:tcBorders>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c>
          <w:tcPr>
            <w:tcW w:w="3268"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r>
      <w:tr w:rsidR="00D7102C" w:rsidRPr="00D7102C" w:rsidTr="00D7102C">
        <w:trPr>
          <w:gridAfter w:val="7"/>
          <w:wAfter w:w="8365" w:type="dxa"/>
        </w:trPr>
        <w:tc>
          <w:tcPr>
            <w:tcW w:w="6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79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1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both"/>
              <w:rPr>
                <w:sz w:val="20"/>
                <w:szCs w:val="20"/>
              </w:rPr>
            </w:pPr>
          </w:p>
        </w:tc>
        <w:tc>
          <w:tcPr>
            <w:tcW w:w="127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9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и единица измерения</w:t>
            </w:r>
          </w:p>
        </w:tc>
        <w:tc>
          <w:tcPr>
            <w:tcW w:w="1453"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значения по годам реализации</w:t>
            </w:r>
          </w:p>
        </w:tc>
      </w:tr>
      <w:tr w:rsidR="00D7102C" w:rsidRPr="00D7102C" w:rsidTr="00D7102C">
        <w:trPr>
          <w:gridAfter w:val="7"/>
          <w:wAfter w:w="8365" w:type="dxa"/>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7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4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2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11</w:t>
            </w:r>
          </w:p>
        </w:tc>
        <w:tc>
          <w:tcPr>
            <w:tcW w:w="1453"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12</w:t>
            </w:r>
          </w:p>
        </w:tc>
      </w:tr>
      <w:tr w:rsidR="00D7102C" w:rsidRPr="00D7102C" w:rsidTr="00D7102C">
        <w:trPr>
          <w:gridAfter w:val="7"/>
          <w:wAfter w:w="8365" w:type="dxa"/>
        </w:trPr>
        <w:tc>
          <w:tcPr>
            <w:tcW w:w="1545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rPr>
                <w:color w:val="000000"/>
                <w:sz w:val="20"/>
                <w:szCs w:val="20"/>
              </w:rPr>
            </w:pPr>
            <w:r w:rsidRPr="00D7102C">
              <w:rPr>
                <w:sz w:val="20"/>
                <w:szCs w:val="20"/>
              </w:rPr>
              <w:t xml:space="preserve">Подпрограмма (направление) 4 </w:t>
            </w:r>
            <w:r w:rsidRPr="00D7102C">
              <w:rPr>
                <w:color w:val="000000"/>
                <w:sz w:val="20"/>
                <w:szCs w:val="20"/>
              </w:rPr>
              <w:t>«Развитие малого и среднего предпринимательства на территории Молчановского района»</w:t>
            </w:r>
          </w:p>
        </w:tc>
      </w:tr>
      <w:tr w:rsidR="00D7102C" w:rsidRPr="00D7102C" w:rsidTr="00D7102C">
        <w:trPr>
          <w:gridAfter w:val="7"/>
          <w:wAfter w:w="8365" w:type="dxa"/>
        </w:trPr>
        <w:tc>
          <w:tcPr>
            <w:tcW w:w="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4776" w:type="dxa"/>
            <w:gridSpan w:val="19"/>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rPr>
                <w:spacing w:val="-2"/>
                <w:sz w:val="20"/>
                <w:szCs w:val="20"/>
              </w:rPr>
            </w:pPr>
            <w:r w:rsidRPr="00D7102C">
              <w:rPr>
                <w:spacing w:val="-2"/>
                <w:sz w:val="20"/>
                <w:szCs w:val="20"/>
              </w:rPr>
              <w:t>Задача 1 подпрограммы (направления) 4.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D7102C" w:rsidRPr="00D7102C" w:rsidTr="00D7102C">
        <w:trPr>
          <w:gridAfter w:val="7"/>
          <w:wAfter w:w="8365" w:type="dxa"/>
          <w:trHeight w:val="987"/>
        </w:trPr>
        <w:tc>
          <w:tcPr>
            <w:tcW w:w="675"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1.1</w:t>
            </w:r>
          </w:p>
        </w:tc>
        <w:tc>
          <w:tcPr>
            <w:tcW w:w="1579"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Комплекс процессных мероприятий </w:t>
            </w:r>
          </w:p>
          <w:p w:rsidR="00D7102C" w:rsidRPr="00D7102C" w:rsidRDefault="00D7102C" w:rsidP="00D7102C">
            <w:pPr>
              <w:widowControl w:val="0"/>
              <w:autoSpaceDE w:val="0"/>
              <w:autoSpaceDN w:val="0"/>
              <w:adjustRightInd w:val="0"/>
              <w:jc w:val="center"/>
              <w:rPr>
                <w:sz w:val="20"/>
                <w:szCs w:val="20"/>
              </w:rPr>
            </w:pPr>
            <w:r w:rsidRPr="00D7102C">
              <w:rPr>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4 500,0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4 500,0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Количество перевезенных пассажиров,</w:t>
            </w:r>
          </w:p>
          <w:p w:rsidR="00D7102C" w:rsidRPr="00D7102C" w:rsidRDefault="00D7102C" w:rsidP="00D7102C">
            <w:pPr>
              <w:widowControl w:val="0"/>
              <w:autoSpaceDE w:val="0"/>
              <w:autoSpaceDN w:val="0"/>
              <w:adjustRightInd w:val="0"/>
              <w:jc w:val="center"/>
              <w:rPr>
                <w:sz w:val="20"/>
                <w:szCs w:val="20"/>
              </w:rPr>
            </w:pPr>
            <w:r w:rsidRPr="00D7102C">
              <w:rPr>
                <w:sz w:val="20"/>
                <w:szCs w:val="20"/>
              </w:rPr>
              <w:t>человек</w:t>
            </w: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1 500,0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highlight w:val="yellow"/>
              </w:rPr>
            </w:pPr>
            <w:r w:rsidRPr="00D7102C">
              <w:rPr>
                <w:sz w:val="20"/>
                <w:szCs w:val="20"/>
              </w:rPr>
              <w:t>700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1 500,0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700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1 500,0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700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Height w:val="519"/>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Height w:val="519"/>
        </w:trPr>
        <w:tc>
          <w:tcPr>
            <w:tcW w:w="675" w:type="dxa"/>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79" w:type="dxa"/>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28"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80"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Pr>
        <w:tc>
          <w:tcPr>
            <w:tcW w:w="675"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4776" w:type="dxa"/>
            <w:gridSpan w:val="19"/>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jc w:val="both"/>
              <w:outlineLvl w:val="0"/>
              <w:rPr>
                <w:spacing w:val="-2"/>
                <w:sz w:val="20"/>
                <w:szCs w:val="20"/>
              </w:rPr>
            </w:pPr>
            <w:r w:rsidRPr="00D7102C">
              <w:rPr>
                <w:spacing w:val="-2"/>
                <w:sz w:val="20"/>
                <w:szCs w:val="20"/>
              </w:rPr>
              <w:t>Задача 2 подпрограммы (направления) 4. Поддержка муниципальных программ, направленных на развитие малого и среднего предпринимательства</w:t>
            </w:r>
          </w:p>
          <w:p w:rsidR="00D7102C" w:rsidRPr="00D7102C" w:rsidRDefault="00D7102C" w:rsidP="00D7102C">
            <w:pPr>
              <w:jc w:val="center"/>
              <w:rPr>
                <w:sz w:val="20"/>
                <w:szCs w:val="20"/>
              </w:rPr>
            </w:pPr>
          </w:p>
        </w:tc>
      </w:tr>
      <w:tr w:rsidR="00D7102C" w:rsidRPr="00D7102C" w:rsidTr="00D7102C">
        <w:trPr>
          <w:gridAfter w:val="7"/>
          <w:wAfter w:w="8365" w:type="dxa"/>
        </w:trPr>
        <w:tc>
          <w:tcPr>
            <w:tcW w:w="675"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2.1</w:t>
            </w:r>
          </w:p>
        </w:tc>
        <w:tc>
          <w:tcPr>
            <w:tcW w:w="1592" w:type="dxa"/>
            <w:gridSpan w:val="2"/>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Комплекс процессных мероприятий</w:t>
            </w:r>
          </w:p>
          <w:p w:rsidR="00D7102C" w:rsidRPr="00D7102C" w:rsidRDefault="00D7102C" w:rsidP="00D7102C">
            <w:pPr>
              <w:widowControl w:val="0"/>
              <w:autoSpaceDE w:val="0"/>
              <w:autoSpaceDN w:val="0"/>
              <w:adjustRightInd w:val="0"/>
              <w:jc w:val="center"/>
              <w:rPr>
                <w:sz w:val="20"/>
                <w:szCs w:val="20"/>
              </w:rPr>
            </w:pPr>
            <w:r w:rsidRPr="00D7102C">
              <w:rPr>
                <w:sz w:val="20"/>
                <w:szCs w:val="20"/>
              </w:rPr>
              <w:t>«Поддержка муниципальных программ, направленных на развитие малого и среднего предприниматель</w:t>
            </w:r>
            <w:r w:rsidRPr="00D7102C">
              <w:rPr>
                <w:sz w:val="20"/>
                <w:szCs w:val="20"/>
              </w:rPr>
              <w:lastRenderedPageBreak/>
              <w:t>ства»</w:t>
            </w: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всего</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1 387,1</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946,2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440,9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Количество муниципальных программ (подпрограмм), содержащих мероприятия, направленные на развитие малого и среднего предпринимательств</w:t>
            </w:r>
            <w:r w:rsidRPr="00D7102C">
              <w:rPr>
                <w:sz w:val="20"/>
                <w:szCs w:val="20"/>
              </w:rPr>
              <w:lastRenderedPageBreak/>
              <w:t>а, получивших поддержку, ед.</w:t>
            </w: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lastRenderedPageBreak/>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1 137,1</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946,2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190,9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pacing w:val="-2"/>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125,0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125,0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pacing w:val="-2"/>
                <w:sz w:val="20"/>
                <w:szCs w:val="20"/>
              </w:rPr>
            </w:pPr>
            <w:r w:rsidRPr="00D7102C">
              <w:rPr>
                <w:spacing w:val="-2"/>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125,0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125,0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pacing w:val="-2"/>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widowControl w:val="0"/>
              <w:autoSpaceDE w:val="0"/>
              <w:autoSpaceDN w:val="0"/>
              <w:adjustRightInd w:val="0"/>
              <w:jc w:val="center"/>
              <w:rPr>
                <w:spacing w:val="-2"/>
                <w:sz w:val="20"/>
                <w:szCs w:val="20"/>
              </w:rPr>
            </w:pPr>
            <w:r w:rsidRPr="00D7102C">
              <w:rPr>
                <w:spacing w:val="-2"/>
                <w:sz w:val="20"/>
                <w:szCs w:val="20"/>
              </w:rPr>
              <w:t>0</w:t>
            </w:r>
          </w:p>
        </w:tc>
      </w:tr>
      <w:tr w:rsidR="00D7102C" w:rsidRPr="00D7102C" w:rsidTr="00D7102C">
        <w:trPr>
          <w:gridAfter w:val="7"/>
          <w:wAfter w:w="8365" w:type="dxa"/>
          <w:trHeight w:val="251"/>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widowControl w:val="0"/>
              <w:autoSpaceDE w:val="0"/>
              <w:autoSpaceDN w:val="0"/>
              <w:adjustRightInd w:val="0"/>
              <w:jc w:val="center"/>
              <w:rPr>
                <w:spacing w:val="-2"/>
                <w:sz w:val="20"/>
                <w:szCs w:val="20"/>
              </w:rPr>
            </w:pPr>
            <w:r w:rsidRPr="00D7102C">
              <w:rPr>
                <w:spacing w:val="-2"/>
                <w:sz w:val="20"/>
                <w:szCs w:val="20"/>
              </w:rPr>
              <w:t>0</w:t>
            </w:r>
          </w:p>
        </w:tc>
      </w:tr>
      <w:tr w:rsidR="00D7102C" w:rsidRPr="00D7102C" w:rsidTr="00D7102C">
        <w:trPr>
          <w:gridAfter w:val="7"/>
          <w:wAfter w:w="8365" w:type="dxa"/>
          <w:trHeight w:val="251"/>
        </w:trPr>
        <w:tc>
          <w:tcPr>
            <w:tcW w:w="675"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p>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widowControl w:val="0"/>
              <w:autoSpaceDE w:val="0"/>
              <w:autoSpaceDN w:val="0"/>
              <w:adjustRightInd w:val="0"/>
              <w:jc w:val="center"/>
              <w:rPr>
                <w:spacing w:val="-2"/>
                <w:sz w:val="20"/>
                <w:szCs w:val="20"/>
              </w:rPr>
            </w:pPr>
            <w:r w:rsidRPr="00D7102C">
              <w:rPr>
                <w:spacing w:val="-2"/>
                <w:sz w:val="20"/>
                <w:szCs w:val="20"/>
              </w:rPr>
              <w:t>0</w:t>
            </w:r>
          </w:p>
        </w:tc>
      </w:tr>
      <w:tr w:rsidR="00D7102C" w:rsidRPr="00D7102C" w:rsidTr="00D7102C">
        <w:tc>
          <w:tcPr>
            <w:tcW w:w="675" w:type="dxa"/>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776" w:type="dxa"/>
            <w:gridSpan w:val="19"/>
            <w:tcBorders>
              <w:top w:val="single" w:sz="4" w:space="0" w:color="auto"/>
              <w:left w:val="single" w:sz="4" w:space="0" w:color="auto"/>
              <w:right w:val="single" w:sz="4" w:space="0" w:color="auto"/>
            </w:tcBorders>
          </w:tcPr>
          <w:p w:rsidR="00D7102C" w:rsidRPr="00D7102C" w:rsidRDefault="00D7102C" w:rsidP="00D7102C">
            <w:pPr>
              <w:jc w:val="both"/>
              <w:rPr>
                <w:spacing w:val="-2"/>
                <w:sz w:val="20"/>
                <w:szCs w:val="20"/>
              </w:rPr>
            </w:pPr>
            <w:r w:rsidRPr="00D7102C">
              <w:rPr>
                <w:sz w:val="20"/>
                <w:szCs w:val="20"/>
              </w:rPr>
              <w:t xml:space="preserve">Задача 3 подпрограммы (направления) 4. </w:t>
            </w:r>
            <w:r w:rsidRPr="00D7102C">
              <w:rPr>
                <w:spacing w:val="-2"/>
                <w:sz w:val="20"/>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1195" w:type="dxa"/>
          </w:tcPr>
          <w:p w:rsidR="00D7102C" w:rsidRPr="00D7102C" w:rsidRDefault="00D7102C" w:rsidP="00D7102C">
            <w:pPr>
              <w:rPr>
                <w:sz w:val="20"/>
                <w:szCs w:val="20"/>
              </w:rPr>
            </w:pPr>
          </w:p>
        </w:tc>
        <w:tc>
          <w:tcPr>
            <w:tcW w:w="1195" w:type="dxa"/>
          </w:tcPr>
          <w:p w:rsidR="00D7102C" w:rsidRPr="00D7102C" w:rsidRDefault="00D7102C" w:rsidP="00D7102C">
            <w:pPr>
              <w:jc w:val="center"/>
              <w:rPr>
                <w:sz w:val="20"/>
                <w:szCs w:val="20"/>
              </w:rPr>
            </w:pPr>
          </w:p>
        </w:tc>
        <w:tc>
          <w:tcPr>
            <w:tcW w:w="1195" w:type="dxa"/>
          </w:tcPr>
          <w:p w:rsidR="00D7102C" w:rsidRPr="00D7102C" w:rsidRDefault="00D7102C" w:rsidP="00D7102C">
            <w:pPr>
              <w:jc w:val="center"/>
              <w:rPr>
                <w:sz w:val="20"/>
                <w:szCs w:val="20"/>
              </w:rPr>
            </w:pPr>
          </w:p>
        </w:tc>
        <w:tc>
          <w:tcPr>
            <w:tcW w:w="1195" w:type="dxa"/>
          </w:tcPr>
          <w:p w:rsidR="00D7102C" w:rsidRPr="00D7102C" w:rsidRDefault="00D7102C" w:rsidP="00D7102C">
            <w:pPr>
              <w:jc w:val="center"/>
              <w:rPr>
                <w:sz w:val="20"/>
                <w:szCs w:val="20"/>
              </w:rPr>
            </w:pPr>
          </w:p>
        </w:tc>
        <w:tc>
          <w:tcPr>
            <w:tcW w:w="1195" w:type="dxa"/>
          </w:tcPr>
          <w:p w:rsidR="00D7102C" w:rsidRPr="00D7102C" w:rsidRDefault="00D7102C" w:rsidP="00D7102C">
            <w:pPr>
              <w:jc w:val="center"/>
              <w:rPr>
                <w:sz w:val="20"/>
                <w:szCs w:val="20"/>
              </w:rPr>
            </w:pPr>
          </w:p>
        </w:tc>
        <w:tc>
          <w:tcPr>
            <w:tcW w:w="1195" w:type="dxa"/>
          </w:tcPr>
          <w:p w:rsidR="00D7102C" w:rsidRPr="00D7102C" w:rsidRDefault="00D7102C" w:rsidP="00D7102C">
            <w:pPr>
              <w:jc w:val="center"/>
              <w:rPr>
                <w:sz w:val="20"/>
                <w:szCs w:val="20"/>
              </w:rPr>
            </w:pPr>
          </w:p>
        </w:tc>
        <w:tc>
          <w:tcPr>
            <w:tcW w:w="1195" w:type="dxa"/>
          </w:tcPr>
          <w:p w:rsidR="00D7102C" w:rsidRPr="00D7102C" w:rsidRDefault="00D7102C" w:rsidP="00D7102C">
            <w:pPr>
              <w:jc w:val="center"/>
              <w:rPr>
                <w:sz w:val="20"/>
                <w:szCs w:val="20"/>
              </w:rPr>
            </w:pPr>
          </w:p>
        </w:tc>
      </w:tr>
      <w:tr w:rsidR="00D7102C" w:rsidRPr="00D7102C" w:rsidTr="00D7102C">
        <w:trPr>
          <w:gridAfter w:val="7"/>
          <w:wAfter w:w="8365" w:type="dxa"/>
          <w:trHeight w:val="399"/>
        </w:trPr>
        <w:tc>
          <w:tcPr>
            <w:tcW w:w="675"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4.1</w:t>
            </w:r>
          </w:p>
        </w:tc>
        <w:tc>
          <w:tcPr>
            <w:tcW w:w="1592" w:type="dxa"/>
            <w:gridSpan w:val="2"/>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Комплекс процессных мероприятий «Развитие межрегиональных и межмуниципальных перевозок, оптимизация маршрутной сети»</w:t>
            </w: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19 750,0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6 000,0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Количество выполненных рейсокилометров, р/км</w:t>
            </w: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8 250,0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6 250,0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2700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5 750,0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2700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5 750,0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2700</w:t>
            </w:r>
          </w:p>
        </w:tc>
      </w:tr>
      <w:tr w:rsidR="00D7102C" w:rsidRPr="00D7102C" w:rsidTr="00D7102C">
        <w:trPr>
          <w:gridAfter w:val="7"/>
          <w:wAfter w:w="8365" w:type="dxa"/>
          <w:trHeight w:val="603"/>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30" w:type="dxa"/>
            <w:gridSpan w:val="2"/>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Height w:val="754"/>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30" w:type="dxa"/>
            <w:gridSpan w:val="2"/>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Height w:val="769"/>
        </w:trPr>
        <w:tc>
          <w:tcPr>
            <w:tcW w:w="675"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30" w:type="dxa"/>
            <w:gridSpan w:val="2"/>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Height w:val="384"/>
        </w:trPr>
        <w:tc>
          <w:tcPr>
            <w:tcW w:w="675"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4776" w:type="dxa"/>
            <w:gridSpan w:val="19"/>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 xml:space="preserve">Задача 4. </w:t>
            </w:r>
            <w:r w:rsidRPr="00D7102C">
              <w:rPr>
                <w:rFonts w:eastAsia="Calibri"/>
                <w:sz w:val="20"/>
                <w:szCs w:val="20"/>
              </w:rPr>
              <w:t>Развитие внутреннего и въездного туризма в муниципальном образовании «Молчановский район»</w:t>
            </w:r>
          </w:p>
        </w:tc>
      </w:tr>
      <w:tr w:rsidR="00D7102C" w:rsidRPr="00D7102C" w:rsidTr="00D7102C">
        <w:trPr>
          <w:gridAfter w:val="7"/>
          <w:wAfter w:w="8365" w:type="dxa"/>
          <w:trHeight w:val="539"/>
        </w:trPr>
        <w:tc>
          <w:tcPr>
            <w:tcW w:w="675"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4.1.</w:t>
            </w:r>
          </w:p>
        </w:tc>
        <w:tc>
          <w:tcPr>
            <w:tcW w:w="1592" w:type="dxa"/>
            <w:gridSpan w:val="2"/>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rFonts w:eastAsia="Calibri"/>
                <w:sz w:val="20"/>
                <w:szCs w:val="20"/>
              </w:rPr>
              <w:t xml:space="preserve">Комплекс процессных мероприятий «Развитие внутреннего и </w:t>
            </w:r>
            <w:r w:rsidRPr="00D7102C">
              <w:rPr>
                <w:rFonts w:eastAsia="Calibri"/>
                <w:sz w:val="20"/>
                <w:szCs w:val="20"/>
              </w:rPr>
              <w:lastRenderedPageBreak/>
              <w:t>въездного туризма в Томской области»</w:t>
            </w: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всего</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640,0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Отдел экономического анализа и прогнозирования </w:t>
            </w:r>
            <w:r w:rsidRPr="00D7102C">
              <w:rPr>
                <w:sz w:val="20"/>
                <w:szCs w:val="20"/>
              </w:rPr>
              <w:lastRenderedPageBreak/>
              <w:t>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Количество реализованных проектов, ед.</w:t>
            </w: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Height w:val="365"/>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440,0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Pr>
        <w:tc>
          <w:tcPr>
            <w:tcW w:w="675"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w:t>
            </w:r>
          </w:p>
        </w:tc>
      </w:tr>
      <w:tr w:rsidR="00D7102C" w:rsidRPr="00D7102C" w:rsidTr="00D7102C">
        <w:trPr>
          <w:gridAfter w:val="7"/>
          <w:wAfter w:w="8365" w:type="dxa"/>
        </w:trPr>
        <w:tc>
          <w:tcPr>
            <w:tcW w:w="675"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Итого по подпрограмме (направлению) 4</w:t>
            </w: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26 277,1</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15 036,2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11 240,9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Height w:val="449"/>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11 327,1</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7 536,2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3 790,9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7 475,0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3 725,0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7 475,0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3 725,0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Height w:val="776"/>
        </w:trPr>
        <w:tc>
          <w:tcPr>
            <w:tcW w:w="675"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gridAfter w:val="7"/>
          <w:wAfter w:w="8365" w:type="dxa"/>
          <w:trHeight w:val="251"/>
        </w:trPr>
        <w:tc>
          <w:tcPr>
            <w:tcW w:w="675"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592" w:type="dxa"/>
            <w:gridSpan w:val="2"/>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465" w:type="dxa"/>
            <w:gridSpan w:val="3"/>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230"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34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98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bl>
    <w:p w:rsidR="00D7102C" w:rsidRPr="00D7102C" w:rsidRDefault="00D7102C" w:rsidP="00D7102C">
      <w:pPr>
        <w:widowControl w:val="0"/>
        <w:autoSpaceDE w:val="0"/>
        <w:autoSpaceDN w:val="0"/>
        <w:adjustRightInd w:val="0"/>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p w:rsidR="00D7102C" w:rsidRPr="00D7102C" w:rsidRDefault="00D7102C" w:rsidP="00D7102C">
      <w:pPr>
        <w:autoSpaceDE w:val="0"/>
        <w:autoSpaceDN w:val="0"/>
        <w:adjustRightInd w:val="0"/>
        <w:contextualSpacing/>
        <w:rPr>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jc w:val="both"/>
              <w:rPr>
                <w:sz w:val="20"/>
                <w:szCs w:val="20"/>
              </w:rPr>
            </w:pPr>
            <w:r w:rsidRPr="00D7102C">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402"/>
        <w:gridCol w:w="2127"/>
        <w:gridCol w:w="1105"/>
        <w:gridCol w:w="992"/>
        <w:gridCol w:w="1134"/>
        <w:gridCol w:w="1134"/>
        <w:gridCol w:w="1276"/>
        <w:gridCol w:w="1134"/>
        <w:gridCol w:w="1134"/>
        <w:gridCol w:w="1276"/>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105"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992"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7088"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105" w:type="dxa"/>
            <w:vMerge/>
          </w:tcPr>
          <w:p w:rsidR="00D7102C" w:rsidRPr="00D7102C" w:rsidRDefault="00D7102C" w:rsidP="00D7102C">
            <w:pPr>
              <w:rPr>
                <w:sz w:val="20"/>
                <w:szCs w:val="20"/>
              </w:rPr>
            </w:pPr>
          </w:p>
        </w:tc>
        <w:tc>
          <w:tcPr>
            <w:tcW w:w="992" w:type="dxa"/>
            <w:vMerge/>
          </w:tcPr>
          <w:p w:rsidR="00D7102C" w:rsidRPr="00D7102C" w:rsidRDefault="00D7102C" w:rsidP="00D7102C">
            <w:pPr>
              <w:rPr>
                <w:sz w:val="20"/>
                <w:szCs w:val="20"/>
              </w:rPr>
            </w:pPr>
          </w:p>
        </w:tc>
        <w:tc>
          <w:tcPr>
            <w:tcW w:w="1134"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276"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widowControl w:val="0"/>
              <w:autoSpaceDE w:val="0"/>
              <w:autoSpaceDN w:val="0"/>
              <w:adjustRightInd w:val="0"/>
              <w:jc w:val="center"/>
              <w:rPr>
                <w:sz w:val="20"/>
                <w:szCs w:val="20"/>
              </w:rPr>
            </w:pPr>
            <w:r w:rsidRPr="00D7102C">
              <w:rPr>
                <w:sz w:val="20"/>
                <w:szCs w:val="20"/>
              </w:rPr>
              <w:t>Количество перевезенных пассажиров</w:t>
            </w:r>
          </w:p>
          <w:p w:rsidR="00D7102C" w:rsidRPr="00D7102C" w:rsidRDefault="00D7102C" w:rsidP="00D7102C">
            <w:pPr>
              <w:rPr>
                <w:sz w:val="20"/>
                <w:szCs w:val="20"/>
              </w:rPr>
            </w:pPr>
          </w:p>
        </w:tc>
        <w:tc>
          <w:tcPr>
            <w:tcW w:w="2127" w:type="dxa"/>
          </w:tcPr>
          <w:p w:rsidR="00D7102C" w:rsidRPr="00D7102C" w:rsidRDefault="00D7102C" w:rsidP="00D7102C">
            <w:pPr>
              <w:jc w:val="center"/>
              <w:rPr>
                <w:sz w:val="20"/>
                <w:szCs w:val="20"/>
              </w:rPr>
            </w:pPr>
            <w:r w:rsidRPr="00D7102C">
              <w:rPr>
                <w:sz w:val="20"/>
                <w:szCs w:val="20"/>
              </w:rPr>
              <w:t>Управление по вопросам жизнеобеспечения и безопасности Администрации Молчановского района</w:t>
            </w:r>
          </w:p>
        </w:tc>
        <w:tc>
          <w:tcPr>
            <w:tcW w:w="1105" w:type="dxa"/>
            <w:vAlign w:val="center"/>
          </w:tcPr>
          <w:p w:rsidR="00D7102C" w:rsidRPr="00D7102C" w:rsidRDefault="00D7102C" w:rsidP="00D7102C">
            <w:pPr>
              <w:rPr>
                <w:sz w:val="20"/>
                <w:szCs w:val="20"/>
              </w:rPr>
            </w:pPr>
            <w:r w:rsidRPr="00D7102C">
              <w:rPr>
                <w:sz w:val="20"/>
                <w:szCs w:val="20"/>
              </w:rPr>
              <w:t>человек</w:t>
            </w:r>
          </w:p>
        </w:tc>
        <w:tc>
          <w:tcPr>
            <w:tcW w:w="992" w:type="dxa"/>
            <w:vAlign w:val="center"/>
          </w:tcPr>
          <w:p w:rsidR="00D7102C" w:rsidRPr="00D7102C" w:rsidRDefault="00D7102C" w:rsidP="00D7102C">
            <w:pPr>
              <w:jc w:val="center"/>
              <w:rPr>
                <w:sz w:val="20"/>
                <w:szCs w:val="20"/>
              </w:rPr>
            </w:pPr>
            <w:r w:rsidRPr="00D7102C">
              <w:rPr>
                <w:sz w:val="20"/>
                <w:szCs w:val="20"/>
              </w:rPr>
              <w:t>700</w:t>
            </w:r>
          </w:p>
        </w:tc>
        <w:tc>
          <w:tcPr>
            <w:tcW w:w="1134" w:type="dxa"/>
            <w:vAlign w:val="center"/>
          </w:tcPr>
          <w:p w:rsidR="00D7102C" w:rsidRPr="00D7102C" w:rsidRDefault="00D7102C" w:rsidP="00D7102C">
            <w:pPr>
              <w:jc w:val="center"/>
              <w:rPr>
                <w:sz w:val="20"/>
                <w:szCs w:val="20"/>
              </w:rPr>
            </w:pPr>
            <w:r w:rsidRPr="00D7102C">
              <w:rPr>
                <w:sz w:val="20"/>
                <w:szCs w:val="20"/>
              </w:rPr>
              <w:t>700</w:t>
            </w:r>
          </w:p>
        </w:tc>
        <w:tc>
          <w:tcPr>
            <w:tcW w:w="1134" w:type="dxa"/>
            <w:vAlign w:val="center"/>
          </w:tcPr>
          <w:p w:rsidR="00D7102C" w:rsidRPr="00D7102C" w:rsidRDefault="00D7102C" w:rsidP="00D7102C">
            <w:pPr>
              <w:jc w:val="center"/>
              <w:rPr>
                <w:sz w:val="20"/>
                <w:szCs w:val="20"/>
              </w:rPr>
            </w:pPr>
            <w:r w:rsidRPr="00D7102C">
              <w:rPr>
                <w:sz w:val="20"/>
                <w:szCs w:val="20"/>
              </w:rPr>
              <w:t>700</w:t>
            </w:r>
          </w:p>
        </w:tc>
        <w:tc>
          <w:tcPr>
            <w:tcW w:w="1276" w:type="dxa"/>
            <w:vAlign w:val="center"/>
          </w:tcPr>
          <w:p w:rsidR="00D7102C" w:rsidRPr="00D7102C" w:rsidRDefault="00D7102C" w:rsidP="00D7102C">
            <w:pPr>
              <w:jc w:val="center"/>
              <w:rPr>
                <w:sz w:val="20"/>
                <w:szCs w:val="20"/>
              </w:rPr>
            </w:pPr>
            <w:r w:rsidRPr="00D7102C">
              <w:rPr>
                <w:sz w:val="20"/>
                <w:szCs w:val="20"/>
              </w:rPr>
              <w:t>700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276"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1843"/>
        <w:gridCol w:w="2239"/>
        <w:gridCol w:w="1560"/>
        <w:gridCol w:w="1134"/>
        <w:gridCol w:w="1134"/>
        <w:gridCol w:w="1134"/>
        <w:gridCol w:w="1134"/>
        <w:gridCol w:w="1275"/>
        <w:gridCol w:w="993"/>
        <w:gridCol w:w="1134"/>
        <w:gridCol w:w="1134"/>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2239"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560"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134"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804"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2239" w:type="dxa"/>
            <w:vMerge/>
            <w:tcBorders>
              <w:bottom w:val="single" w:sz="4" w:space="0" w:color="auto"/>
            </w:tcBorders>
          </w:tcPr>
          <w:p w:rsidR="00D7102C" w:rsidRPr="00D7102C" w:rsidRDefault="00D7102C" w:rsidP="00D7102C">
            <w:pPr>
              <w:rPr>
                <w:sz w:val="20"/>
                <w:szCs w:val="20"/>
              </w:rPr>
            </w:pPr>
          </w:p>
        </w:tc>
        <w:tc>
          <w:tcPr>
            <w:tcW w:w="1560"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134"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34"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275"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993"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5015"/>
        </w:trPr>
        <w:tc>
          <w:tcPr>
            <w:tcW w:w="562" w:type="dxa"/>
            <w:tcBorders>
              <w:bottom w:val="single" w:sz="4" w:space="0" w:color="auto"/>
            </w:tcBorders>
          </w:tcPr>
          <w:p w:rsidR="00D7102C" w:rsidRPr="00D7102C" w:rsidRDefault="00D7102C" w:rsidP="00D7102C">
            <w:pPr>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rPr>
                <w:sz w:val="20"/>
                <w:szCs w:val="20"/>
              </w:rPr>
            </w:pPr>
            <w:r w:rsidRPr="00D7102C">
              <w:rPr>
                <w:color w:val="000000" w:themeColor="text1"/>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2239" w:type="dxa"/>
            <w:tcBorders>
              <w:bottom w:val="single" w:sz="4" w:space="0" w:color="auto"/>
            </w:tcBorders>
          </w:tcPr>
          <w:p w:rsidR="00D7102C" w:rsidRPr="00D7102C" w:rsidRDefault="00D7102C" w:rsidP="00D7102C">
            <w:pPr>
              <w:rPr>
                <w:sz w:val="20"/>
                <w:szCs w:val="20"/>
              </w:rPr>
            </w:pPr>
            <w:r w:rsidRPr="00D7102C">
              <w:rPr>
                <w:sz w:val="20"/>
                <w:szCs w:val="20"/>
              </w:rPr>
              <w:t>Мероприятие направлено на оказание поддержки субъектам малого и среднего предпринимательства, осуществляющим регулярные перевозки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560" w:type="dxa"/>
            <w:tcBorders>
              <w:bottom w:val="single" w:sz="4" w:space="0" w:color="auto"/>
            </w:tcBorders>
          </w:tcPr>
          <w:p w:rsidR="00D7102C" w:rsidRPr="00D7102C" w:rsidRDefault="00D7102C" w:rsidP="00D7102C">
            <w:pPr>
              <w:jc w:val="both"/>
              <w:rPr>
                <w:sz w:val="20"/>
                <w:szCs w:val="20"/>
              </w:rPr>
            </w:pPr>
            <w:r w:rsidRPr="00D7102C">
              <w:rPr>
                <w:sz w:val="20"/>
                <w:szCs w:val="20"/>
              </w:rPr>
              <w:t>Количество перевезенных пассажиров</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человек</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700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700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700</w:t>
            </w:r>
          </w:p>
        </w:tc>
        <w:tc>
          <w:tcPr>
            <w:tcW w:w="1275"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700</w:t>
            </w:r>
          </w:p>
        </w:tc>
        <w:tc>
          <w:tcPr>
            <w:tcW w:w="99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6091"/>
        <w:gridCol w:w="1955"/>
        <w:gridCol w:w="1134"/>
        <w:gridCol w:w="1276"/>
        <w:gridCol w:w="1134"/>
        <w:gridCol w:w="1276"/>
        <w:gridCol w:w="1134"/>
        <w:gridCol w:w="1276"/>
      </w:tblGrid>
      <w:tr w:rsidR="00D7102C" w:rsidRPr="00D7102C" w:rsidTr="00D7102C">
        <w:tc>
          <w:tcPr>
            <w:tcW w:w="6091"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1955" w:type="dxa"/>
            <w:vMerge w:val="restart"/>
          </w:tcPr>
          <w:p w:rsidR="00D7102C" w:rsidRPr="00D7102C" w:rsidRDefault="00D7102C" w:rsidP="00D7102C">
            <w:pPr>
              <w:ind w:firstLine="34"/>
              <w:jc w:val="center"/>
              <w:rPr>
                <w:sz w:val="20"/>
                <w:szCs w:val="20"/>
              </w:rPr>
            </w:pPr>
            <w:r w:rsidRPr="00D7102C">
              <w:rPr>
                <w:sz w:val="20"/>
                <w:szCs w:val="20"/>
              </w:rPr>
              <w:t>ГРБС</w:t>
            </w:r>
          </w:p>
        </w:tc>
        <w:tc>
          <w:tcPr>
            <w:tcW w:w="7230"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Pr>
          <w:p w:rsidR="00D7102C" w:rsidRPr="00D7102C" w:rsidRDefault="00D7102C" w:rsidP="00D7102C">
            <w:pPr>
              <w:rPr>
                <w:sz w:val="20"/>
                <w:szCs w:val="20"/>
              </w:rPr>
            </w:pPr>
          </w:p>
        </w:tc>
        <w:tc>
          <w:tcPr>
            <w:tcW w:w="1955" w:type="dxa"/>
            <w:vMerge/>
          </w:tcPr>
          <w:p w:rsidR="00D7102C" w:rsidRPr="00D7102C" w:rsidRDefault="00D7102C" w:rsidP="00D7102C">
            <w:pPr>
              <w:rPr>
                <w:sz w:val="20"/>
                <w:szCs w:val="20"/>
              </w:rPr>
            </w:pPr>
          </w:p>
        </w:tc>
        <w:tc>
          <w:tcPr>
            <w:tcW w:w="1134" w:type="dxa"/>
          </w:tcPr>
          <w:p w:rsidR="00D7102C" w:rsidRPr="00D7102C" w:rsidRDefault="00D7102C" w:rsidP="00D7102C">
            <w:pPr>
              <w:ind w:firstLine="34"/>
              <w:jc w:val="center"/>
              <w:rPr>
                <w:sz w:val="20"/>
                <w:szCs w:val="20"/>
              </w:rPr>
            </w:pPr>
            <w:r w:rsidRPr="00D7102C">
              <w:rPr>
                <w:sz w:val="20"/>
                <w:szCs w:val="20"/>
              </w:rPr>
              <w:t>2024 год</w:t>
            </w:r>
          </w:p>
        </w:tc>
        <w:tc>
          <w:tcPr>
            <w:tcW w:w="1276"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091" w:type="dxa"/>
          </w:tcPr>
          <w:p w:rsidR="00D7102C" w:rsidRPr="00D7102C" w:rsidRDefault="00D7102C" w:rsidP="00D7102C">
            <w:pPr>
              <w:autoSpaceDE w:val="0"/>
              <w:autoSpaceDN w:val="0"/>
              <w:adjustRightInd w:val="0"/>
              <w:contextualSpacing/>
              <w:jc w:val="both"/>
              <w:rPr>
                <w:i/>
                <w:color w:val="000000" w:themeColor="text1"/>
                <w:sz w:val="20"/>
                <w:szCs w:val="20"/>
              </w:rPr>
            </w:pPr>
            <w:r w:rsidRPr="00D7102C">
              <w:rPr>
                <w:i/>
                <w:iCs/>
                <w:sz w:val="20"/>
                <w:szCs w:val="20"/>
              </w:rPr>
              <w:t>Комплекс процессных мероприятий «</w:t>
            </w:r>
            <w:r w:rsidRPr="00D7102C">
              <w:rPr>
                <w:i/>
                <w:color w:val="000000" w:themeColor="text1"/>
                <w:sz w:val="20"/>
                <w:szCs w:val="20"/>
              </w:rPr>
              <w:t xml:space="preserve">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 </w:t>
            </w:r>
            <w:r w:rsidRPr="00D7102C">
              <w:rPr>
                <w:i/>
                <w:iCs/>
                <w:sz w:val="20"/>
                <w:szCs w:val="20"/>
              </w:rPr>
              <w:t>(всего), в том числе:</w:t>
            </w:r>
          </w:p>
        </w:tc>
        <w:tc>
          <w:tcPr>
            <w:tcW w:w="1955"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1 500,0</w:t>
            </w: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1 500,0</w:t>
            </w: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55" w:type="dxa"/>
            <w:vMerge/>
          </w:tcPr>
          <w:p w:rsidR="00D7102C" w:rsidRPr="00D7102C" w:rsidRDefault="00D7102C" w:rsidP="00D7102C">
            <w:pPr>
              <w:pStyle w:val="ConsPlusNormal"/>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Pr>
          <w:p w:rsidR="00D7102C" w:rsidRPr="00D7102C" w:rsidRDefault="00D7102C" w:rsidP="00D7102C">
            <w:pPr>
              <w:ind w:left="34"/>
              <w:rPr>
                <w:i/>
                <w:sz w:val="20"/>
                <w:szCs w:val="20"/>
              </w:rPr>
            </w:pPr>
            <w:r w:rsidRPr="00D7102C">
              <w:rPr>
                <w:i/>
                <w:sz w:val="20"/>
                <w:szCs w:val="20"/>
              </w:rPr>
              <w:t>Мероприятие «</w:t>
            </w:r>
            <w:r w:rsidRPr="00D7102C">
              <w:rPr>
                <w:i/>
                <w:color w:val="000000" w:themeColor="text1"/>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r w:rsidRPr="00D7102C">
              <w:rPr>
                <w:i/>
                <w:sz w:val="20"/>
                <w:szCs w:val="20"/>
              </w:rPr>
              <w:t xml:space="preserve"> (всего), в том числе:</w:t>
            </w:r>
          </w:p>
        </w:tc>
        <w:tc>
          <w:tcPr>
            <w:tcW w:w="1955" w:type="dxa"/>
            <w:vMerge/>
          </w:tcPr>
          <w:p w:rsidR="00D7102C" w:rsidRPr="00D7102C" w:rsidRDefault="00D7102C" w:rsidP="00D7102C">
            <w:pPr>
              <w:rPr>
                <w:sz w:val="20"/>
                <w:szCs w:val="20"/>
              </w:rPr>
            </w:pP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1 500,0</w:t>
            </w: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1 500,0</w:t>
            </w:r>
          </w:p>
        </w:tc>
        <w:tc>
          <w:tcPr>
            <w:tcW w:w="1134" w:type="dxa"/>
            <w:vAlign w:val="center"/>
          </w:tcPr>
          <w:p w:rsidR="00D7102C" w:rsidRPr="00D7102C" w:rsidRDefault="00D7102C" w:rsidP="00D7102C">
            <w:pPr>
              <w:jc w:val="center"/>
              <w:rPr>
                <w:sz w:val="20"/>
                <w:szCs w:val="20"/>
              </w:rPr>
            </w:pPr>
            <w:r w:rsidRPr="00D7102C">
              <w:rPr>
                <w:sz w:val="20"/>
                <w:szCs w:val="20"/>
              </w:rPr>
              <w:t>1 500,0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55" w:type="dxa"/>
            <w:vMerge/>
          </w:tcPr>
          <w:p w:rsidR="00D7102C" w:rsidRPr="00D7102C" w:rsidRDefault="00D7102C" w:rsidP="00D7102C">
            <w:pPr>
              <w:pStyle w:val="ConsPlusNormal"/>
              <w:jc w:val="center"/>
              <w:rPr>
                <w:rFonts w:ascii="Times New Roman" w:hAnsi="Times New Roman" w:cs="Times New Roman"/>
              </w:rPr>
            </w:pP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«Поддержка муниципальных программ, направленных на развитие малого и среднего предпринимательства»</w:t>
      </w:r>
    </w:p>
    <w:p w:rsidR="00D7102C" w:rsidRPr="00D7102C" w:rsidRDefault="00D7102C" w:rsidP="00D7102C">
      <w:pPr>
        <w:autoSpaceDE w:val="0"/>
        <w:autoSpaceDN w:val="0"/>
        <w:adjustRightInd w:val="0"/>
        <w:contextualSpacing/>
        <w:rPr>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jc w:val="both"/>
              <w:rPr>
                <w:sz w:val="20"/>
                <w:szCs w:val="20"/>
              </w:rPr>
            </w:pPr>
            <w:r w:rsidRPr="00D7102C">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402"/>
        <w:gridCol w:w="2127"/>
        <w:gridCol w:w="1247"/>
        <w:gridCol w:w="992"/>
        <w:gridCol w:w="1276"/>
        <w:gridCol w:w="1134"/>
        <w:gridCol w:w="1275"/>
        <w:gridCol w:w="1134"/>
        <w:gridCol w:w="1134"/>
        <w:gridCol w:w="993"/>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24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992"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946"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247" w:type="dxa"/>
            <w:vMerge/>
          </w:tcPr>
          <w:p w:rsidR="00D7102C" w:rsidRPr="00D7102C" w:rsidRDefault="00D7102C" w:rsidP="00D7102C">
            <w:pPr>
              <w:rPr>
                <w:sz w:val="20"/>
                <w:szCs w:val="20"/>
              </w:rPr>
            </w:pPr>
          </w:p>
        </w:tc>
        <w:tc>
          <w:tcPr>
            <w:tcW w:w="992" w:type="dxa"/>
            <w:vMerge/>
          </w:tcPr>
          <w:p w:rsidR="00D7102C" w:rsidRPr="00D7102C" w:rsidRDefault="00D7102C" w:rsidP="00D7102C">
            <w:pPr>
              <w:rPr>
                <w:sz w:val="20"/>
                <w:szCs w:val="20"/>
              </w:rPr>
            </w:pPr>
          </w:p>
        </w:tc>
        <w:tc>
          <w:tcPr>
            <w:tcW w:w="1276"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275"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993"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jc w:val="center"/>
              <w:rPr>
                <w:sz w:val="20"/>
                <w:szCs w:val="20"/>
              </w:rPr>
            </w:pPr>
            <w:r w:rsidRPr="00D7102C">
              <w:rPr>
                <w:sz w:val="20"/>
                <w:szCs w:val="20"/>
              </w:rPr>
              <w:t>Количество муниципальных программ (подпрограмм), содержащих мероприятия, направленные на развитие малого и среднего предпринимательства, получивших поддержку</w:t>
            </w:r>
          </w:p>
        </w:tc>
        <w:tc>
          <w:tcPr>
            <w:tcW w:w="2127" w:type="dxa"/>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247" w:type="dxa"/>
            <w:vAlign w:val="center"/>
          </w:tcPr>
          <w:p w:rsidR="00D7102C" w:rsidRPr="00D7102C" w:rsidRDefault="00D7102C" w:rsidP="00D7102C">
            <w:pPr>
              <w:rPr>
                <w:sz w:val="20"/>
                <w:szCs w:val="20"/>
              </w:rPr>
            </w:pPr>
            <w:r w:rsidRPr="00D7102C">
              <w:rPr>
                <w:sz w:val="20"/>
                <w:szCs w:val="20"/>
              </w:rPr>
              <w:t>единиц</w:t>
            </w:r>
          </w:p>
        </w:tc>
        <w:tc>
          <w:tcPr>
            <w:tcW w:w="992" w:type="dxa"/>
            <w:vAlign w:val="center"/>
          </w:tcPr>
          <w:p w:rsidR="00D7102C" w:rsidRPr="00D7102C" w:rsidRDefault="00D7102C" w:rsidP="00D7102C">
            <w:pPr>
              <w:jc w:val="center"/>
              <w:rPr>
                <w:sz w:val="20"/>
                <w:szCs w:val="20"/>
              </w:rPr>
            </w:pPr>
            <w:r w:rsidRPr="00D7102C">
              <w:rPr>
                <w:sz w:val="20"/>
                <w:szCs w:val="20"/>
              </w:rPr>
              <w:t>1</w:t>
            </w:r>
          </w:p>
        </w:tc>
        <w:tc>
          <w:tcPr>
            <w:tcW w:w="1276"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1</w:t>
            </w:r>
          </w:p>
        </w:tc>
        <w:tc>
          <w:tcPr>
            <w:tcW w:w="1275"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993"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921"/>
        <w:gridCol w:w="922"/>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2239"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447"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41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492"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2239" w:type="dxa"/>
            <w:vMerge/>
            <w:tcBorders>
              <w:bottom w:val="single" w:sz="4" w:space="0" w:color="auto"/>
            </w:tcBorders>
          </w:tcPr>
          <w:p w:rsidR="00D7102C" w:rsidRPr="00D7102C" w:rsidRDefault="00D7102C" w:rsidP="00D7102C">
            <w:pPr>
              <w:rPr>
                <w:sz w:val="20"/>
                <w:szCs w:val="20"/>
              </w:rPr>
            </w:pPr>
          </w:p>
        </w:tc>
        <w:tc>
          <w:tcPr>
            <w:tcW w:w="1447" w:type="dxa"/>
            <w:vMerge/>
            <w:tcBorders>
              <w:bottom w:val="single" w:sz="4" w:space="0" w:color="auto"/>
            </w:tcBorders>
          </w:tcPr>
          <w:p w:rsidR="00D7102C" w:rsidRPr="00D7102C" w:rsidRDefault="00D7102C" w:rsidP="00D7102C">
            <w:pPr>
              <w:rPr>
                <w:sz w:val="20"/>
                <w:szCs w:val="20"/>
              </w:rPr>
            </w:pPr>
          </w:p>
        </w:tc>
        <w:tc>
          <w:tcPr>
            <w:tcW w:w="1417"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62"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62"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63"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6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921"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92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rPr>
                <w:sz w:val="20"/>
                <w:szCs w:val="20"/>
              </w:rPr>
            </w:pPr>
            <w:r w:rsidRPr="00D7102C">
              <w:rPr>
                <w:sz w:val="20"/>
                <w:szCs w:val="20"/>
              </w:rPr>
              <w:t xml:space="preserve">Организация и </w:t>
            </w:r>
            <w:r w:rsidRPr="00D7102C">
              <w:rPr>
                <w:sz w:val="20"/>
                <w:szCs w:val="20"/>
              </w:rPr>
              <w:lastRenderedPageBreak/>
              <w:t>проведение мероприятий в рамках празднования профессионального праздника-Дня российского предпринимательства в Молчановском районе</w:t>
            </w:r>
          </w:p>
        </w:tc>
        <w:tc>
          <w:tcPr>
            <w:tcW w:w="2239" w:type="dxa"/>
            <w:tcBorders>
              <w:bottom w:val="single" w:sz="4" w:space="0" w:color="auto"/>
            </w:tcBorders>
          </w:tcPr>
          <w:p w:rsidR="00D7102C" w:rsidRPr="00D7102C" w:rsidRDefault="00D7102C" w:rsidP="00D7102C">
            <w:pPr>
              <w:rPr>
                <w:sz w:val="20"/>
                <w:szCs w:val="20"/>
              </w:rPr>
            </w:pPr>
            <w:r w:rsidRPr="00D7102C">
              <w:rPr>
                <w:sz w:val="20"/>
                <w:szCs w:val="20"/>
              </w:rPr>
              <w:lastRenderedPageBreak/>
              <w:t xml:space="preserve">Мероприятие </w:t>
            </w:r>
            <w:r w:rsidRPr="00D7102C">
              <w:rPr>
                <w:sz w:val="20"/>
                <w:szCs w:val="20"/>
              </w:rPr>
              <w:lastRenderedPageBreak/>
              <w:t>направлено на организацию и проведение мероприятий в рамках празднования профессионального праздника-Дня российского предпринимательства в Молчановском районе</w:t>
            </w:r>
          </w:p>
        </w:tc>
        <w:tc>
          <w:tcPr>
            <w:tcW w:w="1447" w:type="dxa"/>
            <w:tcBorders>
              <w:bottom w:val="single" w:sz="4" w:space="0" w:color="auto"/>
            </w:tcBorders>
          </w:tcPr>
          <w:p w:rsidR="00D7102C" w:rsidRPr="00D7102C" w:rsidRDefault="00D7102C" w:rsidP="00D7102C">
            <w:pPr>
              <w:jc w:val="center"/>
              <w:rPr>
                <w:sz w:val="20"/>
                <w:szCs w:val="20"/>
              </w:rPr>
            </w:pPr>
            <w:r w:rsidRPr="00D7102C">
              <w:rPr>
                <w:sz w:val="20"/>
                <w:szCs w:val="20"/>
              </w:rPr>
              <w:lastRenderedPageBreak/>
              <w:t xml:space="preserve">Количество </w:t>
            </w:r>
            <w:r w:rsidRPr="00D7102C">
              <w:rPr>
                <w:sz w:val="20"/>
                <w:szCs w:val="20"/>
              </w:rPr>
              <w:lastRenderedPageBreak/>
              <w:t>проведенных мероприятий</w:t>
            </w:r>
          </w:p>
        </w:tc>
        <w:tc>
          <w:tcPr>
            <w:tcW w:w="1417"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единиц</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21"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2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r w:rsidR="00D7102C" w:rsidRPr="00D7102C" w:rsidTr="00D7102C">
        <w:tc>
          <w:tcPr>
            <w:tcW w:w="562" w:type="dxa"/>
            <w:tcBorders>
              <w:top w:val="single" w:sz="4" w:space="0" w:color="auto"/>
            </w:tcBorders>
          </w:tcPr>
          <w:p w:rsidR="00D7102C" w:rsidRPr="00D7102C" w:rsidRDefault="00D7102C" w:rsidP="00D7102C">
            <w:pPr>
              <w:jc w:val="center"/>
              <w:rPr>
                <w:sz w:val="20"/>
                <w:szCs w:val="20"/>
              </w:rPr>
            </w:pPr>
            <w:r w:rsidRPr="00D7102C">
              <w:rPr>
                <w:sz w:val="20"/>
                <w:szCs w:val="20"/>
              </w:rPr>
              <w:lastRenderedPageBreak/>
              <w:t>2</w:t>
            </w:r>
          </w:p>
        </w:tc>
        <w:tc>
          <w:tcPr>
            <w:tcW w:w="1843" w:type="dxa"/>
            <w:tcBorders>
              <w:top w:val="single" w:sz="4" w:space="0" w:color="auto"/>
            </w:tcBorders>
          </w:tcPr>
          <w:p w:rsidR="00D7102C" w:rsidRPr="00D7102C" w:rsidRDefault="00D7102C" w:rsidP="00D7102C">
            <w:pPr>
              <w:rPr>
                <w:sz w:val="20"/>
                <w:szCs w:val="20"/>
              </w:rPr>
            </w:pPr>
            <w:r w:rsidRPr="00D7102C">
              <w:rPr>
                <w:sz w:val="20"/>
                <w:szCs w:val="20"/>
              </w:rPr>
              <w:t>Реализация мероприятий муниципальных программ (подпрограмм (направлений), направленных на развитие малого и среднего предпринимательства</w:t>
            </w:r>
          </w:p>
        </w:tc>
        <w:tc>
          <w:tcPr>
            <w:tcW w:w="2239" w:type="dxa"/>
            <w:tcBorders>
              <w:top w:val="single" w:sz="4" w:space="0" w:color="auto"/>
            </w:tcBorders>
          </w:tcPr>
          <w:p w:rsidR="00D7102C" w:rsidRPr="00D7102C" w:rsidRDefault="00D7102C" w:rsidP="00D7102C">
            <w:pPr>
              <w:rPr>
                <w:sz w:val="20"/>
                <w:szCs w:val="20"/>
              </w:rPr>
            </w:pPr>
            <w:r w:rsidRPr="00D7102C">
              <w:rPr>
                <w:sz w:val="20"/>
                <w:szCs w:val="20"/>
              </w:rPr>
              <w:t>Мероприятие направлено на реализацию мероприятий муниципальных программ (подпрограмм), направленных на развитие малого и среднего предпринимательства</w:t>
            </w:r>
          </w:p>
        </w:tc>
        <w:tc>
          <w:tcPr>
            <w:tcW w:w="1447" w:type="dxa"/>
            <w:tcBorders>
              <w:top w:val="single" w:sz="4" w:space="0" w:color="auto"/>
            </w:tcBorders>
          </w:tcPr>
          <w:p w:rsidR="00D7102C" w:rsidRPr="00D7102C" w:rsidRDefault="00D7102C" w:rsidP="00D7102C">
            <w:pPr>
              <w:jc w:val="center"/>
              <w:rPr>
                <w:sz w:val="20"/>
                <w:szCs w:val="20"/>
              </w:rPr>
            </w:pPr>
            <w:r w:rsidRPr="00D7102C">
              <w:rPr>
                <w:sz w:val="20"/>
                <w:szCs w:val="20"/>
              </w:rPr>
              <w:t>Количество субъектов малого и среднего предпринимательства и организаций инфраструктуры поддержки предпринимательства, получивших информационную, консультационную, финансовую поддержку, единиц</w:t>
            </w:r>
          </w:p>
        </w:tc>
        <w:tc>
          <w:tcPr>
            <w:tcW w:w="1417" w:type="dxa"/>
            <w:tcBorders>
              <w:top w:val="single" w:sz="4" w:space="0" w:color="auto"/>
            </w:tcBorders>
          </w:tcPr>
          <w:p w:rsidR="00D7102C" w:rsidRPr="00D7102C" w:rsidRDefault="00D7102C" w:rsidP="00D7102C">
            <w:pPr>
              <w:jc w:val="center"/>
              <w:rPr>
                <w:sz w:val="20"/>
                <w:szCs w:val="20"/>
              </w:rPr>
            </w:pPr>
            <w:r w:rsidRPr="00D7102C">
              <w:rPr>
                <w:sz w:val="20"/>
                <w:szCs w:val="20"/>
              </w:rPr>
              <w:t>единиц</w:t>
            </w:r>
          </w:p>
        </w:tc>
        <w:tc>
          <w:tcPr>
            <w:tcW w:w="1276" w:type="dxa"/>
            <w:tcBorders>
              <w:top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162" w:type="dxa"/>
            <w:tcBorders>
              <w:top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162" w:type="dxa"/>
            <w:tcBorders>
              <w:top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163" w:type="dxa"/>
            <w:tcBorders>
              <w:top w:val="single" w:sz="4" w:space="0" w:color="auto"/>
            </w:tcBorders>
          </w:tcPr>
          <w:p w:rsidR="00D7102C" w:rsidRPr="00D7102C" w:rsidRDefault="00D7102C" w:rsidP="00D7102C">
            <w:pPr>
              <w:jc w:val="center"/>
              <w:rPr>
                <w:sz w:val="20"/>
                <w:szCs w:val="20"/>
              </w:rPr>
            </w:pPr>
            <w:r w:rsidRPr="00D7102C">
              <w:rPr>
                <w:sz w:val="20"/>
                <w:szCs w:val="20"/>
              </w:rPr>
              <w:t>1</w:t>
            </w:r>
          </w:p>
        </w:tc>
        <w:tc>
          <w:tcPr>
            <w:tcW w:w="1162" w:type="dxa"/>
            <w:tcBorders>
              <w:top w:val="single" w:sz="4" w:space="0" w:color="auto"/>
            </w:tcBorders>
          </w:tcPr>
          <w:p w:rsidR="00D7102C" w:rsidRPr="00D7102C" w:rsidRDefault="00D7102C" w:rsidP="00D7102C">
            <w:pPr>
              <w:jc w:val="center"/>
              <w:rPr>
                <w:sz w:val="20"/>
                <w:szCs w:val="20"/>
              </w:rPr>
            </w:pPr>
            <w:r w:rsidRPr="00D7102C">
              <w:rPr>
                <w:sz w:val="20"/>
                <w:szCs w:val="20"/>
              </w:rPr>
              <w:t>0</w:t>
            </w:r>
          </w:p>
        </w:tc>
        <w:tc>
          <w:tcPr>
            <w:tcW w:w="921" w:type="dxa"/>
            <w:tcBorders>
              <w:top w:val="single" w:sz="4" w:space="0" w:color="auto"/>
            </w:tcBorders>
          </w:tcPr>
          <w:p w:rsidR="00D7102C" w:rsidRPr="00D7102C" w:rsidRDefault="00D7102C" w:rsidP="00D7102C">
            <w:pPr>
              <w:jc w:val="center"/>
              <w:rPr>
                <w:sz w:val="20"/>
                <w:szCs w:val="20"/>
              </w:rPr>
            </w:pPr>
            <w:r w:rsidRPr="00D7102C">
              <w:rPr>
                <w:sz w:val="20"/>
                <w:szCs w:val="20"/>
              </w:rPr>
              <w:t>0</w:t>
            </w:r>
          </w:p>
        </w:tc>
        <w:tc>
          <w:tcPr>
            <w:tcW w:w="922" w:type="dxa"/>
            <w:tcBorders>
              <w:top w:val="single" w:sz="4" w:space="0" w:color="auto"/>
            </w:tcBorders>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6091"/>
        <w:gridCol w:w="2693"/>
        <w:gridCol w:w="1155"/>
        <w:gridCol w:w="1155"/>
        <w:gridCol w:w="1155"/>
        <w:gridCol w:w="1155"/>
        <w:gridCol w:w="936"/>
        <w:gridCol w:w="936"/>
      </w:tblGrid>
      <w:tr w:rsidR="00D7102C" w:rsidRPr="00D7102C" w:rsidTr="00D7102C">
        <w:tc>
          <w:tcPr>
            <w:tcW w:w="6091"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693"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492"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Pr>
          <w:p w:rsidR="00D7102C" w:rsidRPr="00D7102C" w:rsidRDefault="00D7102C" w:rsidP="00D7102C">
            <w:pPr>
              <w:rPr>
                <w:sz w:val="20"/>
                <w:szCs w:val="20"/>
              </w:rPr>
            </w:pPr>
          </w:p>
        </w:tc>
        <w:tc>
          <w:tcPr>
            <w:tcW w:w="2693" w:type="dxa"/>
            <w:vMerge/>
          </w:tcPr>
          <w:p w:rsidR="00D7102C" w:rsidRPr="00D7102C" w:rsidRDefault="00D7102C" w:rsidP="00D7102C">
            <w:pPr>
              <w:rPr>
                <w:sz w:val="20"/>
                <w:szCs w:val="20"/>
              </w:rPr>
            </w:pPr>
          </w:p>
        </w:tc>
        <w:tc>
          <w:tcPr>
            <w:tcW w:w="1155" w:type="dxa"/>
          </w:tcPr>
          <w:p w:rsidR="00D7102C" w:rsidRPr="00D7102C" w:rsidRDefault="00D7102C" w:rsidP="00D7102C">
            <w:pPr>
              <w:ind w:firstLine="34"/>
              <w:jc w:val="center"/>
              <w:rPr>
                <w:sz w:val="20"/>
                <w:szCs w:val="20"/>
              </w:rPr>
            </w:pPr>
            <w:r w:rsidRPr="00D7102C">
              <w:rPr>
                <w:sz w:val="20"/>
                <w:szCs w:val="20"/>
              </w:rPr>
              <w:t>2024 год</w:t>
            </w:r>
          </w:p>
        </w:tc>
        <w:tc>
          <w:tcPr>
            <w:tcW w:w="1155" w:type="dxa"/>
          </w:tcPr>
          <w:p w:rsidR="00D7102C" w:rsidRPr="00D7102C" w:rsidRDefault="00D7102C" w:rsidP="00D7102C">
            <w:pPr>
              <w:ind w:firstLine="33"/>
              <w:jc w:val="center"/>
              <w:rPr>
                <w:sz w:val="20"/>
                <w:szCs w:val="20"/>
              </w:rPr>
            </w:pPr>
            <w:r w:rsidRPr="00D7102C">
              <w:rPr>
                <w:sz w:val="20"/>
                <w:szCs w:val="20"/>
              </w:rPr>
              <w:t>2025 год</w:t>
            </w:r>
          </w:p>
        </w:tc>
        <w:tc>
          <w:tcPr>
            <w:tcW w:w="1155" w:type="dxa"/>
          </w:tcPr>
          <w:p w:rsidR="00D7102C" w:rsidRPr="00D7102C" w:rsidRDefault="00D7102C" w:rsidP="00D7102C">
            <w:pPr>
              <w:ind w:firstLine="32"/>
              <w:jc w:val="center"/>
              <w:rPr>
                <w:sz w:val="20"/>
                <w:szCs w:val="20"/>
              </w:rPr>
            </w:pPr>
            <w:r w:rsidRPr="00D7102C">
              <w:rPr>
                <w:sz w:val="20"/>
                <w:szCs w:val="20"/>
              </w:rPr>
              <w:t>2026 год</w:t>
            </w:r>
          </w:p>
        </w:tc>
        <w:tc>
          <w:tcPr>
            <w:tcW w:w="1155" w:type="dxa"/>
          </w:tcPr>
          <w:p w:rsidR="00D7102C" w:rsidRPr="00D7102C" w:rsidRDefault="00D7102C" w:rsidP="00D7102C">
            <w:pPr>
              <w:jc w:val="center"/>
              <w:rPr>
                <w:sz w:val="20"/>
                <w:szCs w:val="20"/>
              </w:rPr>
            </w:pPr>
            <w:r w:rsidRPr="00D7102C">
              <w:rPr>
                <w:sz w:val="20"/>
                <w:szCs w:val="20"/>
              </w:rPr>
              <w:t>Прогнозный период 2027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091" w:type="dxa"/>
          </w:tcPr>
          <w:p w:rsidR="00D7102C" w:rsidRPr="00D7102C" w:rsidRDefault="00D7102C" w:rsidP="00D7102C">
            <w:pPr>
              <w:autoSpaceDE w:val="0"/>
              <w:autoSpaceDN w:val="0"/>
              <w:adjustRightInd w:val="0"/>
              <w:contextualSpacing/>
              <w:rPr>
                <w:b/>
                <w:color w:val="000000" w:themeColor="text1"/>
                <w:sz w:val="20"/>
                <w:szCs w:val="20"/>
              </w:rPr>
            </w:pPr>
            <w:r w:rsidRPr="00D7102C">
              <w:rPr>
                <w:i/>
                <w:iCs/>
                <w:sz w:val="20"/>
                <w:szCs w:val="20"/>
              </w:rPr>
              <w:lastRenderedPageBreak/>
              <w:t>Комплекс процессных мероприятий «Поддержка муниципальных программ, направленных на развитие малого и среднего предпринимательства»</w:t>
            </w:r>
            <w:r w:rsidRPr="00D7102C">
              <w:rPr>
                <w:b/>
                <w:color w:val="000000" w:themeColor="text1"/>
                <w:sz w:val="20"/>
                <w:szCs w:val="20"/>
              </w:rPr>
              <w:t xml:space="preserve"> </w:t>
            </w:r>
            <w:r w:rsidRPr="00D7102C">
              <w:rPr>
                <w:i/>
                <w:iCs/>
                <w:sz w:val="20"/>
                <w:szCs w:val="20"/>
              </w:rPr>
              <w:t>(всего), в том числе:</w:t>
            </w:r>
          </w:p>
        </w:tc>
        <w:tc>
          <w:tcPr>
            <w:tcW w:w="2693"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155" w:type="dxa"/>
            <w:vAlign w:val="center"/>
          </w:tcPr>
          <w:p w:rsidR="00D7102C" w:rsidRPr="00D7102C" w:rsidRDefault="00D7102C" w:rsidP="00D7102C">
            <w:pPr>
              <w:jc w:val="center"/>
              <w:rPr>
                <w:sz w:val="20"/>
                <w:szCs w:val="20"/>
              </w:rPr>
            </w:pPr>
            <w:r w:rsidRPr="00D7102C">
              <w:rPr>
                <w:sz w:val="20"/>
                <w:szCs w:val="20"/>
              </w:rPr>
              <w:t>1 137,1</w:t>
            </w:r>
          </w:p>
        </w:tc>
        <w:tc>
          <w:tcPr>
            <w:tcW w:w="1155" w:type="dxa"/>
            <w:vAlign w:val="center"/>
          </w:tcPr>
          <w:p w:rsidR="00D7102C" w:rsidRPr="00D7102C" w:rsidRDefault="00D7102C" w:rsidP="00D7102C">
            <w:pPr>
              <w:jc w:val="center"/>
              <w:rPr>
                <w:sz w:val="20"/>
                <w:szCs w:val="20"/>
              </w:rPr>
            </w:pPr>
            <w:r w:rsidRPr="00D7102C">
              <w:rPr>
                <w:sz w:val="20"/>
                <w:szCs w:val="20"/>
              </w:rPr>
              <w:t>125,0</w:t>
            </w:r>
          </w:p>
        </w:tc>
        <w:tc>
          <w:tcPr>
            <w:tcW w:w="1155" w:type="dxa"/>
            <w:vAlign w:val="center"/>
          </w:tcPr>
          <w:p w:rsidR="00D7102C" w:rsidRPr="00D7102C" w:rsidRDefault="00D7102C" w:rsidP="00D7102C">
            <w:pPr>
              <w:jc w:val="center"/>
              <w:rPr>
                <w:sz w:val="20"/>
                <w:szCs w:val="20"/>
              </w:rPr>
            </w:pPr>
            <w:r w:rsidRPr="00D7102C">
              <w:rPr>
                <w:sz w:val="20"/>
                <w:szCs w:val="20"/>
              </w:rPr>
              <w:t>125,0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946,2</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190,9</w:t>
            </w:r>
          </w:p>
        </w:tc>
        <w:tc>
          <w:tcPr>
            <w:tcW w:w="1155" w:type="dxa"/>
            <w:vAlign w:val="center"/>
          </w:tcPr>
          <w:p w:rsidR="00D7102C" w:rsidRPr="00D7102C" w:rsidRDefault="00D7102C" w:rsidP="00D7102C">
            <w:pPr>
              <w:jc w:val="center"/>
              <w:rPr>
                <w:sz w:val="20"/>
                <w:szCs w:val="20"/>
              </w:rPr>
            </w:pPr>
            <w:r w:rsidRPr="00D7102C">
              <w:rPr>
                <w:sz w:val="20"/>
                <w:szCs w:val="20"/>
              </w:rPr>
              <w:t>125,0</w:t>
            </w:r>
          </w:p>
        </w:tc>
        <w:tc>
          <w:tcPr>
            <w:tcW w:w="1155" w:type="dxa"/>
            <w:vAlign w:val="center"/>
          </w:tcPr>
          <w:p w:rsidR="00D7102C" w:rsidRPr="00D7102C" w:rsidRDefault="00D7102C" w:rsidP="00D7102C">
            <w:pPr>
              <w:jc w:val="center"/>
              <w:rPr>
                <w:sz w:val="20"/>
                <w:szCs w:val="20"/>
              </w:rPr>
            </w:pPr>
            <w:r w:rsidRPr="00D7102C">
              <w:rPr>
                <w:sz w:val="20"/>
                <w:szCs w:val="20"/>
              </w:rPr>
              <w:t>125,0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693"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Pr>
          <w:p w:rsidR="00D7102C" w:rsidRPr="00D7102C" w:rsidRDefault="00D7102C" w:rsidP="00D7102C">
            <w:pPr>
              <w:ind w:left="34"/>
              <w:rPr>
                <w:i/>
                <w:sz w:val="20"/>
                <w:szCs w:val="20"/>
              </w:rPr>
            </w:pPr>
            <w:r w:rsidRPr="00D7102C">
              <w:rPr>
                <w:i/>
                <w:sz w:val="20"/>
                <w:szCs w:val="20"/>
              </w:rPr>
              <w:t>Мероприятие «Организация и проведение мероприятий в рамках празднования профессионального праздника-Дня российского предпринимательства в Молчановском районе» (всего), в том числе:</w:t>
            </w:r>
          </w:p>
        </w:tc>
        <w:tc>
          <w:tcPr>
            <w:tcW w:w="2693" w:type="dxa"/>
            <w:vMerge/>
          </w:tcPr>
          <w:p w:rsidR="00D7102C" w:rsidRPr="00D7102C" w:rsidRDefault="00D7102C" w:rsidP="00D7102C">
            <w:pPr>
              <w:rPr>
                <w:sz w:val="20"/>
                <w:szCs w:val="20"/>
              </w:rPr>
            </w:pPr>
          </w:p>
        </w:tc>
        <w:tc>
          <w:tcPr>
            <w:tcW w:w="1155" w:type="dxa"/>
            <w:vAlign w:val="center"/>
          </w:tcPr>
          <w:p w:rsidR="00D7102C" w:rsidRPr="00D7102C" w:rsidRDefault="00D7102C" w:rsidP="00D7102C">
            <w:pPr>
              <w:jc w:val="center"/>
              <w:rPr>
                <w:sz w:val="20"/>
                <w:szCs w:val="20"/>
              </w:rPr>
            </w:pPr>
            <w:r w:rsidRPr="00D7102C">
              <w:rPr>
                <w:sz w:val="20"/>
                <w:szCs w:val="20"/>
              </w:rPr>
              <w:t>90,9</w:t>
            </w:r>
          </w:p>
        </w:tc>
        <w:tc>
          <w:tcPr>
            <w:tcW w:w="1155" w:type="dxa"/>
            <w:vAlign w:val="center"/>
          </w:tcPr>
          <w:p w:rsidR="00D7102C" w:rsidRPr="00D7102C" w:rsidRDefault="00D7102C" w:rsidP="00D7102C">
            <w:pPr>
              <w:jc w:val="center"/>
              <w:rPr>
                <w:sz w:val="20"/>
                <w:szCs w:val="20"/>
              </w:rPr>
            </w:pPr>
            <w:r w:rsidRPr="00D7102C">
              <w:rPr>
                <w:sz w:val="20"/>
                <w:szCs w:val="20"/>
              </w:rPr>
              <w:t>25,0</w:t>
            </w:r>
          </w:p>
        </w:tc>
        <w:tc>
          <w:tcPr>
            <w:tcW w:w="1155" w:type="dxa"/>
            <w:vAlign w:val="center"/>
          </w:tcPr>
          <w:p w:rsidR="00D7102C" w:rsidRPr="00D7102C" w:rsidRDefault="00D7102C" w:rsidP="00D7102C">
            <w:pPr>
              <w:jc w:val="center"/>
              <w:rPr>
                <w:sz w:val="20"/>
                <w:szCs w:val="20"/>
              </w:rPr>
            </w:pPr>
            <w:r w:rsidRPr="00D7102C">
              <w:rPr>
                <w:sz w:val="20"/>
                <w:szCs w:val="20"/>
              </w:rPr>
              <w:t>25,0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90,9</w:t>
            </w:r>
          </w:p>
        </w:tc>
        <w:tc>
          <w:tcPr>
            <w:tcW w:w="1155" w:type="dxa"/>
            <w:vAlign w:val="center"/>
          </w:tcPr>
          <w:p w:rsidR="00D7102C" w:rsidRPr="00D7102C" w:rsidRDefault="00D7102C" w:rsidP="00D7102C">
            <w:pPr>
              <w:jc w:val="center"/>
              <w:rPr>
                <w:sz w:val="20"/>
                <w:szCs w:val="20"/>
              </w:rPr>
            </w:pPr>
            <w:r w:rsidRPr="00D7102C">
              <w:rPr>
                <w:sz w:val="20"/>
                <w:szCs w:val="20"/>
              </w:rPr>
              <w:t>25,0</w:t>
            </w:r>
          </w:p>
        </w:tc>
        <w:tc>
          <w:tcPr>
            <w:tcW w:w="1155" w:type="dxa"/>
            <w:vAlign w:val="center"/>
          </w:tcPr>
          <w:p w:rsidR="00D7102C" w:rsidRPr="00D7102C" w:rsidRDefault="00D7102C" w:rsidP="00D7102C">
            <w:pPr>
              <w:jc w:val="center"/>
              <w:rPr>
                <w:sz w:val="20"/>
                <w:szCs w:val="20"/>
              </w:rPr>
            </w:pPr>
            <w:r w:rsidRPr="00D7102C">
              <w:rPr>
                <w:sz w:val="20"/>
                <w:szCs w:val="20"/>
              </w:rPr>
              <w:t>25,0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Pr>
          <w:p w:rsidR="00D7102C" w:rsidRPr="00D7102C" w:rsidRDefault="00D7102C" w:rsidP="00D7102C">
            <w:pPr>
              <w:ind w:left="34"/>
              <w:rPr>
                <w:i/>
                <w:sz w:val="20"/>
                <w:szCs w:val="20"/>
              </w:rPr>
            </w:pPr>
            <w:r w:rsidRPr="00D7102C">
              <w:rPr>
                <w:i/>
                <w:sz w:val="20"/>
                <w:szCs w:val="20"/>
              </w:rPr>
              <w:t>Мероприятие «Реализация мероприятий муниципальных программ (подпрограмм), направленных на развитие малого и среднего предпринимательства» (всего), в том числе:</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1 046,2</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946,2</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693"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«Развитие межрегиональных и межмуниципальных перевозок, оптимизация маршрутной сети»</w:t>
      </w:r>
    </w:p>
    <w:p w:rsidR="00D7102C" w:rsidRPr="00D7102C" w:rsidRDefault="00D7102C" w:rsidP="00D7102C">
      <w:pPr>
        <w:autoSpaceDE w:val="0"/>
        <w:autoSpaceDN w:val="0"/>
        <w:adjustRightInd w:val="0"/>
        <w:contextualSpacing/>
        <w:rPr>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jc w:val="both"/>
              <w:rPr>
                <w:sz w:val="20"/>
                <w:szCs w:val="20"/>
              </w:rPr>
            </w:pPr>
            <w:r w:rsidRPr="00D7102C">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402"/>
        <w:gridCol w:w="2127"/>
        <w:gridCol w:w="1417"/>
        <w:gridCol w:w="1276"/>
        <w:gridCol w:w="1155"/>
        <w:gridCol w:w="1155"/>
        <w:gridCol w:w="1155"/>
        <w:gridCol w:w="1155"/>
        <w:gridCol w:w="936"/>
        <w:gridCol w:w="936"/>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41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492"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417" w:type="dxa"/>
            <w:vMerge/>
          </w:tcPr>
          <w:p w:rsidR="00D7102C" w:rsidRPr="00D7102C" w:rsidRDefault="00D7102C" w:rsidP="00D7102C">
            <w:pPr>
              <w:rPr>
                <w:sz w:val="20"/>
                <w:szCs w:val="20"/>
              </w:rPr>
            </w:pPr>
          </w:p>
        </w:tc>
        <w:tc>
          <w:tcPr>
            <w:tcW w:w="1276" w:type="dxa"/>
            <w:vMerge/>
          </w:tcPr>
          <w:p w:rsidR="00D7102C" w:rsidRPr="00D7102C" w:rsidRDefault="00D7102C" w:rsidP="00D7102C">
            <w:pPr>
              <w:rPr>
                <w:sz w:val="20"/>
                <w:szCs w:val="20"/>
              </w:rPr>
            </w:pPr>
          </w:p>
        </w:tc>
        <w:tc>
          <w:tcPr>
            <w:tcW w:w="1155" w:type="dxa"/>
          </w:tcPr>
          <w:p w:rsidR="00D7102C" w:rsidRPr="00D7102C" w:rsidRDefault="00D7102C" w:rsidP="00D7102C">
            <w:pPr>
              <w:ind w:firstLine="34"/>
              <w:jc w:val="center"/>
              <w:rPr>
                <w:sz w:val="20"/>
                <w:szCs w:val="20"/>
              </w:rPr>
            </w:pPr>
            <w:r w:rsidRPr="00D7102C">
              <w:rPr>
                <w:sz w:val="20"/>
                <w:szCs w:val="20"/>
              </w:rPr>
              <w:t>2024 год</w:t>
            </w:r>
          </w:p>
        </w:tc>
        <w:tc>
          <w:tcPr>
            <w:tcW w:w="1155" w:type="dxa"/>
          </w:tcPr>
          <w:p w:rsidR="00D7102C" w:rsidRPr="00D7102C" w:rsidRDefault="00D7102C" w:rsidP="00D7102C">
            <w:pPr>
              <w:ind w:firstLine="33"/>
              <w:jc w:val="center"/>
              <w:rPr>
                <w:sz w:val="20"/>
                <w:szCs w:val="20"/>
              </w:rPr>
            </w:pPr>
            <w:r w:rsidRPr="00D7102C">
              <w:rPr>
                <w:sz w:val="20"/>
                <w:szCs w:val="20"/>
              </w:rPr>
              <w:t>2025 год</w:t>
            </w:r>
          </w:p>
        </w:tc>
        <w:tc>
          <w:tcPr>
            <w:tcW w:w="1155" w:type="dxa"/>
          </w:tcPr>
          <w:p w:rsidR="00D7102C" w:rsidRPr="00D7102C" w:rsidRDefault="00D7102C" w:rsidP="00D7102C">
            <w:pPr>
              <w:ind w:firstLine="32"/>
              <w:jc w:val="center"/>
              <w:rPr>
                <w:sz w:val="20"/>
                <w:szCs w:val="20"/>
              </w:rPr>
            </w:pPr>
            <w:r w:rsidRPr="00D7102C">
              <w:rPr>
                <w:sz w:val="20"/>
                <w:szCs w:val="20"/>
              </w:rPr>
              <w:t>2026 год</w:t>
            </w:r>
          </w:p>
        </w:tc>
        <w:tc>
          <w:tcPr>
            <w:tcW w:w="1155" w:type="dxa"/>
          </w:tcPr>
          <w:p w:rsidR="00D7102C" w:rsidRPr="00D7102C" w:rsidRDefault="00D7102C" w:rsidP="00D7102C">
            <w:pPr>
              <w:jc w:val="center"/>
              <w:rPr>
                <w:sz w:val="20"/>
                <w:szCs w:val="20"/>
              </w:rPr>
            </w:pPr>
            <w:r w:rsidRPr="00D7102C">
              <w:rPr>
                <w:sz w:val="20"/>
                <w:szCs w:val="20"/>
              </w:rPr>
              <w:t>Прогнозный период 2027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jc w:val="center"/>
              <w:rPr>
                <w:sz w:val="20"/>
                <w:szCs w:val="20"/>
              </w:rPr>
            </w:pPr>
            <w:r w:rsidRPr="00D7102C">
              <w:rPr>
                <w:sz w:val="20"/>
                <w:szCs w:val="20"/>
              </w:rPr>
              <w:t>Количество выполненных рейсокилометров</w:t>
            </w:r>
          </w:p>
        </w:tc>
        <w:tc>
          <w:tcPr>
            <w:tcW w:w="2127" w:type="dxa"/>
          </w:tcPr>
          <w:p w:rsidR="00D7102C" w:rsidRPr="00D7102C" w:rsidRDefault="00D7102C" w:rsidP="00D7102C">
            <w:pPr>
              <w:jc w:val="center"/>
              <w:rPr>
                <w:sz w:val="20"/>
                <w:szCs w:val="20"/>
              </w:rPr>
            </w:pPr>
            <w:r w:rsidRPr="00D7102C">
              <w:rPr>
                <w:sz w:val="20"/>
                <w:szCs w:val="20"/>
              </w:rPr>
              <w:t xml:space="preserve">Управление по вопросам жизнеобеспечения и безопасности Администрации </w:t>
            </w:r>
            <w:r w:rsidRPr="00D7102C">
              <w:rPr>
                <w:sz w:val="20"/>
                <w:szCs w:val="20"/>
              </w:rPr>
              <w:lastRenderedPageBreak/>
              <w:t>Молчановского района</w:t>
            </w:r>
          </w:p>
        </w:tc>
        <w:tc>
          <w:tcPr>
            <w:tcW w:w="1417" w:type="dxa"/>
            <w:vAlign w:val="center"/>
          </w:tcPr>
          <w:p w:rsidR="00D7102C" w:rsidRPr="00D7102C" w:rsidRDefault="00D7102C" w:rsidP="00D7102C">
            <w:pPr>
              <w:rPr>
                <w:sz w:val="20"/>
                <w:szCs w:val="20"/>
              </w:rPr>
            </w:pPr>
            <w:r w:rsidRPr="00D7102C">
              <w:rPr>
                <w:sz w:val="20"/>
                <w:szCs w:val="20"/>
              </w:rPr>
              <w:lastRenderedPageBreak/>
              <w:t>рейсокилометр</w:t>
            </w:r>
          </w:p>
        </w:tc>
        <w:tc>
          <w:tcPr>
            <w:tcW w:w="1276" w:type="dxa"/>
            <w:vAlign w:val="center"/>
          </w:tcPr>
          <w:p w:rsidR="00D7102C" w:rsidRPr="00D7102C" w:rsidRDefault="00D7102C" w:rsidP="00D7102C">
            <w:pPr>
              <w:jc w:val="center"/>
              <w:rPr>
                <w:sz w:val="20"/>
                <w:szCs w:val="20"/>
              </w:rPr>
            </w:pPr>
            <w:r w:rsidRPr="00D7102C">
              <w:rPr>
                <w:sz w:val="20"/>
                <w:szCs w:val="20"/>
              </w:rPr>
              <w:t>2700</w:t>
            </w:r>
          </w:p>
        </w:tc>
        <w:tc>
          <w:tcPr>
            <w:tcW w:w="1155" w:type="dxa"/>
            <w:vAlign w:val="center"/>
          </w:tcPr>
          <w:p w:rsidR="00D7102C" w:rsidRPr="00D7102C" w:rsidRDefault="00D7102C" w:rsidP="00D7102C">
            <w:pPr>
              <w:jc w:val="center"/>
              <w:rPr>
                <w:sz w:val="20"/>
                <w:szCs w:val="20"/>
              </w:rPr>
            </w:pPr>
            <w:r w:rsidRPr="00D7102C">
              <w:rPr>
                <w:sz w:val="20"/>
                <w:szCs w:val="20"/>
              </w:rPr>
              <w:t>2700</w:t>
            </w:r>
          </w:p>
        </w:tc>
        <w:tc>
          <w:tcPr>
            <w:tcW w:w="1155" w:type="dxa"/>
            <w:vAlign w:val="center"/>
          </w:tcPr>
          <w:p w:rsidR="00D7102C" w:rsidRPr="00D7102C" w:rsidRDefault="00D7102C" w:rsidP="00D7102C">
            <w:pPr>
              <w:jc w:val="center"/>
              <w:rPr>
                <w:sz w:val="20"/>
                <w:szCs w:val="20"/>
              </w:rPr>
            </w:pPr>
            <w:r w:rsidRPr="00D7102C">
              <w:rPr>
                <w:sz w:val="20"/>
                <w:szCs w:val="20"/>
              </w:rPr>
              <w:t>2700</w:t>
            </w:r>
          </w:p>
        </w:tc>
        <w:tc>
          <w:tcPr>
            <w:tcW w:w="1155" w:type="dxa"/>
            <w:vAlign w:val="center"/>
          </w:tcPr>
          <w:p w:rsidR="00D7102C" w:rsidRPr="00D7102C" w:rsidRDefault="00D7102C" w:rsidP="00D7102C">
            <w:pPr>
              <w:jc w:val="center"/>
              <w:rPr>
                <w:sz w:val="20"/>
                <w:szCs w:val="20"/>
              </w:rPr>
            </w:pPr>
            <w:r w:rsidRPr="00D7102C">
              <w:rPr>
                <w:sz w:val="20"/>
                <w:szCs w:val="20"/>
              </w:rPr>
              <w:t>2700</w:t>
            </w:r>
          </w:p>
        </w:tc>
        <w:tc>
          <w:tcPr>
            <w:tcW w:w="1155" w:type="dxa"/>
            <w:vAlign w:val="center"/>
          </w:tcPr>
          <w:p w:rsidR="00D7102C" w:rsidRPr="00D7102C" w:rsidRDefault="00D7102C" w:rsidP="00D7102C">
            <w:pPr>
              <w:jc w:val="center"/>
              <w:rPr>
                <w:sz w:val="20"/>
                <w:szCs w:val="20"/>
              </w:rPr>
            </w:pPr>
            <w:r w:rsidRPr="00D7102C">
              <w:rPr>
                <w:sz w:val="20"/>
                <w:szCs w:val="20"/>
              </w:rPr>
              <w:t>0</w:t>
            </w:r>
          </w:p>
        </w:tc>
        <w:tc>
          <w:tcPr>
            <w:tcW w:w="936" w:type="dxa"/>
            <w:vAlign w:val="center"/>
          </w:tcPr>
          <w:p w:rsidR="00D7102C" w:rsidRPr="00D7102C" w:rsidRDefault="00D7102C" w:rsidP="00D7102C">
            <w:pPr>
              <w:jc w:val="center"/>
              <w:rPr>
                <w:sz w:val="20"/>
                <w:szCs w:val="20"/>
              </w:rPr>
            </w:pPr>
            <w:r w:rsidRPr="00D7102C">
              <w:rPr>
                <w:sz w:val="20"/>
                <w:szCs w:val="20"/>
              </w:rPr>
              <w:t>0</w:t>
            </w:r>
          </w:p>
        </w:tc>
        <w:tc>
          <w:tcPr>
            <w:tcW w:w="936"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921"/>
        <w:gridCol w:w="922"/>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2239"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447"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41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492"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2239" w:type="dxa"/>
            <w:vMerge/>
            <w:tcBorders>
              <w:bottom w:val="single" w:sz="4" w:space="0" w:color="auto"/>
            </w:tcBorders>
          </w:tcPr>
          <w:p w:rsidR="00D7102C" w:rsidRPr="00D7102C" w:rsidRDefault="00D7102C" w:rsidP="00D7102C">
            <w:pPr>
              <w:rPr>
                <w:sz w:val="20"/>
                <w:szCs w:val="20"/>
              </w:rPr>
            </w:pPr>
          </w:p>
        </w:tc>
        <w:tc>
          <w:tcPr>
            <w:tcW w:w="1447" w:type="dxa"/>
            <w:vMerge/>
            <w:tcBorders>
              <w:bottom w:val="single" w:sz="4" w:space="0" w:color="auto"/>
            </w:tcBorders>
          </w:tcPr>
          <w:p w:rsidR="00D7102C" w:rsidRPr="00D7102C" w:rsidRDefault="00D7102C" w:rsidP="00D7102C">
            <w:pPr>
              <w:rPr>
                <w:sz w:val="20"/>
                <w:szCs w:val="20"/>
              </w:rPr>
            </w:pPr>
          </w:p>
        </w:tc>
        <w:tc>
          <w:tcPr>
            <w:tcW w:w="1417"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62"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62"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63"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6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921"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92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rPr>
                <w:sz w:val="20"/>
                <w:szCs w:val="20"/>
              </w:rPr>
            </w:pPr>
            <w:r w:rsidRPr="00D7102C">
              <w:rPr>
                <w:sz w:val="20"/>
                <w:szCs w:val="20"/>
              </w:rPr>
              <w:t>Организация транспортного обслуживания населения внутренним водным транспортом в границах муниципальных районов</w:t>
            </w:r>
          </w:p>
        </w:tc>
        <w:tc>
          <w:tcPr>
            <w:tcW w:w="2239" w:type="dxa"/>
            <w:tcBorders>
              <w:bottom w:val="single" w:sz="4" w:space="0" w:color="auto"/>
            </w:tcBorders>
          </w:tcPr>
          <w:p w:rsidR="00D7102C" w:rsidRPr="00D7102C" w:rsidRDefault="00D7102C" w:rsidP="00D7102C">
            <w:pPr>
              <w:rPr>
                <w:sz w:val="20"/>
                <w:szCs w:val="20"/>
              </w:rPr>
            </w:pPr>
            <w:r w:rsidRPr="00D7102C">
              <w:rPr>
                <w:sz w:val="20"/>
                <w:szCs w:val="20"/>
              </w:rPr>
              <w:t>Мероприятие направлено на организацию транспортного сообщения внутренним водным транспортом на территории муниципального образования «Молчановский район»</w:t>
            </w:r>
          </w:p>
        </w:tc>
        <w:tc>
          <w:tcPr>
            <w:tcW w:w="1447" w:type="dxa"/>
            <w:tcBorders>
              <w:bottom w:val="single" w:sz="4" w:space="0" w:color="auto"/>
            </w:tcBorders>
          </w:tcPr>
          <w:p w:rsidR="00D7102C" w:rsidRPr="00D7102C" w:rsidRDefault="00D7102C" w:rsidP="00D7102C">
            <w:pPr>
              <w:jc w:val="center"/>
              <w:rPr>
                <w:sz w:val="20"/>
                <w:szCs w:val="20"/>
              </w:rPr>
            </w:pPr>
            <w:r w:rsidRPr="00D7102C">
              <w:rPr>
                <w:sz w:val="20"/>
                <w:szCs w:val="20"/>
              </w:rPr>
              <w:t>Количество выполненных рейсокилометров</w:t>
            </w:r>
          </w:p>
        </w:tc>
        <w:tc>
          <w:tcPr>
            <w:tcW w:w="1417"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рейсокилометр</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2700</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2700</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2700</w:t>
            </w:r>
          </w:p>
        </w:tc>
        <w:tc>
          <w:tcPr>
            <w:tcW w:w="116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2700</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21"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2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091"/>
        <w:gridCol w:w="2097"/>
        <w:gridCol w:w="1418"/>
        <w:gridCol w:w="1134"/>
        <w:gridCol w:w="1134"/>
        <w:gridCol w:w="1134"/>
        <w:gridCol w:w="1134"/>
        <w:gridCol w:w="1134"/>
      </w:tblGrid>
      <w:tr w:rsidR="00D7102C" w:rsidRPr="00D7102C" w:rsidTr="00D7102C">
        <w:tc>
          <w:tcPr>
            <w:tcW w:w="6091"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097" w:type="dxa"/>
            <w:vMerge w:val="restart"/>
          </w:tcPr>
          <w:p w:rsidR="00D7102C" w:rsidRPr="00D7102C" w:rsidRDefault="00D7102C" w:rsidP="00D7102C">
            <w:pPr>
              <w:ind w:firstLine="34"/>
              <w:jc w:val="center"/>
              <w:rPr>
                <w:sz w:val="20"/>
                <w:szCs w:val="20"/>
              </w:rPr>
            </w:pPr>
            <w:r w:rsidRPr="00D7102C">
              <w:rPr>
                <w:sz w:val="20"/>
                <w:szCs w:val="20"/>
              </w:rPr>
              <w:t>ГРБС</w:t>
            </w:r>
          </w:p>
        </w:tc>
        <w:tc>
          <w:tcPr>
            <w:tcW w:w="7088"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091" w:type="dxa"/>
            <w:vMerge/>
          </w:tcPr>
          <w:p w:rsidR="00D7102C" w:rsidRPr="00D7102C" w:rsidRDefault="00D7102C" w:rsidP="00D7102C">
            <w:pPr>
              <w:rPr>
                <w:sz w:val="20"/>
                <w:szCs w:val="20"/>
              </w:rPr>
            </w:pPr>
          </w:p>
        </w:tc>
        <w:tc>
          <w:tcPr>
            <w:tcW w:w="2097" w:type="dxa"/>
            <w:vMerge/>
          </w:tcPr>
          <w:p w:rsidR="00D7102C" w:rsidRPr="00D7102C" w:rsidRDefault="00D7102C" w:rsidP="00D7102C">
            <w:pPr>
              <w:rPr>
                <w:sz w:val="20"/>
                <w:szCs w:val="20"/>
              </w:rPr>
            </w:pPr>
          </w:p>
        </w:tc>
        <w:tc>
          <w:tcPr>
            <w:tcW w:w="1418"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091" w:type="dxa"/>
          </w:tcPr>
          <w:p w:rsidR="00D7102C" w:rsidRPr="00D7102C" w:rsidRDefault="00D7102C" w:rsidP="00D7102C">
            <w:pPr>
              <w:autoSpaceDE w:val="0"/>
              <w:autoSpaceDN w:val="0"/>
              <w:adjustRightInd w:val="0"/>
              <w:contextualSpacing/>
              <w:rPr>
                <w:b/>
                <w:color w:val="000000" w:themeColor="text1"/>
                <w:sz w:val="20"/>
                <w:szCs w:val="20"/>
              </w:rPr>
            </w:pPr>
            <w:r w:rsidRPr="00D7102C">
              <w:rPr>
                <w:i/>
                <w:iCs/>
                <w:sz w:val="20"/>
                <w:szCs w:val="20"/>
              </w:rPr>
              <w:t>Комплекс процессных мероприятий «</w:t>
            </w:r>
            <w:r w:rsidRPr="00D7102C">
              <w:rPr>
                <w:i/>
                <w:color w:val="000000" w:themeColor="text1"/>
                <w:sz w:val="20"/>
                <w:szCs w:val="20"/>
              </w:rPr>
              <w:t>Развитие межрегиональных и межмуниципальных перевозок, оптимизация маршрутной сети</w:t>
            </w:r>
            <w:r w:rsidRPr="00D7102C">
              <w:rPr>
                <w:i/>
                <w:iCs/>
                <w:sz w:val="20"/>
                <w:szCs w:val="20"/>
              </w:rPr>
              <w:t>»</w:t>
            </w:r>
            <w:r w:rsidRPr="00D7102C">
              <w:rPr>
                <w:b/>
                <w:color w:val="000000" w:themeColor="text1"/>
                <w:sz w:val="20"/>
                <w:szCs w:val="20"/>
              </w:rPr>
              <w:t xml:space="preserve"> </w:t>
            </w:r>
            <w:r w:rsidRPr="00D7102C">
              <w:rPr>
                <w:i/>
                <w:iCs/>
                <w:sz w:val="20"/>
                <w:szCs w:val="20"/>
              </w:rPr>
              <w:t>(всего), в том числе:</w:t>
            </w:r>
          </w:p>
        </w:tc>
        <w:tc>
          <w:tcPr>
            <w:tcW w:w="2097"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418" w:type="dxa"/>
            <w:vAlign w:val="center"/>
          </w:tcPr>
          <w:p w:rsidR="00D7102C" w:rsidRPr="00D7102C" w:rsidRDefault="00D7102C" w:rsidP="00D7102C">
            <w:pPr>
              <w:jc w:val="center"/>
              <w:rPr>
                <w:sz w:val="20"/>
                <w:szCs w:val="20"/>
              </w:rPr>
            </w:pPr>
            <w:r w:rsidRPr="00D7102C">
              <w:rPr>
                <w:sz w:val="20"/>
                <w:szCs w:val="20"/>
              </w:rPr>
              <w:t>8 250,0</w:t>
            </w:r>
          </w:p>
        </w:tc>
        <w:tc>
          <w:tcPr>
            <w:tcW w:w="1134" w:type="dxa"/>
            <w:vAlign w:val="center"/>
          </w:tcPr>
          <w:p w:rsidR="00D7102C" w:rsidRPr="00D7102C" w:rsidRDefault="00D7102C" w:rsidP="00D7102C">
            <w:pPr>
              <w:jc w:val="center"/>
              <w:rPr>
                <w:sz w:val="20"/>
                <w:szCs w:val="20"/>
              </w:rPr>
            </w:pPr>
            <w:r w:rsidRPr="00D7102C">
              <w:rPr>
                <w:sz w:val="20"/>
                <w:szCs w:val="20"/>
              </w:rPr>
              <w:t>5 750,0</w:t>
            </w:r>
          </w:p>
        </w:tc>
        <w:tc>
          <w:tcPr>
            <w:tcW w:w="1134" w:type="dxa"/>
            <w:vAlign w:val="center"/>
          </w:tcPr>
          <w:p w:rsidR="00D7102C" w:rsidRPr="00D7102C" w:rsidRDefault="00D7102C" w:rsidP="00D7102C">
            <w:pPr>
              <w:jc w:val="center"/>
              <w:rPr>
                <w:sz w:val="20"/>
                <w:szCs w:val="20"/>
              </w:rPr>
            </w:pPr>
            <w:r w:rsidRPr="00D7102C">
              <w:rPr>
                <w:sz w:val="20"/>
                <w:szCs w:val="20"/>
              </w:rPr>
              <w:t>5 750,0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6 250,0</w:t>
            </w:r>
          </w:p>
        </w:tc>
        <w:tc>
          <w:tcPr>
            <w:tcW w:w="1134" w:type="dxa"/>
            <w:vAlign w:val="center"/>
          </w:tcPr>
          <w:p w:rsidR="00D7102C" w:rsidRPr="00D7102C" w:rsidRDefault="00D7102C" w:rsidP="00D7102C">
            <w:pPr>
              <w:jc w:val="center"/>
              <w:rPr>
                <w:sz w:val="20"/>
                <w:szCs w:val="20"/>
              </w:rPr>
            </w:pPr>
            <w:r w:rsidRPr="00D7102C">
              <w:rPr>
                <w:sz w:val="20"/>
                <w:szCs w:val="20"/>
              </w:rPr>
              <w:t>3 750,0</w:t>
            </w:r>
          </w:p>
        </w:tc>
        <w:tc>
          <w:tcPr>
            <w:tcW w:w="1134" w:type="dxa"/>
            <w:vAlign w:val="center"/>
          </w:tcPr>
          <w:p w:rsidR="00D7102C" w:rsidRPr="00D7102C" w:rsidRDefault="00D7102C" w:rsidP="00D7102C">
            <w:pPr>
              <w:jc w:val="center"/>
              <w:rPr>
                <w:sz w:val="20"/>
                <w:szCs w:val="20"/>
              </w:rPr>
            </w:pPr>
            <w:r w:rsidRPr="00D7102C">
              <w:rPr>
                <w:sz w:val="20"/>
                <w:szCs w:val="20"/>
              </w:rPr>
              <w:t>3 750,0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097" w:type="dxa"/>
            <w:vMerge/>
          </w:tcPr>
          <w:p w:rsidR="00D7102C" w:rsidRPr="00D7102C" w:rsidRDefault="00D7102C" w:rsidP="00D7102C">
            <w:pPr>
              <w:pStyle w:val="ConsPlusNormal"/>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tcPr>
          <w:p w:rsidR="00D7102C" w:rsidRPr="00D7102C" w:rsidRDefault="00D7102C" w:rsidP="00D7102C">
            <w:pPr>
              <w:ind w:left="34"/>
              <w:rPr>
                <w:i/>
                <w:sz w:val="20"/>
                <w:szCs w:val="20"/>
              </w:rPr>
            </w:pPr>
            <w:r w:rsidRPr="00D7102C">
              <w:rPr>
                <w:i/>
                <w:sz w:val="20"/>
                <w:szCs w:val="20"/>
              </w:rPr>
              <w:lastRenderedPageBreak/>
              <w:t>Мероприятие «Организация транспортного обслуживания населения внутренним водным транспортом в границах муниципальных районов» (всего), в том числе:</w:t>
            </w:r>
          </w:p>
        </w:tc>
        <w:tc>
          <w:tcPr>
            <w:tcW w:w="2097" w:type="dxa"/>
            <w:vMerge/>
          </w:tcPr>
          <w:p w:rsidR="00D7102C" w:rsidRPr="00D7102C" w:rsidRDefault="00D7102C" w:rsidP="00D7102C">
            <w:pPr>
              <w:rPr>
                <w:sz w:val="20"/>
                <w:szCs w:val="20"/>
              </w:rPr>
            </w:pPr>
          </w:p>
        </w:tc>
        <w:tc>
          <w:tcPr>
            <w:tcW w:w="1418" w:type="dxa"/>
            <w:vAlign w:val="center"/>
          </w:tcPr>
          <w:p w:rsidR="00D7102C" w:rsidRPr="00D7102C" w:rsidRDefault="00D7102C" w:rsidP="00D7102C">
            <w:pPr>
              <w:jc w:val="center"/>
              <w:rPr>
                <w:sz w:val="20"/>
                <w:szCs w:val="20"/>
              </w:rPr>
            </w:pPr>
            <w:r w:rsidRPr="00D7102C">
              <w:rPr>
                <w:sz w:val="20"/>
                <w:szCs w:val="20"/>
              </w:rPr>
              <w:t>8 250,0</w:t>
            </w:r>
          </w:p>
        </w:tc>
        <w:tc>
          <w:tcPr>
            <w:tcW w:w="1134" w:type="dxa"/>
            <w:vAlign w:val="center"/>
          </w:tcPr>
          <w:p w:rsidR="00D7102C" w:rsidRPr="00D7102C" w:rsidRDefault="00D7102C" w:rsidP="00D7102C">
            <w:pPr>
              <w:jc w:val="center"/>
              <w:rPr>
                <w:sz w:val="20"/>
                <w:szCs w:val="20"/>
              </w:rPr>
            </w:pPr>
            <w:r w:rsidRPr="00D7102C">
              <w:rPr>
                <w:sz w:val="20"/>
                <w:szCs w:val="20"/>
              </w:rPr>
              <w:t>5 750,0</w:t>
            </w:r>
          </w:p>
        </w:tc>
        <w:tc>
          <w:tcPr>
            <w:tcW w:w="1134" w:type="dxa"/>
            <w:vAlign w:val="center"/>
          </w:tcPr>
          <w:p w:rsidR="00D7102C" w:rsidRPr="00D7102C" w:rsidRDefault="00D7102C" w:rsidP="00D7102C">
            <w:pPr>
              <w:jc w:val="center"/>
              <w:rPr>
                <w:sz w:val="20"/>
                <w:szCs w:val="20"/>
              </w:rPr>
            </w:pPr>
            <w:r w:rsidRPr="00D7102C">
              <w:rPr>
                <w:sz w:val="20"/>
                <w:szCs w:val="20"/>
              </w:rPr>
              <w:t>5 750,0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6 250,0</w:t>
            </w:r>
          </w:p>
        </w:tc>
        <w:tc>
          <w:tcPr>
            <w:tcW w:w="1134" w:type="dxa"/>
            <w:vAlign w:val="center"/>
          </w:tcPr>
          <w:p w:rsidR="00D7102C" w:rsidRPr="00D7102C" w:rsidRDefault="00D7102C" w:rsidP="00D7102C">
            <w:pPr>
              <w:jc w:val="center"/>
              <w:rPr>
                <w:sz w:val="20"/>
                <w:szCs w:val="20"/>
              </w:rPr>
            </w:pPr>
            <w:r w:rsidRPr="00D7102C">
              <w:rPr>
                <w:sz w:val="20"/>
                <w:szCs w:val="20"/>
              </w:rPr>
              <w:t>3 750,0</w:t>
            </w:r>
          </w:p>
        </w:tc>
        <w:tc>
          <w:tcPr>
            <w:tcW w:w="1134" w:type="dxa"/>
            <w:vAlign w:val="center"/>
          </w:tcPr>
          <w:p w:rsidR="00D7102C" w:rsidRPr="00D7102C" w:rsidRDefault="00D7102C" w:rsidP="00D7102C">
            <w:pPr>
              <w:jc w:val="center"/>
              <w:rPr>
                <w:sz w:val="20"/>
                <w:szCs w:val="20"/>
              </w:rPr>
            </w:pPr>
            <w:r w:rsidRPr="00D7102C">
              <w:rPr>
                <w:sz w:val="20"/>
                <w:szCs w:val="20"/>
              </w:rPr>
              <w:t>3 750,0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2 000,0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091"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097" w:type="dxa"/>
            <w:vMerge/>
          </w:tcPr>
          <w:p w:rsidR="00D7102C" w:rsidRPr="00D7102C" w:rsidRDefault="00D7102C" w:rsidP="00D7102C">
            <w:pPr>
              <w:pStyle w:val="ConsPlusNormal"/>
              <w:jc w:val="center"/>
              <w:rPr>
                <w:rFonts w:ascii="Times New Roman" w:hAnsi="Times New Roman" w:cs="Times New Roman"/>
              </w:rPr>
            </w:pPr>
          </w:p>
        </w:tc>
        <w:tc>
          <w:tcPr>
            <w:tcW w:w="1418"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«Развитие внутреннего и въездного туризма в Томской области»</w:t>
      </w:r>
    </w:p>
    <w:p w:rsidR="00D7102C" w:rsidRPr="00D7102C" w:rsidRDefault="00D7102C" w:rsidP="00D7102C">
      <w:pPr>
        <w:autoSpaceDE w:val="0"/>
        <w:autoSpaceDN w:val="0"/>
        <w:adjustRightInd w:val="0"/>
        <w:contextualSpacing/>
        <w:rPr>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w:t>
            </w:r>
            <w:r w:rsidRPr="00D7102C">
              <w:rPr>
                <w:color w:val="000000"/>
                <w:sz w:val="20"/>
                <w:szCs w:val="20"/>
              </w:rPr>
              <w:lastRenderedPageBreak/>
              <w:t xml:space="preserve">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lastRenderedPageBreak/>
              <w:t>Подпрограмма (направление) муниципальной программы Молчановского района</w:t>
            </w:r>
          </w:p>
        </w:tc>
        <w:tc>
          <w:tcPr>
            <w:tcW w:w="7996" w:type="dxa"/>
          </w:tcPr>
          <w:p w:rsidR="00D7102C" w:rsidRPr="00D7102C" w:rsidRDefault="00D7102C" w:rsidP="00D7102C">
            <w:pPr>
              <w:jc w:val="both"/>
              <w:rPr>
                <w:sz w:val="20"/>
                <w:szCs w:val="20"/>
              </w:rPr>
            </w:pPr>
            <w:r w:rsidRPr="00D7102C">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562"/>
        <w:gridCol w:w="3402"/>
        <w:gridCol w:w="2127"/>
        <w:gridCol w:w="1105"/>
        <w:gridCol w:w="1134"/>
        <w:gridCol w:w="1276"/>
        <w:gridCol w:w="1275"/>
        <w:gridCol w:w="1134"/>
        <w:gridCol w:w="1134"/>
        <w:gridCol w:w="1134"/>
        <w:gridCol w:w="993"/>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105"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946"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105" w:type="dxa"/>
            <w:vMerge/>
          </w:tcPr>
          <w:p w:rsidR="00D7102C" w:rsidRPr="00D7102C" w:rsidRDefault="00D7102C" w:rsidP="00D7102C">
            <w:pPr>
              <w:rPr>
                <w:sz w:val="20"/>
                <w:szCs w:val="20"/>
              </w:rPr>
            </w:pPr>
          </w:p>
        </w:tc>
        <w:tc>
          <w:tcPr>
            <w:tcW w:w="1134" w:type="dxa"/>
            <w:vMerge/>
          </w:tcPr>
          <w:p w:rsidR="00D7102C" w:rsidRPr="00D7102C" w:rsidRDefault="00D7102C" w:rsidP="00D7102C">
            <w:pPr>
              <w:rPr>
                <w:sz w:val="20"/>
                <w:szCs w:val="20"/>
              </w:rPr>
            </w:pPr>
          </w:p>
        </w:tc>
        <w:tc>
          <w:tcPr>
            <w:tcW w:w="1276" w:type="dxa"/>
          </w:tcPr>
          <w:p w:rsidR="00D7102C" w:rsidRPr="00D7102C" w:rsidRDefault="00D7102C" w:rsidP="00D7102C">
            <w:pPr>
              <w:ind w:firstLine="34"/>
              <w:jc w:val="center"/>
              <w:rPr>
                <w:sz w:val="20"/>
                <w:szCs w:val="20"/>
              </w:rPr>
            </w:pPr>
            <w:r w:rsidRPr="00D7102C">
              <w:rPr>
                <w:sz w:val="20"/>
                <w:szCs w:val="20"/>
              </w:rPr>
              <w:t>2024 год</w:t>
            </w:r>
          </w:p>
        </w:tc>
        <w:tc>
          <w:tcPr>
            <w:tcW w:w="1275"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2028 год</w:t>
            </w:r>
          </w:p>
        </w:tc>
        <w:tc>
          <w:tcPr>
            <w:tcW w:w="993"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jc w:val="center"/>
              <w:rPr>
                <w:sz w:val="20"/>
                <w:szCs w:val="20"/>
              </w:rPr>
            </w:pPr>
            <w:r w:rsidRPr="00D7102C">
              <w:rPr>
                <w:sz w:val="20"/>
                <w:szCs w:val="20"/>
              </w:rPr>
              <w:t>Количество реализованных проектов</w:t>
            </w:r>
          </w:p>
        </w:tc>
        <w:tc>
          <w:tcPr>
            <w:tcW w:w="2127" w:type="dxa"/>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105" w:type="dxa"/>
            <w:vAlign w:val="center"/>
          </w:tcPr>
          <w:p w:rsidR="00D7102C" w:rsidRPr="00D7102C" w:rsidRDefault="00D7102C" w:rsidP="00D7102C">
            <w:pPr>
              <w:rPr>
                <w:sz w:val="20"/>
                <w:szCs w:val="20"/>
              </w:rPr>
            </w:pPr>
            <w:r w:rsidRPr="00D7102C">
              <w:rPr>
                <w:sz w:val="20"/>
                <w:szCs w:val="20"/>
              </w:rPr>
              <w:t>единиц</w:t>
            </w:r>
          </w:p>
        </w:tc>
        <w:tc>
          <w:tcPr>
            <w:tcW w:w="1134" w:type="dxa"/>
            <w:vAlign w:val="center"/>
          </w:tcPr>
          <w:p w:rsidR="00D7102C" w:rsidRPr="00D7102C" w:rsidRDefault="00D7102C" w:rsidP="00D7102C">
            <w:pPr>
              <w:jc w:val="center"/>
              <w:rPr>
                <w:sz w:val="20"/>
                <w:szCs w:val="20"/>
              </w:rPr>
            </w:pPr>
            <w:r w:rsidRPr="00D7102C">
              <w:rPr>
                <w:sz w:val="20"/>
                <w:szCs w:val="20"/>
              </w:rPr>
              <w:t>1</w:t>
            </w:r>
          </w:p>
        </w:tc>
        <w:tc>
          <w:tcPr>
            <w:tcW w:w="1276" w:type="dxa"/>
            <w:vAlign w:val="center"/>
          </w:tcPr>
          <w:p w:rsidR="00D7102C" w:rsidRPr="00D7102C" w:rsidRDefault="00D7102C" w:rsidP="00D7102C">
            <w:pPr>
              <w:jc w:val="center"/>
              <w:rPr>
                <w:sz w:val="20"/>
                <w:szCs w:val="20"/>
              </w:rPr>
            </w:pPr>
            <w:r w:rsidRPr="00D7102C">
              <w:rPr>
                <w:sz w:val="20"/>
                <w:szCs w:val="20"/>
              </w:rPr>
              <w:t>1</w:t>
            </w:r>
          </w:p>
        </w:tc>
        <w:tc>
          <w:tcPr>
            <w:tcW w:w="1275"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993" w:type="dxa"/>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850"/>
        <w:gridCol w:w="993"/>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1843"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2239"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447"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41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492"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1843" w:type="dxa"/>
            <w:vMerge/>
            <w:tcBorders>
              <w:bottom w:val="single" w:sz="4" w:space="0" w:color="auto"/>
            </w:tcBorders>
          </w:tcPr>
          <w:p w:rsidR="00D7102C" w:rsidRPr="00D7102C" w:rsidRDefault="00D7102C" w:rsidP="00D7102C">
            <w:pPr>
              <w:rPr>
                <w:sz w:val="20"/>
                <w:szCs w:val="20"/>
              </w:rPr>
            </w:pPr>
          </w:p>
        </w:tc>
        <w:tc>
          <w:tcPr>
            <w:tcW w:w="2239" w:type="dxa"/>
            <w:vMerge/>
            <w:tcBorders>
              <w:bottom w:val="single" w:sz="4" w:space="0" w:color="auto"/>
            </w:tcBorders>
          </w:tcPr>
          <w:p w:rsidR="00D7102C" w:rsidRPr="00D7102C" w:rsidRDefault="00D7102C" w:rsidP="00D7102C">
            <w:pPr>
              <w:rPr>
                <w:sz w:val="20"/>
                <w:szCs w:val="20"/>
              </w:rPr>
            </w:pPr>
          </w:p>
        </w:tc>
        <w:tc>
          <w:tcPr>
            <w:tcW w:w="1447" w:type="dxa"/>
            <w:vMerge/>
            <w:tcBorders>
              <w:bottom w:val="single" w:sz="4" w:space="0" w:color="auto"/>
            </w:tcBorders>
          </w:tcPr>
          <w:p w:rsidR="00D7102C" w:rsidRPr="00D7102C" w:rsidRDefault="00D7102C" w:rsidP="00D7102C">
            <w:pPr>
              <w:rPr>
                <w:sz w:val="20"/>
                <w:szCs w:val="20"/>
              </w:rPr>
            </w:pPr>
          </w:p>
        </w:tc>
        <w:tc>
          <w:tcPr>
            <w:tcW w:w="1417"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62"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62"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63"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6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850"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993" w:type="dxa"/>
            <w:tcBorders>
              <w:bottom w:val="single" w:sz="4" w:space="0" w:color="auto"/>
            </w:tcBorders>
          </w:tcPr>
          <w:p w:rsidR="00D7102C" w:rsidRPr="00D7102C" w:rsidRDefault="00D7102C" w:rsidP="00D7102C">
            <w:pPr>
              <w:jc w:val="center"/>
              <w:rPr>
                <w:sz w:val="20"/>
                <w:szCs w:val="20"/>
              </w:rPr>
            </w:pPr>
            <w:r w:rsidRPr="00D7102C">
              <w:rPr>
                <w:sz w:val="20"/>
                <w:szCs w:val="20"/>
              </w:rPr>
              <w:t xml:space="preserve">Прогнозный период 2029 год </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lang w:val="en-US"/>
              </w:rPr>
            </w:pPr>
            <w:r w:rsidRPr="00D7102C">
              <w:rPr>
                <w:sz w:val="20"/>
                <w:szCs w:val="20"/>
                <w:lang w:val="en-US"/>
              </w:rPr>
              <w:t>1</w:t>
            </w:r>
          </w:p>
        </w:tc>
        <w:tc>
          <w:tcPr>
            <w:tcW w:w="1843" w:type="dxa"/>
            <w:tcBorders>
              <w:bottom w:val="single" w:sz="4" w:space="0" w:color="auto"/>
            </w:tcBorders>
          </w:tcPr>
          <w:p w:rsidR="00D7102C" w:rsidRPr="00D7102C" w:rsidRDefault="00D7102C" w:rsidP="00D7102C">
            <w:pPr>
              <w:rPr>
                <w:sz w:val="20"/>
                <w:szCs w:val="20"/>
              </w:rPr>
            </w:pPr>
            <w:r w:rsidRPr="00D7102C">
              <w:rPr>
                <w:rFonts w:eastAsia="Calibri"/>
                <w:sz w:val="20"/>
                <w:szCs w:val="20"/>
              </w:rPr>
              <w:t xml:space="preserve">Реализация проектов, отобранных по итогам проведения конкурса проектов </w:t>
            </w:r>
            <w:r w:rsidRPr="00D7102C">
              <w:rPr>
                <w:rFonts w:eastAsia="Calibri"/>
                <w:sz w:val="20"/>
                <w:szCs w:val="20"/>
              </w:rPr>
              <w:lastRenderedPageBreak/>
              <w:t>и направленных на создание условий для развития туризма и туристической инфраструктуры в Томской области</w:t>
            </w:r>
          </w:p>
        </w:tc>
        <w:tc>
          <w:tcPr>
            <w:tcW w:w="2239" w:type="dxa"/>
            <w:tcBorders>
              <w:bottom w:val="single" w:sz="4" w:space="0" w:color="auto"/>
            </w:tcBorders>
          </w:tcPr>
          <w:p w:rsidR="00D7102C" w:rsidRPr="00D7102C" w:rsidRDefault="00D7102C" w:rsidP="00D7102C">
            <w:pPr>
              <w:rPr>
                <w:sz w:val="20"/>
                <w:szCs w:val="20"/>
              </w:rPr>
            </w:pPr>
            <w:r w:rsidRPr="00D7102C">
              <w:rPr>
                <w:sz w:val="20"/>
                <w:szCs w:val="20"/>
              </w:rPr>
              <w:lastRenderedPageBreak/>
              <w:t xml:space="preserve">Мероприятие направлено на реализацию проектов, </w:t>
            </w:r>
            <w:r w:rsidRPr="00D7102C">
              <w:rPr>
                <w:rFonts w:eastAsia="Calibri"/>
                <w:sz w:val="20"/>
                <w:szCs w:val="20"/>
              </w:rPr>
              <w:t xml:space="preserve">отобранных по итогам проведения конкурса проектов и </w:t>
            </w:r>
            <w:r w:rsidRPr="00D7102C">
              <w:rPr>
                <w:rFonts w:eastAsia="Calibri"/>
                <w:sz w:val="20"/>
                <w:szCs w:val="20"/>
              </w:rPr>
              <w:lastRenderedPageBreak/>
              <w:t>направленных на создание условий для развития туризма и туристической инфраструктуры в Томской области</w:t>
            </w:r>
          </w:p>
        </w:tc>
        <w:tc>
          <w:tcPr>
            <w:tcW w:w="1447" w:type="dxa"/>
            <w:tcBorders>
              <w:bottom w:val="single" w:sz="4" w:space="0" w:color="auto"/>
            </w:tcBorders>
          </w:tcPr>
          <w:p w:rsidR="00D7102C" w:rsidRPr="00D7102C" w:rsidRDefault="00D7102C" w:rsidP="00D7102C">
            <w:pPr>
              <w:jc w:val="center"/>
              <w:rPr>
                <w:sz w:val="20"/>
                <w:szCs w:val="20"/>
              </w:rPr>
            </w:pPr>
            <w:r w:rsidRPr="00D7102C">
              <w:rPr>
                <w:sz w:val="20"/>
                <w:szCs w:val="20"/>
              </w:rPr>
              <w:lastRenderedPageBreak/>
              <w:t>Количество реализованных проектов</w:t>
            </w:r>
          </w:p>
        </w:tc>
        <w:tc>
          <w:tcPr>
            <w:tcW w:w="1417"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единиц</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850"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9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487"/>
        <w:gridCol w:w="2297"/>
        <w:gridCol w:w="1155"/>
        <w:gridCol w:w="1155"/>
        <w:gridCol w:w="1063"/>
        <w:gridCol w:w="1247"/>
        <w:gridCol w:w="936"/>
        <w:gridCol w:w="936"/>
      </w:tblGrid>
      <w:tr w:rsidR="00D7102C" w:rsidRPr="00D7102C" w:rsidTr="00D7102C">
        <w:tc>
          <w:tcPr>
            <w:tcW w:w="6487"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2297"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492"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487" w:type="dxa"/>
            <w:vMerge/>
          </w:tcPr>
          <w:p w:rsidR="00D7102C" w:rsidRPr="00D7102C" w:rsidRDefault="00D7102C" w:rsidP="00D7102C">
            <w:pPr>
              <w:rPr>
                <w:sz w:val="20"/>
                <w:szCs w:val="20"/>
              </w:rPr>
            </w:pPr>
          </w:p>
        </w:tc>
        <w:tc>
          <w:tcPr>
            <w:tcW w:w="2297" w:type="dxa"/>
            <w:vMerge/>
          </w:tcPr>
          <w:p w:rsidR="00D7102C" w:rsidRPr="00D7102C" w:rsidRDefault="00D7102C" w:rsidP="00D7102C">
            <w:pPr>
              <w:rPr>
                <w:sz w:val="20"/>
                <w:szCs w:val="20"/>
              </w:rPr>
            </w:pPr>
          </w:p>
        </w:tc>
        <w:tc>
          <w:tcPr>
            <w:tcW w:w="1155" w:type="dxa"/>
          </w:tcPr>
          <w:p w:rsidR="00D7102C" w:rsidRPr="00D7102C" w:rsidRDefault="00D7102C" w:rsidP="00D7102C">
            <w:pPr>
              <w:ind w:firstLine="34"/>
              <w:jc w:val="center"/>
              <w:rPr>
                <w:sz w:val="20"/>
                <w:szCs w:val="20"/>
              </w:rPr>
            </w:pPr>
            <w:r w:rsidRPr="00D7102C">
              <w:rPr>
                <w:sz w:val="20"/>
                <w:szCs w:val="20"/>
              </w:rPr>
              <w:t>2024 год</w:t>
            </w:r>
          </w:p>
        </w:tc>
        <w:tc>
          <w:tcPr>
            <w:tcW w:w="1155" w:type="dxa"/>
          </w:tcPr>
          <w:p w:rsidR="00D7102C" w:rsidRPr="00D7102C" w:rsidRDefault="00D7102C" w:rsidP="00D7102C">
            <w:pPr>
              <w:ind w:firstLine="33"/>
              <w:jc w:val="center"/>
              <w:rPr>
                <w:sz w:val="20"/>
                <w:szCs w:val="20"/>
              </w:rPr>
            </w:pPr>
            <w:r w:rsidRPr="00D7102C">
              <w:rPr>
                <w:sz w:val="20"/>
                <w:szCs w:val="20"/>
              </w:rPr>
              <w:t>2025 год</w:t>
            </w:r>
          </w:p>
        </w:tc>
        <w:tc>
          <w:tcPr>
            <w:tcW w:w="1063" w:type="dxa"/>
          </w:tcPr>
          <w:p w:rsidR="00D7102C" w:rsidRPr="00D7102C" w:rsidRDefault="00D7102C" w:rsidP="00D7102C">
            <w:pPr>
              <w:ind w:firstLine="32"/>
              <w:jc w:val="center"/>
              <w:rPr>
                <w:sz w:val="20"/>
                <w:szCs w:val="20"/>
              </w:rPr>
            </w:pPr>
            <w:r w:rsidRPr="00D7102C">
              <w:rPr>
                <w:sz w:val="20"/>
                <w:szCs w:val="20"/>
              </w:rPr>
              <w:t>2026 год</w:t>
            </w:r>
          </w:p>
        </w:tc>
        <w:tc>
          <w:tcPr>
            <w:tcW w:w="1247" w:type="dxa"/>
          </w:tcPr>
          <w:p w:rsidR="00D7102C" w:rsidRPr="00D7102C" w:rsidRDefault="00D7102C" w:rsidP="00D7102C">
            <w:pPr>
              <w:jc w:val="center"/>
              <w:rPr>
                <w:sz w:val="20"/>
                <w:szCs w:val="20"/>
              </w:rPr>
            </w:pPr>
            <w:r w:rsidRPr="00D7102C">
              <w:rPr>
                <w:sz w:val="20"/>
                <w:szCs w:val="20"/>
              </w:rPr>
              <w:t>Прогнозный период 2027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487" w:type="dxa"/>
          </w:tcPr>
          <w:p w:rsidR="00D7102C" w:rsidRPr="00D7102C" w:rsidRDefault="00D7102C" w:rsidP="00D7102C">
            <w:pPr>
              <w:autoSpaceDE w:val="0"/>
              <w:autoSpaceDN w:val="0"/>
              <w:adjustRightInd w:val="0"/>
              <w:contextualSpacing/>
              <w:rPr>
                <w:i/>
                <w:iCs/>
                <w:sz w:val="20"/>
                <w:szCs w:val="20"/>
              </w:rPr>
            </w:pPr>
            <w:r w:rsidRPr="00D7102C">
              <w:rPr>
                <w:i/>
                <w:iCs/>
                <w:sz w:val="20"/>
                <w:szCs w:val="20"/>
              </w:rPr>
              <w:t>Комплекс процессных мероприятий «Развитие внутреннего и въездного туризма в Томской области»</w:t>
            </w:r>
          </w:p>
          <w:p w:rsidR="00D7102C" w:rsidRPr="00D7102C" w:rsidRDefault="00D7102C" w:rsidP="00D7102C">
            <w:pPr>
              <w:autoSpaceDE w:val="0"/>
              <w:autoSpaceDN w:val="0"/>
              <w:adjustRightInd w:val="0"/>
              <w:contextualSpacing/>
              <w:rPr>
                <w:b/>
                <w:color w:val="000000" w:themeColor="text1"/>
                <w:sz w:val="20"/>
                <w:szCs w:val="20"/>
              </w:rPr>
            </w:pPr>
            <w:r w:rsidRPr="00D7102C">
              <w:rPr>
                <w:i/>
                <w:iCs/>
                <w:sz w:val="20"/>
                <w:szCs w:val="20"/>
              </w:rPr>
              <w:t>(всего), в том числе:</w:t>
            </w:r>
          </w:p>
        </w:tc>
        <w:tc>
          <w:tcPr>
            <w:tcW w:w="2297"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155" w:type="dxa"/>
            <w:vAlign w:val="center"/>
          </w:tcPr>
          <w:p w:rsidR="00D7102C" w:rsidRPr="00D7102C" w:rsidRDefault="00D7102C" w:rsidP="00D7102C">
            <w:pPr>
              <w:jc w:val="center"/>
              <w:rPr>
                <w:sz w:val="20"/>
                <w:szCs w:val="20"/>
              </w:rPr>
            </w:pPr>
            <w:r w:rsidRPr="00D7102C">
              <w:rPr>
                <w:sz w:val="20"/>
                <w:szCs w:val="20"/>
              </w:rPr>
              <w:t>440,0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063" w:type="dxa"/>
            <w:vAlign w:val="center"/>
          </w:tcPr>
          <w:p w:rsidR="00D7102C" w:rsidRPr="00D7102C" w:rsidRDefault="00D7102C" w:rsidP="00D7102C">
            <w:pPr>
              <w:jc w:val="center"/>
              <w:rPr>
                <w:sz w:val="20"/>
                <w:szCs w:val="20"/>
              </w:rPr>
            </w:pPr>
            <w:r w:rsidRPr="00D7102C">
              <w:rPr>
                <w:sz w:val="20"/>
                <w:szCs w:val="20"/>
              </w:rPr>
              <w:t>100,0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340,0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063" w:type="dxa"/>
            <w:vAlign w:val="center"/>
          </w:tcPr>
          <w:p w:rsidR="00D7102C" w:rsidRPr="00D7102C" w:rsidRDefault="00D7102C" w:rsidP="00D7102C">
            <w:pPr>
              <w:jc w:val="center"/>
              <w:rPr>
                <w:sz w:val="20"/>
                <w:szCs w:val="20"/>
              </w:rPr>
            </w:pPr>
            <w:r w:rsidRPr="00D7102C">
              <w:rPr>
                <w:sz w:val="20"/>
                <w:szCs w:val="20"/>
              </w:rPr>
              <w:t>100,0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297" w:type="dxa"/>
            <w:vMerge/>
          </w:tcPr>
          <w:p w:rsidR="00D7102C" w:rsidRPr="00D7102C" w:rsidRDefault="00D7102C" w:rsidP="00D7102C">
            <w:pPr>
              <w:pStyle w:val="ConsPlusNormal"/>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rPr>
                <w:i/>
                <w:sz w:val="20"/>
                <w:szCs w:val="20"/>
              </w:rPr>
            </w:pPr>
            <w:r w:rsidRPr="00D7102C">
              <w:rPr>
                <w:i/>
                <w:sz w:val="20"/>
                <w:szCs w:val="20"/>
              </w:rPr>
              <w:t>Мероприятие «Реализация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(всего), в том числе:</w:t>
            </w:r>
          </w:p>
        </w:tc>
        <w:tc>
          <w:tcPr>
            <w:tcW w:w="2297" w:type="dxa"/>
            <w:vMerge/>
          </w:tcPr>
          <w:p w:rsidR="00D7102C" w:rsidRPr="00D7102C" w:rsidRDefault="00D7102C" w:rsidP="00D7102C">
            <w:pPr>
              <w:rPr>
                <w:sz w:val="20"/>
                <w:szCs w:val="20"/>
              </w:rPr>
            </w:pPr>
          </w:p>
        </w:tc>
        <w:tc>
          <w:tcPr>
            <w:tcW w:w="1155" w:type="dxa"/>
            <w:vAlign w:val="center"/>
          </w:tcPr>
          <w:p w:rsidR="00D7102C" w:rsidRPr="00D7102C" w:rsidRDefault="00D7102C" w:rsidP="00D7102C">
            <w:pPr>
              <w:jc w:val="center"/>
              <w:rPr>
                <w:sz w:val="20"/>
                <w:szCs w:val="20"/>
              </w:rPr>
            </w:pPr>
            <w:r w:rsidRPr="00D7102C">
              <w:rPr>
                <w:sz w:val="20"/>
                <w:szCs w:val="20"/>
              </w:rPr>
              <w:t>440,0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063" w:type="dxa"/>
            <w:vAlign w:val="center"/>
          </w:tcPr>
          <w:p w:rsidR="00D7102C" w:rsidRPr="00D7102C" w:rsidRDefault="00D7102C" w:rsidP="00D7102C">
            <w:pPr>
              <w:jc w:val="center"/>
              <w:rPr>
                <w:sz w:val="20"/>
                <w:szCs w:val="20"/>
              </w:rPr>
            </w:pPr>
            <w:r w:rsidRPr="00D7102C">
              <w:rPr>
                <w:sz w:val="20"/>
                <w:szCs w:val="20"/>
              </w:rPr>
              <w:t>100,0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340,0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155" w:type="dxa"/>
            <w:vAlign w:val="center"/>
          </w:tcPr>
          <w:p w:rsidR="00D7102C" w:rsidRPr="00D7102C" w:rsidRDefault="00D7102C" w:rsidP="00D7102C">
            <w:pPr>
              <w:jc w:val="center"/>
              <w:rPr>
                <w:sz w:val="20"/>
                <w:szCs w:val="20"/>
              </w:rPr>
            </w:pPr>
            <w:r w:rsidRPr="00D7102C">
              <w:rPr>
                <w:sz w:val="20"/>
                <w:szCs w:val="20"/>
              </w:rPr>
              <w:t>100,0</w:t>
            </w:r>
          </w:p>
        </w:tc>
        <w:tc>
          <w:tcPr>
            <w:tcW w:w="1063" w:type="dxa"/>
            <w:vAlign w:val="center"/>
          </w:tcPr>
          <w:p w:rsidR="00D7102C" w:rsidRPr="00D7102C" w:rsidRDefault="00D7102C" w:rsidP="00D7102C">
            <w:pPr>
              <w:jc w:val="center"/>
              <w:rPr>
                <w:sz w:val="20"/>
                <w:szCs w:val="20"/>
              </w:rPr>
            </w:pPr>
            <w:r w:rsidRPr="00D7102C">
              <w:rPr>
                <w:sz w:val="20"/>
                <w:szCs w:val="20"/>
              </w:rPr>
              <w:t>100,0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lastRenderedPageBreak/>
              <w:t>внебюджетные источники (по согласованию) (прогноз)</w:t>
            </w:r>
          </w:p>
        </w:tc>
        <w:tc>
          <w:tcPr>
            <w:tcW w:w="2297" w:type="dxa"/>
            <w:vMerge/>
          </w:tcPr>
          <w:p w:rsidR="00D7102C" w:rsidRPr="00D7102C" w:rsidRDefault="00D7102C" w:rsidP="00D7102C">
            <w:pPr>
              <w:pStyle w:val="ConsPlusNormal"/>
              <w:jc w:val="center"/>
              <w:rPr>
                <w:rFonts w:ascii="Times New Roman" w:hAnsi="Times New Roman" w:cs="Times New Roman"/>
              </w:rPr>
            </w:pP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155" w:type="dxa"/>
            <w:vAlign w:val="center"/>
          </w:tcPr>
          <w:p w:rsidR="00D7102C" w:rsidRPr="00D7102C" w:rsidRDefault="00D7102C" w:rsidP="00D7102C">
            <w:pPr>
              <w:jc w:val="center"/>
              <w:rPr>
                <w:sz w:val="20"/>
                <w:szCs w:val="20"/>
              </w:rPr>
            </w:pPr>
            <w:r w:rsidRPr="00D7102C">
              <w:rPr>
                <w:sz w:val="20"/>
                <w:szCs w:val="20"/>
              </w:rPr>
              <w:t>0,0</w:t>
            </w:r>
          </w:p>
        </w:tc>
        <w:tc>
          <w:tcPr>
            <w:tcW w:w="1063" w:type="dxa"/>
            <w:vAlign w:val="center"/>
          </w:tcPr>
          <w:p w:rsidR="00D7102C" w:rsidRPr="00D7102C" w:rsidRDefault="00D7102C" w:rsidP="00D7102C">
            <w:pPr>
              <w:jc w:val="center"/>
              <w:rPr>
                <w:sz w:val="20"/>
                <w:szCs w:val="20"/>
              </w:rPr>
            </w:pPr>
            <w:r w:rsidRPr="00D7102C">
              <w:rPr>
                <w:sz w:val="20"/>
                <w:szCs w:val="20"/>
              </w:rPr>
              <w:t>0,0</w:t>
            </w:r>
          </w:p>
        </w:tc>
        <w:tc>
          <w:tcPr>
            <w:tcW w:w="1247"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widowControl w:val="0"/>
        <w:autoSpaceDE w:val="0"/>
        <w:autoSpaceDN w:val="0"/>
        <w:adjustRightInd w:val="0"/>
        <w:rPr>
          <w:sz w:val="20"/>
          <w:szCs w:val="20"/>
        </w:rPr>
      </w:pPr>
    </w:p>
    <w:p w:rsidR="00D7102C" w:rsidRPr="00D7102C" w:rsidRDefault="00D7102C" w:rsidP="00D7102C">
      <w:pPr>
        <w:widowControl w:val="0"/>
        <w:autoSpaceDE w:val="0"/>
        <w:autoSpaceDN w:val="0"/>
        <w:adjustRightInd w:val="0"/>
        <w:jc w:val="center"/>
        <w:rPr>
          <w:sz w:val="20"/>
          <w:szCs w:val="20"/>
        </w:rPr>
        <w:sectPr w:rsidR="00D7102C" w:rsidRPr="00D7102C" w:rsidSect="00FF52A2">
          <w:pgSz w:w="16838" w:h="11906" w:orient="landscape"/>
          <w:pgMar w:top="1134" w:right="567" w:bottom="1134" w:left="1134" w:header="709" w:footer="709" w:gutter="0"/>
          <w:pgNumType w:start="240"/>
          <w:cols w:space="708"/>
          <w:titlePg/>
          <w:docGrid w:linePitch="360"/>
        </w:sect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4</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областного бюджета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 xml:space="preserve">Реализация подпрограммы (направления) 4 осуществляется отделом экономического анализа и прогнозирования Администрации Молчановского района при взаимодействии с Управлением по вопросам жизнеобеспечения и безопасности Администрации Молчановского района.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4 реализуется за счет средств областного, местного бюджетов, а также внебюджетных источников.</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4 предусмотрено проведение мероприятий по развитию малого и среднего предпринимательства, подлежащих исполнению за счет субсидий из областного бюджета.</w:t>
      </w:r>
    </w:p>
    <w:p w:rsidR="00D7102C" w:rsidRPr="00D7102C" w:rsidRDefault="00D7102C" w:rsidP="00D7102C">
      <w:pPr>
        <w:pStyle w:val="ConsPlusTitle"/>
        <w:ind w:firstLine="709"/>
        <w:jc w:val="both"/>
        <w:rPr>
          <w:rFonts w:ascii="Times New Roman" w:hAnsi="Times New Roman" w:cs="Times New Roman"/>
        </w:rPr>
      </w:pPr>
      <w:r w:rsidRPr="00D7102C">
        <w:rPr>
          <w:rFonts w:ascii="Times New Roman" w:hAnsi="Times New Roman" w:cs="Times New Roman"/>
          <w:b w:val="0"/>
        </w:rPr>
        <w:t>Условия и порядок финансирования подпрограммы (направления) 4 из областного бюджета определены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D7102C" w:rsidRPr="00D7102C" w:rsidRDefault="00D7102C" w:rsidP="00D7102C">
      <w:pPr>
        <w:ind w:firstLine="709"/>
        <w:jc w:val="both"/>
        <w:rPr>
          <w:sz w:val="20"/>
          <w:szCs w:val="20"/>
        </w:rPr>
      </w:pPr>
      <w:r w:rsidRPr="00D7102C">
        <w:rPr>
          <w:sz w:val="20"/>
          <w:szCs w:val="20"/>
        </w:rPr>
        <w:t>Подпрограммой (направлением) 4 предусмотрено софинансирование из внебюджетных источников: софинансирование реализации предпринимательских проектов за счет собственных средств субъектов малого и среднего предпринимательства.</w:t>
      </w: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widowControl w:val="0"/>
        <w:autoSpaceDE w:val="0"/>
        <w:autoSpaceDN w:val="0"/>
        <w:adjustRightInd w:val="0"/>
        <w:jc w:val="cente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pPr>
    </w:p>
    <w:p w:rsidR="00D7102C" w:rsidRPr="00D7102C" w:rsidRDefault="00D7102C" w:rsidP="00D7102C">
      <w:pPr>
        <w:rPr>
          <w:sz w:val="20"/>
          <w:szCs w:val="20"/>
        </w:rPr>
        <w:sectPr w:rsidR="00D7102C" w:rsidRPr="00D7102C" w:rsidSect="00D7102C">
          <w:pgSz w:w="11906" w:h="16838"/>
          <w:pgMar w:top="395" w:right="567" w:bottom="1134" w:left="851" w:header="709" w:footer="709" w:gutter="0"/>
          <w:cols w:space="708"/>
          <w:docGrid w:linePitch="360"/>
        </w:sectPr>
      </w:pPr>
    </w:p>
    <w:p w:rsidR="00D7102C" w:rsidRPr="00D7102C" w:rsidRDefault="00D7102C" w:rsidP="00D7102C">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 5</w:t>
      </w:r>
      <w:r w:rsidRPr="00D7102C">
        <w:rPr>
          <w:rFonts w:ascii="Times New Roman" w:hAnsi="Times New Roman" w:cs="Times New Roman"/>
          <w:b/>
          <w:i/>
        </w:rPr>
        <w:t xml:space="preserve"> </w:t>
      </w:r>
      <w:r w:rsidRPr="00D7102C">
        <w:rPr>
          <w:rFonts w:ascii="Times New Roman" w:hAnsi="Times New Roman" w:cs="Times New Roman"/>
          <w:b/>
        </w:rPr>
        <w:t>«Реализация проекта «Инициативное бюджетирование на территории Молчановского района»</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5</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559"/>
        <w:gridCol w:w="1843"/>
        <w:gridCol w:w="1559"/>
        <w:gridCol w:w="1630"/>
        <w:gridCol w:w="1630"/>
        <w:gridCol w:w="1559"/>
        <w:gridCol w:w="1417"/>
        <w:gridCol w:w="1417"/>
        <w:gridCol w:w="1417"/>
        <w:gridCol w:w="1417"/>
        <w:gridCol w:w="1417"/>
        <w:gridCol w:w="1417"/>
        <w:gridCol w:w="1417"/>
      </w:tblGrid>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Наименование подпрограммы (направления)</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Реализация проекта «Инициативное бюджетирование на территории Молчановского района»</w:t>
            </w:r>
            <w:r w:rsidRPr="00D7102C">
              <w:rPr>
                <w:rFonts w:ascii="Times New Roman" w:hAnsi="Times New Roman" w:cs="Times New Roman"/>
                <w:lang w:eastAsia="en-US"/>
              </w:rPr>
              <w:t xml:space="preserve"> (далее - подпрограмма 5)</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Соисполнитель муниципальной программы (ответственный за подпрограмму (направление) 5)</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Управление по вопросам жизнеобеспечения и безопасности Администрации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Управление по социальной политике Администрации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Администрации сельских поселений Молчановского района</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Цель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r>
      <w:tr w:rsidR="00D7102C" w:rsidRPr="00D7102C" w:rsidTr="00D7102C">
        <w:trPr>
          <w:gridAfter w:val="8"/>
          <w:wAfter w:w="11478" w:type="dxa"/>
        </w:trPr>
        <w:tc>
          <w:tcPr>
            <w:tcW w:w="1894" w:type="dxa"/>
            <w:vMerge w:val="restart"/>
            <w:tcBorders>
              <w:top w:val="single" w:sz="4" w:space="0" w:color="auto"/>
              <w:left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цели подпрограммы (направления) 5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7102C" w:rsidRPr="00D7102C" w:rsidTr="00D7102C">
        <w:trPr>
          <w:gridAfter w:val="8"/>
          <w:wAfter w:w="11478" w:type="dxa"/>
        </w:trPr>
        <w:tc>
          <w:tcPr>
            <w:tcW w:w="1894" w:type="dxa"/>
            <w:vMerge/>
            <w:tcBorders>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Доля населения муниципального образования, принимающего участие в реализации социально-значимых проектов, %</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Задачи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jc w:val="both"/>
              <w:rPr>
                <w:sz w:val="20"/>
                <w:szCs w:val="20"/>
              </w:rPr>
            </w:pPr>
            <w:r w:rsidRPr="00D7102C">
              <w:rPr>
                <w:sz w:val="20"/>
                <w:szCs w:val="20"/>
              </w:rPr>
              <w:t>Задача 1. Реализация социально значимых проектов на территории Молчановского района, предложенных непосредственно населением</w:t>
            </w:r>
          </w:p>
        </w:tc>
        <w:tc>
          <w:tcPr>
            <w:tcW w:w="1559" w:type="dxa"/>
            <w:tcBorders>
              <w:top w:val="nil"/>
              <w:left w:val="single" w:sz="4" w:space="0" w:color="auto"/>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8"/>
          <w:wAfter w:w="11478" w:type="dxa"/>
        </w:trPr>
        <w:tc>
          <w:tcPr>
            <w:tcW w:w="1894" w:type="dxa"/>
            <w:vMerge w:val="restart"/>
            <w:tcBorders>
              <w:top w:val="single" w:sz="4" w:space="0" w:color="auto"/>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Показатели задач подпрограммы (направления) 5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1. Реализация социально значимых проектов на территории Молчановского района, предложенных непосредственно населением</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Сроки реализации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7102C" w:rsidRPr="00D7102C" w:rsidTr="00D7102C">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Объем и источники финансирования подпрограммы (направления) 5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в т.ч. средства федерального </w:t>
            </w:r>
            <w:r w:rsidRPr="00D7102C">
              <w:rPr>
                <w:rFonts w:ascii="Times New Roman" w:hAnsi="Times New Roman" w:cs="Times New Roman"/>
                <w:lang w:eastAsia="en-US"/>
              </w:rPr>
              <w:lastRenderedPageBreak/>
              <w:t>бюджета, поступающие напрямую 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1 312,8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1 312,8</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839,2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839,2</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r w:rsidRPr="00D7102C">
              <w:rPr>
                <w:sz w:val="20"/>
                <w:szCs w:val="20"/>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2 152,0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2 152,0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Title"/>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5,</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5 «Реализация проекта «Инициативное бюджетирование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rPr>
                <w:sz w:val="20"/>
                <w:szCs w:val="20"/>
              </w:rPr>
            </w:pPr>
            <w:r w:rsidRPr="00D7102C">
              <w:rPr>
                <w:sz w:val="20"/>
                <w:szCs w:val="20"/>
              </w:rPr>
              <w:t>Доля населения муниципального образования, принимающего участие в реализации социально-значимых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проценты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Отношение количества населения, принявшего участие в реализации социально значимых проектов подпрограммы, к количеству населения, проживающего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t>Показатели задачи подпрограммы (направления) 5 «Реализация проекта «Инициативное бюджетирование на территории Молчановского района»</w:t>
            </w:r>
          </w:p>
        </w:tc>
      </w:tr>
      <w:tr w:rsidR="00D7102C" w:rsidRPr="00D7102C" w:rsidTr="00D7102C">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единицы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подсчет,</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bl>
    <w:p w:rsidR="00D7102C" w:rsidRPr="00D7102C" w:rsidRDefault="00D7102C" w:rsidP="00D7102C">
      <w:pPr>
        <w:ind w:firstLine="709"/>
        <w:jc w:val="both"/>
        <w:rPr>
          <w:sz w:val="20"/>
          <w:szCs w:val="20"/>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5</w:t>
      </w:r>
    </w:p>
    <w:p w:rsidR="00D7102C" w:rsidRPr="00D7102C" w:rsidRDefault="00D7102C" w:rsidP="00D7102C">
      <w:pPr>
        <w:widowControl w:val="0"/>
        <w:autoSpaceDE w:val="0"/>
        <w:autoSpaceDN w:val="0"/>
        <w:adjustRightInd w:val="0"/>
        <w:jc w:val="center"/>
        <w:rPr>
          <w:sz w:val="20"/>
          <w:szCs w:val="20"/>
        </w:rPr>
      </w:pPr>
    </w:p>
    <w:tbl>
      <w:tblPr>
        <w:tblW w:w="15489" w:type="dxa"/>
        <w:tblInd w:w="-118" w:type="dxa"/>
        <w:tblLayout w:type="fixed"/>
        <w:tblCellMar>
          <w:top w:w="75" w:type="dxa"/>
          <w:left w:w="0" w:type="dxa"/>
          <w:bottom w:w="75" w:type="dxa"/>
          <w:right w:w="0" w:type="dxa"/>
        </w:tblCellMar>
        <w:tblLook w:val="0000" w:firstRow="0" w:lastRow="0" w:firstColumn="0" w:lastColumn="0" w:noHBand="0" w:noVBand="0"/>
      </w:tblPr>
      <w:tblGrid>
        <w:gridCol w:w="720"/>
        <w:gridCol w:w="1756"/>
        <w:gridCol w:w="44"/>
        <w:gridCol w:w="1260"/>
        <w:gridCol w:w="1080"/>
        <w:gridCol w:w="1260"/>
        <w:gridCol w:w="1148"/>
        <w:gridCol w:w="1134"/>
        <w:gridCol w:w="1134"/>
        <w:gridCol w:w="1084"/>
        <w:gridCol w:w="1609"/>
        <w:gridCol w:w="1701"/>
        <w:gridCol w:w="1559"/>
      </w:tblGrid>
      <w:tr w:rsidR="00D7102C" w:rsidRPr="00D7102C" w:rsidTr="00D7102C">
        <w:trPr>
          <w:trHeight w:val="1585"/>
        </w:trPr>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Наименование подпрограммы (направления), задачи подпрограммы (направления), комплексов процессных </w:t>
            </w:r>
            <w:r w:rsidRPr="00D7102C">
              <w:rPr>
                <w:sz w:val="20"/>
                <w:szCs w:val="20"/>
              </w:rPr>
              <w:lastRenderedPageBreak/>
              <w:t>мероприятий, ведомственных проектов 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Объем финансирования (тыс. рублей)</w:t>
            </w:r>
          </w:p>
        </w:tc>
        <w:tc>
          <w:tcPr>
            <w:tcW w:w="57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В том числе за счет средств</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Участник/участник мероприятия</w:t>
            </w:r>
          </w:p>
        </w:tc>
        <w:tc>
          <w:tcPr>
            <w:tcW w:w="3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Показатели комплексов процессных мероприятий, ведомственных проектов</w:t>
            </w:r>
          </w:p>
        </w:tc>
      </w:tr>
      <w:tr w:rsidR="00D7102C" w:rsidRPr="00D7102C" w:rsidTr="00D7102C">
        <w:trPr>
          <w:trHeight w:val="253"/>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федеральног</w:t>
            </w:r>
            <w:r w:rsidRPr="00D7102C">
              <w:rPr>
                <w:sz w:val="20"/>
                <w:szCs w:val="20"/>
              </w:rPr>
              <w:lastRenderedPageBreak/>
              <w:t>о бюджета (по согласованию (прогноз)</w:t>
            </w:r>
          </w:p>
        </w:tc>
        <w:tc>
          <w:tcPr>
            <w:tcW w:w="11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 xml:space="preserve">областного </w:t>
            </w:r>
            <w:r w:rsidRPr="00D7102C">
              <w:rPr>
                <w:sz w:val="20"/>
                <w:szCs w:val="20"/>
              </w:rPr>
              <w:lastRenderedPageBreak/>
              <w:t>бюджета (по согласованию (прогноз)</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 xml:space="preserve">местного </w:t>
            </w:r>
            <w:r w:rsidRPr="00D7102C">
              <w:rPr>
                <w:sz w:val="20"/>
                <w:szCs w:val="20"/>
              </w:rPr>
              <w:lastRenderedPageBreak/>
              <w:t>бюджета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 xml:space="preserve">бюджетов </w:t>
            </w:r>
            <w:r w:rsidRPr="00D7102C">
              <w:rPr>
                <w:sz w:val="20"/>
                <w:szCs w:val="20"/>
              </w:rPr>
              <w:lastRenderedPageBreak/>
              <w:t>сельских поселений (по согласованию (прогноз)</w:t>
            </w:r>
          </w:p>
        </w:tc>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внебюджет</w:t>
            </w:r>
            <w:r w:rsidRPr="00D7102C">
              <w:rPr>
                <w:sz w:val="20"/>
                <w:szCs w:val="20"/>
              </w:rPr>
              <w:lastRenderedPageBreak/>
              <w:t>ных источников (по согласованию (прогноз)</w:t>
            </w:r>
          </w:p>
        </w:tc>
        <w:tc>
          <w:tcPr>
            <w:tcW w:w="1609" w:type="dxa"/>
            <w:vMerge/>
            <w:tcBorders>
              <w:left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c>
          <w:tcPr>
            <w:tcW w:w="3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p>
        </w:tc>
      </w:tr>
      <w:tr w:rsidR="00D7102C" w:rsidRPr="00D7102C" w:rsidTr="00D7102C">
        <w:trPr>
          <w:trHeight w:val="1164"/>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1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both"/>
              <w:rPr>
                <w:sz w:val="20"/>
                <w:szCs w:val="20"/>
              </w:rPr>
            </w:pPr>
          </w:p>
        </w:tc>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значения по годам реализации</w:t>
            </w:r>
          </w:p>
        </w:tc>
      </w:tr>
      <w:tr w:rsidR="00D7102C" w:rsidRPr="00D7102C" w:rsidTr="00D7102C">
        <w:trPr>
          <w:trHeight w:val="36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6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12</w:t>
            </w:r>
          </w:p>
        </w:tc>
      </w:tr>
      <w:tr w:rsidR="00D7102C" w:rsidRPr="00D7102C" w:rsidTr="00D7102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p>
        </w:tc>
        <w:tc>
          <w:tcPr>
            <w:tcW w:w="14769"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rPr>
                <w:sz w:val="20"/>
                <w:szCs w:val="20"/>
              </w:rPr>
            </w:pPr>
            <w:r w:rsidRPr="00D7102C">
              <w:rPr>
                <w:sz w:val="20"/>
                <w:szCs w:val="20"/>
              </w:rPr>
              <w:t>Подпрограмма (направление) 5 «Реализация проекта «Инициативное бюджетирование на территории Молчановского района»</w:t>
            </w:r>
          </w:p>
        </w:tc>
      </w:tr>
      <w:tr w:rsidR="00D7102C" w:rsidRPr="00D7102C" w:rsidTr="00D7102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outlineLvl w:val="3"/>
              <w:rPr>
                <w:sz w:val="20"/>
                <w:szCs w:val="20"/>
              </w:rPr>
            </w:pPr>
            <w:r w:rsidRPr="00D7102C">
              <w:rPr>
                <w:sz w:val="20"/>
                <w:szCs w:val="20"/>
              </w:rPr>
              <w:t>1</w:t>
            </w:r>
          </w:p>
        </w:tc>
        <w:tc>
          <w:tcPr>
            <w:tcW w:w="14769" w:type="dxa"/>
            <w:gridSpan w:val="12"/>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rPr>
                <w:sz w:val="20"/>
                <w:szCs w:val="20"/>
              </w:rPr>
            </w:pPr>
            <w:r w:rsidRPr="00D7102C">
              <w:rPr>
                <w:sz w:val="20"/>
                <w:szCs w:val="20"/>
              </w:rPr>
              <w:t>Задача 1 подпрограммы (направления) 5. Реализация проекта «Инициативное бюджетирование на территории Молчановского района</w:t>
            </w:r>
          </w:p>
        </w:tc>
      </w:tr>
      <w:tr w:rsidR="00D7102C" w:rsidRPr="00D7102C" w:rsidTr="00D7102C">
        <w:tc>
          <w:tcPr>
            <w:tcW w:w="720"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1.1</w:t>
            </w:r>
          </w:p>
        </w:tc>
        <w:tc>
          <w:tcPr>
            <w:tcW w:w="1756"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Администрации сельских поселений Молчановского района</w:t>
            </w:r>
          </w:p>
          <w:p w:rsidR="00D7102C" w:rsidRPr="00D7102C" w:rsidRDefault="00D7102C" w:rsidP="00D7102C">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rPr>
          <w:trHeight w:val="722"/>
        </w:trPr>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rPr>
          <w:trHeight w:val="722"/>
        </w:trPr>
        <w:tc>
          <w:tcPr>
            <w:tcW w:w="720"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0</w:t>
            </w:r>
          </w:p>
        </w:tc>
      </w:tr>
      <w:tr w:rsidR="00D7102C" w:rsidRPr="00D7102C" w:rsidTr="00D7102C">
        <w:tc>
          <w:tcPr>
            <w:tcW w:w="720"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Итого по подпрограмме (направлению) 5 </w:t>
            </w: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Отдел экономического анализа и прогнозирования Администрации </w:t>
            </w:r>
            <w:r w:rsidRPr="00D7102C">
              <w:rPr>
                <w:sz w:val="20"/>
                <w:szCs w:val="20"/>
              </w:rPr>
              <w:lastRenderedPageBreak/>
              <w:t>Молчановского района, Администрации сельских поселений Молчановского района</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r w:rsidRPr="00D7102C">
              <w:rPr>
                <w:sz w:val="20"/>
                <w:szCs w:val="20"/>
              </w:rPr>
              <w:lastRenderedPageBreak/>
              <w:t>х</w:t>
            </w: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х</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2025 </w:t>
            </w:r>
            <w:r w:rsidRPr="00D7102C">
              <w:rPr>
                <w:rFonts w:ascii="Times New Roman" w:hAnsi="Times New Roman" w:cs="Times New Roman"/>
              </w:rPr>
              <w:lastRenderedPageBreak/>
              <w:t>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lastRenderedPageBreak/>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720"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r w:rsidR="00D7102C" w:rsidRPr="00D7102C" w:rsidTr="00D7102C">
        <w:trPr>
          <w:trHeight w:val="268"/>
        </w:trPr>
        <w:tc>
          <w:tcPr>
            <w:tcW w:w="720"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jc w:val="center"/>
              <w:rPr>
                <w:sz w:val="20"/>
                <w:szCs w:val="20"/>
              </w:rPr>
            </w:pPr>
            <w:r w:rsidRPr="00D7102C">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х».</w:t>
            </w:r>
          </w:p>
        </w:tc>
      </w:tr>
    </w:tbl>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rFonts w:eastAsia="Calibri"/>
          <w:b/>
          <w:sz w:val="20"/>
          <w:szCs w:val="20"/>
        </w:rPr>
      </w:pPr>
      <w:r w:rsidRPr="00D7102C">
        <w:rPr>
          <w:rFonts w:eastAsia="Calibri"/>
          <w:b/>
          <w:sz w:val="20"/>
          <w:szCs w:val="20"/>
        </w:rPr>
        <w:t>Ведомственного проекта</w:t>
      </w:r>
    </w:p>
    <w:p w:rsidR="00D7102C" w:rsidRPr="00D7102C" w:rsidRDefault="00D7102C" w:rsidP="00D7102C">
      <w:pPr>
        <w:autoSpaceDE w:val="0"/>
        <w:autoSpaceDN w:val="0"/>
        <w:adjustRightInd w:val="0"/>
        <w:ind w:right="141"/>
        <w:contextualSpacing/>
        <w:jc w:val="center"/>
        <w:rPr>
          <w:rFonts w:eastAsia="Calibri"/>
          <w:b/>
          <w:sz w:val="20"/>
          <w:szCs w:val="20"/>
        </w:rPr>
      </w:pPr>
      <w:r w:rsidRPr="00D7102C">
        <w:rPr>
          <w:rFonts w:eastAsia="Calibri"/>
          <w:b/>
          <w:sz w:val="20"/>
          <w:szCs w:val="20"/>
        </w:rPr>
        <w:t>«Содействие в реализации в муниципальных образованиях Томской области инициативных проектов, предложенных населением Томской области»</w:t>
      </w:r>
    </w:p>
    <w:p w:rsidR="00D7102C" w:rsidRPr="00D7102C" w:rsidRDefault="00D7102C" w:rsidP="00D7102C">
      <w:pPr>
        <w:autoSpaceDE w:val="0"/>
        <w:autoSpaceDN w:val="0"/>
        <w:adjustRightInd w:val="0"/>
        <w:contextualSpacing/>
        <w:jc w:val="center"/>
        <w:rPr>
          <w:b/>
          <w:color w:val="000000" w:themeColor="text1"/>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Подпрограмма (направление) 5 муниципальной программы «Реализация проекта «Инициативное бюджетирование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ведомственного проекта</w:t>
      </w:r>
    </w:p>
    <w:p w:rsidR="00D7102C" w:rsidRPr="00D7102C" w:rsidRDefault="00D7102C" w:rsidP="00D7102C">
      <w:pPr>
        <w:autoSpaceDE w:val="0"/>
        <w:autoSpaceDN w:val="0"/>
        <w:adjustRightInd w:val="0"/>
        <w:contextualSpacing/>
        <w:jc w:val="center"/>
        <w:rPr>
          <w:b/>
          <w:color w:val="000000"/>
          <w:sz w:val="20"/>
          <w:szCs w:val="20"/>
        </w:rPr>
      </w:pPr>
    </w:p>
    <w:tbl>
      <w:tblPr>
        <w:tblStyle w:val="ad"/>
        <w:tblW w:w="0" w:type="auto"/>
        <w:tblLayout w:type="fixed"/>
        <w:tblLook w:val="04A0" w:firstRow="1" w:lastRow="0" w:firstColumn="1" w:lastColumn="0" w:noHBand="0" w:noVBand="1"/>
      </w:tblPr>
      <w:tblGrid>
        <w:gridCol w:w="562"/>
        <w:gridCol w:w="3402"/>
        <w:gridCol w:w="2127"/>
        <w:gridCol w:w="1247"/>
        <w:gridCol w:w="1134"/>
        <w:gridCol w:w="1275"/>
        <w:gridCol w:w="1134"/>
        <w:gridCol w:w="1134"/>
        <w:gridCol w:w="1134"/>
        <w:gridCol w:w="1191"/>
        <w:gridCol w:w="936"/>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lastRenderedPageBreak/>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24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134"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804"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247" w:type="dxa"/>
            <w:vMerge/>
          </w:tcPr>
          <w:p w:rsidR="00D7102C" w:rsidRPr="00D7102C" w:rsidRDefault="00D7102C" w:rsidP="00D7102C">
            <w:pPr>
              <w:rPr>
                <w:sz w:val="20"/>
                <w:szCs w:val="20"/>
              </w:rPr>
            </w:pPr>
          </w:p>
        </w:tc>
        <w:tc>
          <w:tcPr>
            <w:tcW w:w="1134" w:type="dxa"/>
            <w:vMerge/>
          </w:tcPr>
          <w:p w:rsidR="00D7102C" w:rsidRPr="00D7102C" w:rsidRDefault="00D7102C" w:rsidP="00D7102C">
            <w:pPr>
              <w:rPr>
                <w:sz w:val="20"/>
                <w:szCs w:val="20"/>
              </w:rPr>
            </w:pPr>
          </w:p>
        </w:tc>
        <w:tc>
          <w:tcPr>
            <w:tcW w:w="1275"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1191"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jc w:val="center"/>
              <w:rPr>
                <w:sz w:val="20"/>
                <w:szCs w:val="20"/>
              </w:rPr>
            </w:pPr>
            <w:r w:rsidRPr="00D7102C">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2127" w:type="dxa"/>
          </w:tcPr>
          <w:p w:rsidR="00D7102C" w:rsidRPr="00D7102C" w:rsidRDefault="00D7102C" w:rsidP="00D7102C">
            <w:pPr>
              <w:jc w:val="center"/>
              <w:rPr>
                <w:sz w:val="20"/>
                <w:szCs w:val="20"/>
              </w:rPr>
            </w:pPr>
            <w:r w:rsidRPr="00D7102C">
              <w:rPr>
                <w:sz w:val="20"/>
                <w:szCs w:val="20"/>
              </w:rPr>
              <w:t>Отдел экономического анализа и прогнозирования Администрации Молчановского района</w:t>
            </w:r>
          </w:p>
        </w:tc>
        <w:tc>
          <w:tcPr>
            <w:tcW w:w="1247" w:type="dxa"/>
            <w:vAlign w:val="center"/>
          </w:tcPr>
          <w:p w:rsidR="00D7102C" w:rsidRPr="00D7102C" w:rsidRDefault="00D7102C" w:rsidP="00D7102C">
            <w:pPr>
              <w:jc w:val="center"/>
              <w:rPr>
                <w:sz w:val="20"/>
                <w:szCs w:val="20"/>
              </w:rPr>
            </w:pPr>
            <w:r w:rsidRPr="00D7102C">
              <w:rPr>
                <w:sz w:val="20"/>
                <w:szCs w:val="20"/>
              </w:rPr>
              <w:t>единиц</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275" w:type="dxa"/>
            <w:vAlign w:val="center"/>
          </w:tcPr>
          <w:p w:rsidR="00D7102C" w:rsidRPr="00D7102C" w:rsidRDefault="00D7102C" w:rsidP="00D7102C">
            <w:pPr>
              <w:jc w:val="center"/>
              <w:rPr>
                <w:sz w:val="20"/>
                <w:szCs w:val="20"/>
              </w:rPr>
            </w:pPr>
            <w:r w:rsidRPr="00D7102C">
              <w:rPr>
                <w:sz w:val="20"/>
                <w:szCs w:val="20"/>
              </w:rPr>
              <w:t>3</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91" w:type="dxa"/>
            <w:vAlign w:val="center"/>
          </w:tcPr>
          <w:p w:rsidR="00D7102C" w:rsidRPr="00D7102C" w:rsidRDefault="00D7102C" w:rsidP="00D7102C">
            <w:pPr>
              <w:jc w:val="center"/>
              <w:rPr>
                <w:sz w:val="20"/>
                <w:szCs w:val="20"/>
              </w:rPr>
            </w:pPr>
            <w:r w:rsidRPr="00D7102C">
              <w:rPr>
                <w:sz w:val="20"/>
                <w:szCs w:val="20"/>
              </w:rPr>
              <w:t>0</w:t>
            </w:r>
          </w:p>
        </w:tc>
        <w:tc>
          <w:tcPr>
            <w:tcW w:w="936" w:type="dxa"/>
            <w:vAlign w:val="center"/>
          </w:tcPr>
          <w:p w:rsidR="00D7102C" w:rsidRPr="00D7102C" w:rsidRDefault="00D7102C" w:rsidP="00D7102C">
            <w:pPr>
              <w:jc w:val="center"/>
              <w:rPr>
                <w:sz w:val="20"/>
                <w:szCs w:val="20"/>
              </w:rPr>
            </w:pPr>
          </w:p>
        </w:tc>
      </w:tr>
    </w:tbl>
    <w:p w:rsidR="00D7102C" w:rsidRPr="00D7102C" w:rsidRDefault="00D7102C" w:rsidP="00D7102C">
      <w:pPr>
        <w:rPr>
          <w:b/>
          <w:color w:val="000000"/>
          <w:sz w:val="20"/>
          <w:szCs w:val="20"/>
        </w:rPr>
      </w:pPr>
    </w:p>
    <w:p w:rsidR="00D7102C" w:rsidRPr="00D7102C" w:rsidRDefault="00D7102C" w:rsidP="00D7102C">
      <w:pPr>
        <w:rPr>
          <w:b/>
          <w:color w:val="000000"/>
          <w:sz w:val="20"/>
          <w:szCs w:val="20"/>
        </w:rPr>
      </w:pPr>
    </w:p>
    <w:p w:rsidR="00D7102C" w:rsidRPr="00D7102C" w:rsidRDefault="00D7102C" w:rsidP="00D7102C">
      <w:pP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ведомственного проекта</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2240"/>
        <w:gridCol w:w="1842"/>
        <w:gridCol w:w="1447"/>
        <w:gridCol w:w="1105"/>
        <w:gridCol w:w="1276"/>
        <w:gridCol w:w="992"/>
        <w:gridCol w:w="1134"/>
        <w:gridCol w:w="1134"/>
        <w:gridCol w:w="1276"/>
        <w:gridCol w:w="1134"/>
        <w:gridCol w:w="1134"/>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2240"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1842"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447"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105"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804"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2240" w:type="dxa"/>
            <w:vMerge/>
            <w:tcBorders>
              <w:bottom w:val="single" w:sz="4" w:space="0" w:color="auto"/>
            </w:tcBorders>
          </w:tcPr>
          <w:p w:rsidR="00D7102C" w:rsidRPr="00D7102C" w:rsidRDefault="00D7102C" w:rsidP="00D7102C">
            <w:pPr>
              <w:rPr>
                <w:sz w:val="20"/>
                <w:szCs w:val="20"/>
              </w:rPr>
            </w:pPr>
          </w:p>
        </w:tc>
        <w:tc>
          <w:tcPr>
            <w:tcW w:w="1842" w:type="dxa"/>
            <w:vMerge/>
            <w:tcBorders>
              <w:bottom w:val="single" w:sz="4" w:space="0" w:color="auto"/>
            </w:tcBorders>
          </w:tcPr>
          <w:p w:rsidR="00D7102C" w:rsidRPr="00D7102C" w:rsidRDefault="00D7102C" w:rsidP="00D7102C">
            <w:pPr>
              <w:rPr>
                <w:sz w:val="20"/>
                <w:szCs w:val="20"/>
              </w:rPr>
            </w:pPr>
          </w:p>
        </w:tc>
        <w:tc>
          <w:tcPr>
            <w:tcW w:w="1447" w:type="dxa"/>
            <w:vMerge/>
            <w:tcBorders>
              <w:bottom w:val="single" w:sz="4" w:space="0" w:color="auto"/>
            </w:tcBorders>
          </w:tcPr>
          <w:p w:rsidR="00D7102C" w:rsidRPr="00D7102C" w:rsidRDefault="00D7102C" w:rsidP="00D7102C">
            <w:pPr>
              <w:rPr>
                <w:sz w:val="20"/>
                <w:szCs w:val="20"/>
              </w:rPr>
            </w:pPr>
          </w:p>
        </w:tc>
        <w:tc>
          <w:tcPr>
            <w:tcW w:w="1105"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992"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34"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34"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276"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lang w:val="en-US"/>
              </w:rPr>
            </w:pPr>
            <w:r w:rsidRPr="00D7102C">
              <w:rPr>
                <w:sz w:val="20"/>
                <w:szCs w:val="20"/>
                <w:lang w:val="en-US"/>
              </w:rPr>
              <w:t>1</w:t>
            </w:r>
          </w:p>
        </w:tc>
        <w:tc>
          <w:tcPr>
            <w:tcW w:w="2240" w:type="dxa"/>
          </w:tcPr>
          <w:p w:rsidR="00D7102C" w:rsidRPr="00D7102C" w:rsidRDefault="00D7102C" w:rsidP="00D7102C">
            <w:pPr>
              <w:rPr>
                <w:sz w:val="20"/>
                <w:szCs w:val="20"/>
              </w:rPr>
            </w:pPr>
            <w:r w:rsidRPr="00D7102C">
              <w:rPr>
                <w:sz w:val="20"/>
                <w:szCs w:val="20"/>
              </w:rPr>
              <w:t>Создание детской спортивной площадки по адресу: Томская область, Молчановский район, с. Молчаново, ул. Светлая, 1е/1</w:t>
            </w:r>
          </w:p>
        </w:tc>
        <w:tc>
          <w:tcPr>
            <w:tcW w:w="1842" w:type="dxa"/>
          </w:tcPr>
          <w:p w:rsidR="00D7102C" w:rsidRPr="00D7102C" w:rsidRDefault="00D7102C" w:rsidP="00D7102C">
            <w:pPr>
              <w:rPr>
                <w:sz w:val="20"/>
                <w:szCs w:val="20"/>
              </w:rPr>
            </w:pPr>
            <w:r w:rsidRPr="00D7102C">
              <w:rPr>
                <w:sz w:val="20"/>
                <w:szCs w:val="20"/>
              </w:rPr>
              <w:t>Мероприятие направлено на реализацию проекта, предложенного непосредственно населением                  с. Молчаново</w:t>
            </w:r>
          </w:p>
        </w:tc>
        <w:tc>
          <w:tcPr>
            <w:tcW w:w="1447" w:type="dxa"/>
          </w:tcPr>
          <w:p w:rsidR="00D7102C" w:rsidRPr="00D7102C" w:rsidRDefault="00D7102C" w:rsidP="00D7102C">
            <w:pPr>
              <w:jc w:val="center"/>
              <w:rPr>
                <w:sz w:val="20"/>
                <w:szCs w:val="20"/>
              </w:rPr>
            </w:pPr>
            <w:r w:rsidRPr="00D7102C">
              <w:rPr>
                <w:sz w:val="20"/>
                <w:szCs w:val="20"/>
              </w:rPr>
              <w:t>Количество реализованных проектов</w:t>
            </w:r>
          </w:p>
        </w:tc>
        <w:tc>
          <w:tcPr>
            <w:tcW w:w="1105" w:type="dxa"/>
            <w:vAlign w:val="center"/>
          </w:tcPr>
          <w:p w:rsidR="00D7102C" w:rsidRPr="00D7102C" w:rsidRDefault="00D7102C" w:rsidP="00D7102C">
            <w:pPr>
              <w:jc w:val="center"/>
              <w:rPr>
                <w:sz w:val="20"/>
                <w:szCs w:val="20"/>
              </w:rPr>
            </w:pPr>
            <w:r w:rsidRPr="00D7102C">
              <w:rPr>
                <w:sz w:val="20"/>
                <w:szCs w:val="20"/>
              </w:rPr>
              <w:t>единиц</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992"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2</w:t>
            </w:r>
          </w:p>
        </w:tc>
        <w:tc>
          <w:tcPr>
            <w:tcW w:w="2240" w:type="dxa"/>
          </w:tcPr>
          <w:p w:rsidR="00D7102C" w:rsidRPr="00D7102C" w:rsidRDefault="00D7102C" w:rsidP="00D7102C">
            <w:pPr>
              <w:rPr>
                <w:sz w:val="20"/>
                <w:szCs w:val="20"/>
              </w:rPr>
            </w:pPr>
            <w:r w:rsidRPr="00D7102C">
              <w:rPr>
                <w:sz w:val="20"/>
                <w:szCs w:val="2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1842" w:type="dxa"/>
          </w:tcPr>
          <w:p w:rsidR="00D7102C" w:rsidRPr="00D7102C" w:rsidRDefault="00D7102C" w:rsidP="00D7102C">
            <w:pPr>
              <w:rPr>
                <w:sz w:val="20"/>
                <w:szCs w:val="20"/>
              </w:rPr>
            </w:pPr>
            <w:r w:rsidRPr="00D7102C">
              <w:rPr>
                <w:sz w:val="20"/>
                <w:szCs w:val="20"/>
              </w:rPr>
              <w:t>Мероприятие направлено на реализацию проекта, предложенного непосредственно населением                  с. Соколовка</w:t>
            </w:r>
          </w:p>
        </w:tc>
        <w:tc>
          <w:tcPr>
            <w:tcW w:w="1447" w:type="dxa"/>
          </w:tcPr>
          <w:p w:rsidR="00D7102C" w:rsidRPr="00D7102C" w:rsidRDefault="00D7102C" w:rsidP="00D7102C">
            <w:pPr>
              <w:jc w:val="center"/>
              <w:rPr>
                <w:sz w:val="20"/>
                <w:szCs w:val="20"/>
              </w:rPr>
            </w:pPr>
            <w:r w:rsidRPr="00D7102C">
              <w:rPr>
                <w:sz w:val="20"/>
                <w:szCs w:val="20"/>
              </w:rPr>
              <w:t>Количество реализованных проектов</w:t>
            </w:r>
          </w:p>
        </w:tc>
        <w:tc>
          <w:tcPr>
            <w:tcW w:w="1105" w:type="dxa"/>
            <w:vAlign w:val="center"/>
          </w:tcPr>
          <w:p w:rsidR="00D7102C" w:rsidRPr="00D7102C" w:rsidRDefault="00D7102C" w:rsidP="00D7102C">
            <w:pPr>
              <w:jc w:val="center"/>
              <w:rPr>
                <w:sz w:val="20"/>
                <w:szCs w:val="20"/>
              </w:rPr>
            </w:pPr>
            <w:r w:rsidRPr="00D7102C">
              <w:rPr>
                <w:sz w:val="20"/>
                <w:szCs w:val="20"/>
              </w:rPr>
              <w:t>единиц</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992" w:type="dxa"/>
            <w:vAlign w:val="center"/>
          </w:tcPr>
          <w:p w:rsidR="00D7102C" w:rsidRPr="00D7102C" w:rsidRDefault="00D7102C" w:rsidP="00D7102C">
            <w:pPr>
              <w:jc w:val="center"/>
              <w:rPr>
                <w:sz w:val="20"/>
                <w:szCs w:val="20"/>
              </w:rPr>
            </w:pPr>
            <w:r w:rsidRPr="00D7102C">
              <w:rPr>
                <w:sz w:val="20"/>
                <w:szCs w:val="20"/>
              </w:rPr>
              <w:t>1</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276"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c>
          <w:tcPr>
            <w:tcW w:w="1134" w:type="dxa"/>
            <w:vAlign w:val="center"/>
          </w:tcPr>
          <w:p w:rsidR="00D7102C" w:rsidRPr="00D7102C" w:rsidRDefault="00D7102C" w:rsidP="00D7102C">
            <w:pPr>
              <w:jc w:val="center"/>
              <w:rPr>
                <w:sz w:val="20"/>
                <w:szCs w:val="20"/>
              </w:rPr>
            </w:pPr>
            <w:r w:rsidRPr="00D7102C">
              <w:rPr>
                <w:sz w:val="20"/>
                <w:szCs w:val="20"/>
              </w:rPr>
              <w:t>0</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rPr>
            </w:pPr>
            <w:r w:rsidRPr="00D7102C">
              <w:rPr>
                <w:sz w:val="20"/>
                <w:szCs w:val="20"/>
              </w:rPr>
              <w:t>3</w:t>
            </w:r>
          </w:p>
        </w:tc>
        <w:tc>
          <w:tcPr>
            <w:tcW w:w="2240" w:type="dxa"/>
            <w:tcBorders>
              <w:bottom w:val="single" w:sz="4" w:space="0" w:color="auto"/>
            </w:tcBorders>
          </w:tcPr>
          <w:p w:rsidR="00D7102C" w:rsidRPr="00D7102C" w:rsidRDefault="00D7102C" w:rsidP="00D7102C">
            <w:pPr>
              <w:rPr>
                <w:sz w:val="20"/>
                <w:szCs w:val="20"/>
              </w:rPr>
            </w:pPr>
            <w:r w:rsidRPr="00D7102C">
              <w:rPr>
                <w:sz w:val="20"/>
                <w:szCs w:val="20"/>
              </w:rPr>
              <w:t xml:space="preserve">Ограждение </w:t>
            </w:r>
            <w:r w:rsidRPr="00D7102C">
              <w:rPr>
                <w:sz w:val="20"/>
                <w:szCs w:val="20"/>
              </w:rPr>
              <w:lastRenderedPageBreak/>
              <w:t>территории кладбища                           с. Сарафановка</w:t>
            </w:r>
          </w:p>
        </w:tc>
        <w:tc>
          <w:tcPr>
            <w:tcW w:w="1842" w:type="dxa"/>
            <w:tcBorders>
              <w:bottom w:val="single" w:sz="4" w:space="0" w:color="auto"/>
            </w:tcBorders>
          </w:tcPr>
          <w:p w:rsidR="00D7102C" w:rsidRPr="00D7102C" w:rsidRDefault="00D7102C" w:rsidP="00D7102C">
            <w:pPr>
              <w:rPr>
                <w:sz w:val="20"/>
                <w:szCs w:val="20"/>
              </w:rPr>
            </w:pPr>
            <w:r w:rsidRPr="00D7102C">
              <w:rPr>
                <w:sz w:val="20"/>
                <w:szCs w:val="20"/>
              </w:rPr>
              <w:lastRenderedPageBreak/>
              <w:t xml:space="preserve">Мероприятие </w:t>
            </w:r>
            <w:r w:rsidRPr="00D7102C">
              <w:rPr>
                <w:sz w:val="20"/>
                <w:szCs w:val="20"/>
              </w:rPr>
              <w:lastRenderedPageBreak/>
              <w:t>направлено на реализацию проекта, предложенного непосредственно населением                  с. Сарафановка</w:t>
            </w:r>
          </w:p>
        </w:tc>
        <w:tc>
          <w:tcPr>
            <w:tcW w:w="1447" w:type="dxa"/>
            <w:tcBorders>
              <w:bottom w:val="single" w:sz="4" w:space="0" w:color="auto"/>
            </w:tcBorders>
          </w:tcPr>
          <w:p w:rsidR="00D7102C" w:rsidRPr="00D7102C" w:rsidRDefault="00D7102C" w:rsidP="00D7102C">
            <w:pPr>
              <w:jc w:val="center"/>
              <w:rPr>
                <w:sz w:val="20"/>
                <w:szCs w:val="20"/>
              </w:rPr>
            </w:pPr>
            <w:r w:rsidRPr="00D7102C">
              <w:rPr>
                <w:sz w:val="20"/>
                <w:szCs w:val="20"/>
              </w:rPr>
              <w:lastRenderedPageBreak/>
              <w:t xml:space="preserve">Количество </w:t>
            </w:r>
            <w:r w:rsidRPr="00D7102C">
              <w:rPr>
                <w:sz w:val="20"/>
                <w:szCs w:val="20"/>
              </w:rPr>
              <w:lastRenderedPageBreak/>
              <w:t>реализованных проектов</w:t>
            </w:r>
          </w:p>
        </w:tc>
        <w:tc>
          <w:tcPr>
            <w:tcW w:w="1105"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единиц</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99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0</w:t>
            </w:r>
          </w:p>
        </w:tc>
      </w:tr>
    </w:tbl>
    <w:p w:rsidR="00D7102C" w:rsidRPr="00D7102C" w:rsidRDefault="00D7102C" w:rsidP="00D7102C">
      <w:pPr>
        <w:rPr>
          <w:b/>
          <w:color w:val="000000"/>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ведомственного проекта</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487"/>
        <w:gridCol w:w="1985"/>
        <w:gridCol w:w="1275"/>
        <w:gridCol w:w="1134"/>
        <w:gridCol w:w="1134"/>
        <w:gridCol w:w="1134"/>
        <w:gridCol w:w="993"/>
        <w:gridCol w:w="1134"/>
      </w:tblGrid>
      <w:tr w:rsidR="00D7102C" w:rsidRPr="00D7102C" w:rsidTr="00D7102C">
        <w:tc>
          <w:tcPr>
            <w:tcW w:w="6487"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804"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487" w:type="dxa"/>
            <w:vMerge/>
          </w:tcPr>
          <w:p w:rsidR="00D7102C" w:rsidRPr="00D7102C" w:rsidRDefault="00D7102C" w:rsidP="00D7102C">
            <w:pPr>
              <w:rPr>
                <w:sz w:val="20"/>
                <w:szCs w:val="20"/>
              </w:rPr>
            </w:pPr>
          </w:p>
        </w:tc>
        <w:tc>
          <w:tcPr>
            <w:tcW w:w="1985" w:type="dxa"/>
            <w:vMerge/>
          </w:tcPr>
          <w:p w:rsidR="00D7102C" w:rsidRPr="00D7102C" w:rsidRDefault="00D7102C" w:rsidP="00D7102C">
            <w:pPr>
              <w:rPr>
                <w:sz w:val="20"/>
                <w:szCs w:val="20"/>
              </w:rPr>
            </w:pPr>
          </w:p>
        </w:tc>
        <w:tc>
          <w:tcPr>
            <w:tcW w:w="1275"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2027 год</w:t>
            </w:r>
          </w:p>
        </w:tc>
        <w:tc>
          <w:tcPr>
            <w:tcW w:w="993"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487" w:type="dxa"/>
          </w:tcPr>
          <w:p w:rsidR="00D7102C" w:rsidRPr="00D7102C" w:rsidRDefault="00D7102C" w:rsidP="00D7102C">
            <w:pPr>
              <w:autoSpaceDE w:val="0"/>
              <w:autoSpaceDN w:val="0"/>
              <w:adjustRightInd w:val="0"/>
              <w:contextualSpacing/>
              <w:jc w:val="both"/>
              <w:rPr>
                <w:rFonts w:eastAsia="Calibri"/>
                <w:i/>
                <w:sz w:val="20"/>
                <w:szCs w:val="20"/>
              </w:rPr>
            </w:pPr>
            <w:r w:rsidRPr="00D7102C">
              <w:rPr>
                <w:rFonts w:eastAsia="Calibri"/>
                <w:i/>
                <w:sz w:val="20"/>
                <w:szCs w:val="20"/>
              </w:rPr>
              <w:t xml:space="preserve">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 </w:t>
            </w:r>
            <w:r w:rsidRPr="00D7102C">
              <w:rPr>
                <w:i/>
                <w:iCs/>
                <w:sz w:val="20"/>
                <w:szCs w:val="20"/>
              </w:rPr>
              <w:t>(всего), в том числе:</w:t>
            </w:r>
          </w:p>
        </w:tc>
        <w:tc>
          <w:tcPr>
            <w:tcW w:w="1985" w:type="dxa"/>
            <w:vMerge w:val="restart"/>
          </w:tcPr>
          <w:p w:rsidR="00D7102C" w:rsidRPr="00D7102C" w:rsidRDefault="00D7102C" w:rsidP="00D7102C">
            <w:pPr>
              <w:jc w:val="center"/>
              <w:rPr>
                <w:sz w:val="20"/>
                <w:szCs w:val="20"/>
              </w:rPr>
            </w:pPr>
          </w:p>
        </w:tc>
        <w:tc>
          <w:tcPr>
            <w:tcW w:w="1275" w:type="dxa"/>
            <w:vAlign w:val="center"/>
          </w:tcPr>
          <w:p w:rsidR="00D7102C" w:rsidRPr="00D7102C" w:rsidRDefault="00D7102C" w:rsidP="00D7102C">
            <w:pPr>
              <w:jc w:val="center"/>
              <w:rPr>
                <w:sz w:val="20"/>
                <w:szCs w:val="20"/>
              </w:rPr>
            </w:pPr>
            <w:r w:rsidRPr="00D7102C">
              <w:rPr>
                <w:sz w:val="20"/>
                <w:szCs w:val="20"/>
              </w:rPr>
              <w:t>2 152,0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1 312,8</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839,2</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1 «Создание детской спортивной площадки по адресу: Томская область, Молчановский район, с. Молчаново, ул. Светлая, 1е/1» (всего), в том числе:</w:t>
            </w:r>
          </w:p>
        </w:tc>
        <w:tc>
          <w:tcPr>
            <w:tcW w:w="1985" w:type="dxa"/>
            <w:vMerge w:val="restart"/>
          </w:tcPr>
          <w:p w:rsidR="00D7102C" w:rsidRPr="00D7102C" w:rsidRDefault="00D7102C" w:rsidP="00D7102C">
            <w:pPr>
              <w:jc w:val="center"/>
              <w:rPr>
                <w:sz w:val="20"/>
                <w:szCs w:val="20"/>
              </w:rPr>
            </w:pPr>
            <w:r w:rsidRPr="00D7102C">
              <w:rPr>
                <w:sz w:val="20"/>
                <w:szCs w:val="20"/>
              </w:rPr>
              <w:t>Администрация Молчановского сельского поселения</w:t>
            </w:r>
          </w:p>
        </w:tc>
        <w:tc>
          <w:tcPr>
            <w:tcW w:w="1275" w:type="dxa"/>
            <w:vAlign w:val="center"/>
          </w:tcPr>
          <w:p w:rsidR="00D7102C" w:rsidRPr="00D7102C" w:rsidRDefault="00D7102C" w:rsidP="00D7102C">
            <w:pPr>
              <w:jc w:val="center"/>
              <w:rPr>
                <w:sz w:val="20"/>
                <w:szCs w:val="20"/>
              </w:rPr>
            </w:pPr>
            <w:r w:rsidRPr="00D7102C">
              <w:rPr>
                <w:sz w:val="20"/>
                <w:szCs w:val="20"/>
              </w:rPr>
              <w:t>1 241,0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679,0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562,0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2 «Текущий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 (всего), в том числе:</w:t>
            </w:r>
          </w:p>
        </w:tc>
        <w:tc>
          <w:tcPr>
            <w:tcW w:w="1985" w:type="dxa"/>
            <w:vMerge w:val="restart"/>
          </w:tcPr>
          <w:p w:rsidR="00D7102C" w:rsidRPr="00D7102C" w:rsidRDefault="00D7102C" w:rsidP="00D7102C">
            <w:pPr>
              <w:jc w:val="center"/>
              <w:rPr>
                <w:sz w:val="20"/>
                <w:szCs w:val="20"/>
              </w:rPr>
            </w:pPr>
            <w:r w:rsidRPr="00D7102C">
              <w:rPr>
                <w:sz w:val="20"/>
                <w:szCs w:val="20"/>
              </w:rPr>
              <w:t>Администрация Молчановского сельского поселения</w:t>
            </w:r>
          </w:p>
        </w:tc>
        <w:tc>
          <w:tcPr>
            <w:tcW w:w="1275" w:type="dxa"/>
            <w:vAlign w:val="center"/>
          </w:tcPr>
          <w:p w:rsidR="00D7102C" w:rsidRPr="00D7102C" w:rsidRDefault="00D7102C" w:rsidP="00D7102C">
            <w:pPr>
              <w:jc w:val="center"/>
              <w:rPr>
                <w:sz w:val="20"/>
                <w:szCs w:val="20"/>
              </w:rPr>
            </w:pPr>
            <w:r w:rsidRPr="00D7102C">
              <w:rPr>
                <w:sz w:val="20"/>
                <w:szCs w:val="20"/>
              </w:rPr>
              <w:t>161,0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lastRenderedPageBreak/>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101,3</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59,7</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3 «Ограждение территории кладбища                           с. Сарафановка» (всего), в том числе:</w:t>
            </w:r>
          </w:p>
        </w:tc>
        <w:tc>
          <w:tcPr>
            <w:tcW w:w="1985" w:type="dxa"/>
            <w:vMerge w:val="restart"/>
          </w:tcPr>
          <w:p w:rsidR="00D7102C" w:rsidRPr="00D7102C" w:rsidRDefault="00D7102C" w:rsidP="00D7102C">
            <w:pPr>
              <w:jc w:val="center"/>
              <w:rPr>
                <w:sz w:val="20"/>
                <w:szCs w:val="20"/>
              </w:rPr>
            </w:pPr>
            <w:r w:rsidRPr="00D7102C">
              <w:rPr>
                <w:sz w:val="20"/>
                <w:szCs w:val="20"/>
              </w:rPr>
              <w:t>Администрация Наргинского сельского поселения</w:t>
            </w:r>
          </w:p>
        </w:tc>
        <w:tc>
          <w:tcPr>
            <w:tcW w:w="1275" w:type="dxa"/>
            <w:vAlign w:val="center"/>
          </w:tcPr>
          <w:p w:rsidR="00D7102C" w:rsidRPr="00D7102C" w:rsidRDefault="00D7102C" w:rsidP="00D7102C">
            <w:pPr>
              <w:jc w:val="center"/>
              <w:rPr>
                <w:sz w:val="20"/>
                <w:szCs w:val="20"/>
              </w:rPr>
            </w:pPr>
            <w:r w:rsidRPr="00D7102C">
              <w:rPr>
                <w:sz w:val="20"/>
                <w:szCs w:val="20"/>
              </w:rPr>
              <w:t>750,0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532,5</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217,5</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993"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tabs>
          <w:tab w:val="left" w:pos="540"/>
        </w:tabs>
        <w:rPr>
          <w:rFonts w:ascii="Times New Roman" w:hAnsi="Times New Roman" w:cs="Times New Roman"/>
        </w:rPr>
        <w:sectPr w:rsidR="00D7102C" w:rsidRPr="00D7102C" w:rsidSect="00D7102C">
          <w:pgSz w:w="16838" w:h="11906" w:orient="landscape"/>
          <w:pgMar w:top="851" w:right="395" w:bottom="567" w:left="1134" w:header="709" w:footer="709" w:gutter="0"/>
          <w:cols w:space="708"/>
          <w:docGrid w:linePitch="360"/>
        </w:sect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5</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областного бюджета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 xml:space="preserve">Реализация подпрограммы (направления) 5 осуществляется отделом экономического анализа и прогнозирования Администрации Молчановского района, Управлением делами Администрации Молчановского района, Управлением по социальной политике Администрации Молчановского района при взаимодействии с Администрациями сельских поселений Молчановского района.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5 реализуется за счет средств областного бюджета, бюджетов сельских поселений, а также внебюджетных источников.</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предусмотрено проведение мероприятий по реализации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 подлежащих исполнению за счет субсидий из областного бюджета.</w:t>
      </w:r>
    </w:p>
    <w:p w:rsidR="00D7102C" w:rsidRPr="00D7102C" w:rsidRDefault="00D7102C" w:rsidP="00D7102C">
      <w:pPr>
        <w:pStyle w:val="ConsPlusTitle"/>
        <w:ind w:firstLine="709"/>
        <w:jc w:val="both"/>
        <w:rPr>
          <w:rFonts w:ascii="Times New Roman" w:hAnsi="Times New Roman" w:cs="Times New Roman"/>
        </w:rPr>
      </w:pPr>
      <w:r w:rsidRPr="00D7102C">
        <w:rPr>
          <w:rFonts w:ascii="Times New Roman" w:hAnsi="Times New Roman" w:cs="Times New Roman"/>
          <w:b w:val="0"/>
        </w:rPr>
        <w:t>Условия и порядок финансирования подпрограммы (направления)</w:t>
      </w:r>
      <w:r w:rsidRPr="00D7102C">
        <w:rPr>
          <w:rFonts w:ascii="Times New Roman" w:hAnsi="Times New Roman" w:cs="Times New Roman"/>
        </w:rPr>
        <w:t xml:space="preserve"> </w:t>
      </w:r>
      <w:r w:rsidRPr="00D7102C">
        <w:rPr>
          <w:rFonts w:ascii="Times New Roman" w:hAnsi="Times New Roman" w:cs="Times New Roman"/>
          <w:b w:val="0"/>
        </w:rPr>
        <w:t xml:space="preserve">5 из областного бюджета определены постановлением Администрации Томской области </w:t>
      </w:r>
      <w:r w:rsidRPr="00D7102C">
        <w:rPr>
          <w:rFonts w:ascii="Times New Roman" w:hAnsi="Times New Roman" w:cs="Times New Roman"/>
          <w:b w:val="0"/>
          <w:color w:val="000000" w:themeColor="text1"/>
        </w:rPr>
        <w:t>от 20.09.2019 № 329а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w:t>
      </w:r>
    </w:p>
    <w:p w:rsidR="00D7102C" w:rsidRPr="00D7102C" w:rsidRDefault="00D7102C" w:rsidP="00D7102C">
      <w:pPr>
        <w:ind w:firstLine="709"/>
        <w:jc w:val="both"/>
        <w:rPr>
          <w:sz w:val="20"/>
          <w:szCs w:val="20"/>
        </w:rPr>
      </w:pPr>
      <w:r w:rsidRPr="00D7102C">
        <w:rPr>
          <w:sz w:val="20"/>
          <w:szCs w:val="20"/>
        </w:rPr>
        <w:t>Подпрограммой (направлением) 5 предусмотрено софинансирование из внебюджетных источников: софинансирование реализации социально значимых проектов за счет инициативных платежей из средств граждан.</w:t>
      </w: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Normal"/>
        <w:rPr>
          <w:rFonts w:ascii="Times New Roman" w:hAnsi="Times New Roman" w:cs="Times New Roman"/>
        </w:rPr>
        <w:sectPr w:rsidR="00D7102C" w:rsidRPr="00D7102C" w:rsidSect="00FB6D0C">
          <w:pgSz w:w="11906" w:h="16838"/>
          <w:pgMar w:top="1134" w:right="707" w:bottom="567" w:left="1134" w:header="709" w:footer="709" w:gutter="0"/>
          <w:pgNumType w:start="271"/>
          <w:cols w:space="708"/>
          <w:titlePg/>
          <w:docGrid w:linePitch="360"/>
        </w:sectPr>
      </w:pPr>
    </w:p>
    <w:p w:rsidR="00D7102C" w:rsidRPr="00D7102C" w:rsidRDefault="00D7102C" w:rsidP="00D7102C">
      <w:pPr>
        <w:pStyle w:val="ConsPlusNormal"/>
        <w:jc w:val="center"/>
        <w:rPr>
          <w:rFonts w:ascii="Times New Roman" w:hAnsi="Times New Roman" w:cs="Times New Roman"/>
          <w:b/>
        </w:rPr>
      </w:pPr>
      <w:r w:rsidRPr="00D7102C">
        <w:rPr>
          <w:rFonts w:ascii="Times New Roman" w:hAnsi="Times New Roman" w:cs="Times New Roman"/>
          <w:b/>
        </w:rPr>
        <w:lastRenderedPageBreak/>
        <w:t>Подпрограмма (направление)</w:t>
      </w:r>
      <w:r w:rsidRPr="00D7102C">
        <w:rPr>
          <w:rFonts w:ascii="Times New Roman" w:hAnsi="Times New Roman" w:cs="Times New Roman"/>
        </w:rPr>
        <w:t xml:space="preserve"> </w:t>
      </w:r>
      <w:r w:rsidRPr="00D7102C">
        <w:rPr>
          <w:rFonts w:ascii="Times New Roman" w:hAnsi="Times New Roman" w:cs="Times New Roman"/>
          <w:b/>
        </w:rPr>
        <w:t>6</w:t>
      </w:r>
      <w:r w:rsidRPr="00D7102C">
        <w:rPr>
          <w:rFonts w:ascii="Times New Roman" w:hAnsi="Times New Roman" w:cs="Times New Roman"/>
          <w:b/>
          <w:i/>
        </w:rPr>
        <w:t xml:space="preserve"> </w:t>
      </w:r>
      <w:r w:rsidRPr="00D7102C">
        <w:rPr>
          <w:rFonts w:ascii="Times New Roman" w:hAnsi="Times New Roman" w:cs="Times New Roman"/>
          <w:b/>
        </w:rPr>
        <w:t>«Развитие информационного общества на территории Молчановского района»</w:t>
      </w:r>
    </w:p>
    <w:p w:rsidR="00D7102C" w:rsidRPr="00D7102C" w:rsidRDefault="00D7102C" w:rsidP="00D7102C">
      <w:pPr>
        <w:pStyle w:val="ConsPlusNormal"/>
        <w:jc w:val="center"/>
        <w:rPr>
          <w:rFonts w:ascii="Times New Roman" w:hAnsi="Times New Roman" w:cs="Times New Roman"/>
          <w:b/>
        </w:rPr>
      </w:pPr>
    </w:p>
    <w:p w:rsidR="00D7102C" w:rsidRPr="00D7102C" w:rsidRDefault="00D7102C" w:rsidP="00D7102C">
      <w:pPr>
        <w:pStyle w:val="ConsPlusNormal"/>
        <w:tabs>
          <w:tab w:val="left" w:pos="540"/>
        </w:tabs>
        <w:ind w:left="360"/>
        <w:jc w:val="center"/>
        <w:rPr>
          <w:rFonts w:ascii="Times New Roman" w:hAnsi="Times New Roman" w:cs="Times New Roman"/>
          <w:b/>
        </w:rPr>
      </w:pPr>
      <w:r w:rsidRPr="00D7102C">
        <w:rPr>
          <w:rFonts w:ascii="Times New Roman" w:hAnsi="Times New Roman" w:cs="Times New Roman"/>
          <w:b/>
        </w:rPr>
        <w:t>Паспорт подпрограммы (направления) 6</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883"/>
        <w:gridCol w:w="1559"/>
        <w:gridCol w:w="1701"/>
        <w:gridCol w:w="1559"/>
        <w:gridCol w:w="1418"/>
        <w:gridCol w:w="1771"/>
        <w:gridCol w:w="1772"/>
        <w:gridCol w:w="1559"/>
        <w:gridCol w:w="1417"/>
        <w:gridCol w:w="1417"/>
        <w:gridCol w:w="1417"/>
        <w:gridCol w:w="1417"/>
        <w:gridCol w:w="1417"/>
        <w:gridCol w:w="1417"/>
        <w:gridCol w:w="1417"/>
      </w:tblGrid>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Наименование подпрограммы </w:t>
            </w:r>
            <w:r w:rsidRPr="00D7102C">
              <w:rPr>
                <w:rFonts w:ascii="Times New Roman" w:hAnsi="Times New Roman" w:cs="Times New Roman"/>
              </w:rPr>
              <w:t>(направления)</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 xml:space="preserve">Развитие информационного общества на территории Молчановского района </w:t>
            </w:r>
            <w:r w:rsidRPr="00D7102C">
              <w:rPr>
                <w:rFonts w:ascii="Times New Roman" w:hAnsi="Times New Roman" w:cs="Times New Roman"/>
                <w:lang w:eastAsia="en-US"/>
              </w:rPr>
              <w:t xml:space="preserve">(далее - подпрограмма </w:t>
            </w:r>
            <w:r w:rsidRPr="00D7102C">
              <w:rPr>
                <w:rFonts w:ascii="Times New Roman" w:hAnsi="Times New Roman" w:cs="Times New Roman"/>
              </w:rPr>
              <w:t xml:space="preserve">(направление) </w:t>
            </w:r>
            <w:r w:rsidRPr="00D7102C">
              <w:rPr>
                <w:rFonts w:ascii="Times New Roman" w:hAnsi="Times New Roman" w:cs="Times New Roman"/>
                <w:lang w:eastAsia="en-US"/>
              </w:rPr>
              <w:t>6)</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Соисполнитель муниципальной программы (ответственный за подпрограмму </w:t>
            </w:r>
            <w:r w:rsidRPr="00D7102C">
              <w:rPr>
                <w:rFonts w:ascii="Times New Roman" w:hAnsi="Times New Roman" w:cs="Times New Roman"/>
              </w:rPr>
              <w:t xml:space="preserve">(направление) </w:t>
            </w:r>
            <w:r w:rsidRPr="00D7102C">
              <w:rPr>
                <w:rFonts w:ascii="Times New Roman" w:hAnsi="Times New Roman" w:cs="Times New Roman"/>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jc w:val="both"/>
              <w:rPr>
                <w:rFonts w:eastAsia="Calibri"/>
                <w:sz w:val="20"/>
                <w:szCs w:val="20"/>
              </w:rPr>
            </w:pPr>
            <w:r w:rsidRPr="00D7102C">
              <w:rPr>
                <w:sz w:val="20"/>
                <w:szCs w:val="20"/>
              </w:rPr>
              <w:t>Администрация Молчановского района (Управление делами Администрации Молчановского района)</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Участники подпрограммы </w:t>
            </w:r>
            <w:r w:rsidRPr="00D7102C">
              <w:rPr>
                <w:rFonts w:ascii="Times New Roman" w:hAnsi="Times New Roman" w:cs="Times New Roman"/>
              </w:rPr>
              <w:t xml:space="preserve">(направления) </w:t>
            </w:r>
            <w:r w:rsidRPr="00D7102C">
              <w:rPr>
                <w:rFonts w:ascii="Times New Roman" w:hAnsi="Times New Roman" w:cs="Times New Roman"/>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p w:rsidR="00D7102C" w:rsidRPr="00D7102C" w:rsidRDefault="00D7102C" w:rsidP="00D7102C">
            <w:pPr>
              <w:pStyle w:val="ConsPlusNormal"/>
              <w:rPr>
                <w:rFonts w:ascii="Times New Roman" w:hAnsi="Times New Roman" w:cs="Times New Roman"/>
              </w:rPr>
            </w:pP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Цель подпрограммы </w:t>
            </w:r>
            <w:r w:rsidRPr="00D7102C">
              <w:rPr>
                <w:rFonts w:ascii="Times New Roman" w:hAnsi="Times New Roman" w:cs="Times New Roman"/>
              </w:rPr>
              <w:t xml:space="preserve">(направления) </w:t>
            </w:r>
            <w:r w:rsidRPr="00D7102C">
              <w:rPr>
                <w:rFonts w:ascii="Times New Roman" w:hAnsi="Times New Roman" w:cs="Times New Roman"/>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D7102C" w:rsidRPr="00D7102C" w:rsidTr="00D7102C">
        <w:trPr>
          <w:gridAfter w:val="8"/>
          <w:wAfter w:w="11478" w:type="dxa"/>
        </w:trPr>
        <w:tc>
          <w:tcPr>
            <w:tcW w:w="1894" w:type="dxa"/>
            <w:vMerge w:val="restart"/>
            <w:tcBorders>
              <w:top w:val="single" w:sz="4" w:space="0" w:color="auto"/>
              <w:left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Показатели цели подпрограммы </w:t>
            </w:r>
            <w:r w:rsidRPr="00D7102C">
              <w:rPr>
                <w:rFonts w:ascii="Times New Roman" w:hAnsi="Times New Roman" w:cs="Times New Roman"/>
              </w:rPr>
              <w:t xml:space="preserve">(направления) </w:t>
            </w:r>
            <w:r w:rsidRPr="00D7102C">
              <w:rPr>
                <w:rFonts w:ascii="Times New Roman" w:hAnsi="Times New Roman" w:cs="Times New Roman"/>
                <w:lang w:eastAsia="en-US"/>
              </w:rPr>
              <w:t>6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vMerge w:val="restart"/>
            <w:tcBorders>
              <w:top w:val="single" w:sz="4" w:space="0" w:color="auto"/>
              <w:left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r w:rsidRPr="00D7102C">
              <w:rPr>
                <w:rFonts w:ascii="Times New Roman" w:hAnsi="Times New Roman" w:cs="Times New Roman"/>
                <w:lang w:eastAsia="en-US"/>
              </w:rPr>
              <w:t xml:space="preserve"> </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Планируемое значение показателя</w:t>
            </w:r>
          </w:p>
        </w:tc>
      </w:tr>
      <w:tr w:rsidR="00D7102C" w:rsidRPr="00D7102C" w:rsidTr="00D7102C">
        <w:trPr>
          <w:gridAfter w:val="8"/>
          <w:wAfter w:w="11478" w:type="dxa"/>
        </w:trPr>
        <w:tc>
          <w:tcPr>
            <w:tcW w:w="1894" w:type="dxa"/>
            <w:vMerge/>
            <w:tcBorders>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883" w:type="dxa"/>
            <w:vMerge/>
            <w:tcBorders>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Уровень удовлетворенности жителей Молчановского района качеством предоставления муниципальных услуг, %</w:t>
            </w:r>
          </w:p>
        </w:tc>
        <w:tc>
          <w:tcPr>
            <w:tcW w:w="188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77</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82</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83</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84</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r>
      <w:tr w:rsidR="00D7102C" w:rsidRPr="00D7102C" w:rsidTr="00D7102C">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Задачи </w:t>
            </w:r>
            <w:r w:rsidRPr="00D7102C">
              <w:rPr>
                <w:rFonts w:ascii="Times New Roman" w:hAnsi="Times New Roman" w:cs="Times New Roman"/>
                <w:lang w:eastAsia="en-US"/>
              </w:rPr>
              <w:lastRenderedPageBreak/>
              <w:t>подпрограммы (направления) 6</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lastRenderedPageBreak/>
              <w:t xml:space="preserve">Задача 1. Повышение качества и доступности предоставления муниципальных услуг с использованием информационно-телекоммуникационных </w:t>
            </w:r>
            <w:r w:rsidRPr="00D7102C">
              <w:rPr>
                <w:rFonts w:ascii="Times New Roman" w:hAnsi="Times New Roman" w:cs="Times New Roman"/>
              </w:rPr>
              <w:lastRenderedPageBreak/>
              <w:t>технологий;</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Задача 2.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559" w:type="dxa"/>
            <w:tcBorders>
              <w:top w:val="nil"/>
              <w:left w:val="single" w:sz="4" w:space="0" w:color="auto"/>
              <w:bottom w:val="nil"/>
              <w:right w:val="nil"/>
            </w:tcBorders>
          </w:tcPr>
          <w:p w:rsidR="00D7102C" w:rsidRPr="00D7102C" w:rsidRDefault="00D7102C" w:rsidP="00D7102C">
            <w:pPr>
              <w:rPr>
                <w:sz w:val="20"/>
                <w:szCs w:val="20"/>
              </w:rPr>
            </w:pPr>
          </w:p>
        </w:tc>
        <w:tc>
          <w:tcPr>
            <w:tcW w:w="1417" w:type="dxa"/>
            <w:tcBorders>
              <w:left w:val="nil"/>
            </w:tcBorders>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rPr>
                <w:sz w:val="20"/>
                <w:szCs w:val="20"/>
              </w:rPr>
            </w:pPr>
          </w:p>
        </w:tc>
        <w:tc>
          <w:tcPr>
            <w:tcW w:w="1417" w:type="dxa"/>
          </w:tcPr>
          <w:p w:rsidR="00D7102C" w:rsidRPr="00D7102C" w:rsidRDefault="00D7102C" w:rsidP="00D7102C">
            <w:pPr>
              <w:pStyle w:val="ConsPlusNormal"/>
              <w:jc w:val="center"/>
              <w:rPr>
                <w:rFonts w:ascii="Times New Roman" w:hAnsi="Times New Roman" w:cs="Times New Roman"/>
                <w:lang w:eastAsia="en-US"/>
              </w:rPr>
            </w:pPr>
          </w:p>
        </w:tc>
      </w:tr>
      <w:tr w:rsidR="00D7102C" w:rsidRPr="00D7102C" w:rsidTr="00D7102C">
        <w:trPr>
          <w:gridAfter w:val="8"/>
          <w:wAfter w:w="11478" w:type="dxa"/>
        </w:trPr>
        <w:tc>
          <w:tcPr>
            <w:tcW w:w="1894" w:type="dxa"/>
            <w:vMerge w:val="restart"/>
            <w:tcBorders>
              <w:top w:val="single" w:sz="4" w:space="0" w:color="auto"/>
              <w:left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Показатели задач подпрограммы (направления) 6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показателя</w:t>
            </w:r>
          </w:p>
        </w:tc>
        <w:tc>
          <w:tcPr>
            <w:tcW w:w="1883"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Базовое значение показателя (в году,</w:t>
            </w:r>
            <w:r w:rsidRPr="00D7102C">
              <w:rPr>
                <w:rFonts w:ascii="Times New Roman" w:hAnsi="Times New Roman" w:cs="Times New Roman"/>
                <w:spacing w:val="1"/>
              </w:rPr>
              <w:t xml:space="preserve"> </w:t>
            </w:r>
            <w:r w:rsidRPr="00D7102C">
              <w:rPr>
                <w:rFonts w:ascii="Times New Roman" w:hAnsi="Times New Roman" w:cs="Times New Roman"/>
              </w:rPr>
              <w:t>предшествующему очередному финансовому году)</w:t>
            </w:r>
            <w:r w:rsidRPr="00D7102C">
              <w:rPr>
                <w:rFonts w:ascii="Times New Roman" w:hAnsi="Times New Roman" w:cs="Times New Roman"/>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hideMark/>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Доля жителей Молчановского района, использующих механизм получения муниципальных услуг в электронной форме, %</w:t>
            </w:r>
          </w:p>
        </w:tc>
        <w:tc>
          <w:tcPr>
            <w:tcW w:w="188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65</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75</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3477" w:type="dxa"/>
            <w:gridSpan w:val="9"/>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Задача 2.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D7102C" w:rsidRPr="00D7102C" w:rsidTr="00D7102C">
        <w:trPr>
          <w:gridAfter w:val="8"/>
          <w:wAfter w:w="11478" w:type="dxa"/>
        </w:trPr>
        <w:tc>
          <w:tcPr>
            <w:tcW w:w="1894" w:type="dxa"/>
            <w:vMerge/>
            <w:tcBorders>
              <w:left w:val="single" w:sz="4" w:space="0" w:color="auto"/>
              <w:right w:val="single" w:sz="4" w:space="0" w:color="auto"/>
            </w:tcBorders>
            <w:vAlign w:val="center"/>
          </w:tcPr>
          <w:p w:rsidR="00D7102C" w:rsidRPr="00D7102C" w:rsidRDefault="00D7102C" w:rsidP="00D7102C">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Удовлетворенность населения Молчановского района информированностью о деятельности органов местного самоуправления, %</w:t>
            </w:r>
          </w:p>
        </w:tc>
        <w:tc>
          <w:tcPr>
            <w:tcW w:w="1883"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79</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81</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83</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85</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87</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90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90</w:t>
            </w:r>
          </w:p>
        </w:tc>
      </w:tr>
      <w:tr w:rsidR="00D7102C" w:rsidRPr="00D7102C" w:rsidTr="00D7102C">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Сроки реализации </w:t>
            </w:r>
            <w:r w:rsidRPr="00D7102C">
              <w:rPr>
                <w:rFonts w:ascii="Times New Roman" w:hAnsi="Times New Roman" w:cs="Times New Roman"/>
                <w:lang w:eastAsia="en-US"/>
              </w:rPr>
              <w:lastRenderedPageBreak/>
              <w:t>подпрограммы (направления) 6</w:t>
            </w:r>
          </w:p>
        </w:tc>
        <w:tc>
          <w:tcPr>
            <w:tcW w:w="13477" w:type="dxa"/>
            <w:gridSpan w:val="9"/>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TableParagraph"/>
              <w:rPr>
                <w:sz w:val="20"/>
                <w:szCs w:val="20"/>
              </w:rPr>
            </w:pPr>
            <w:r w:rsidRPr="00D7102C">
              <w:rPr>
                <w:sz w:val="20"/>
                <w:szCs w:val="20"/>
              </w:rPr>
              <w:lastRenderedPageBreak/>
              <w:t>I этап – 2022-2023 годы</w:t>
            </w:r>
          </w:p>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rPr>
              <w:t>II этап - 2024 - 2026 годы с прогнозом на 2027, 2028 и 2029 годы</w:t>
            </w:r>
          </w:p>
        </w:tc>
      </w:tr>
      <w:tr w:rsidR="00D7102C" w:rsidRPr="00D7102C" w:rsidTr="00D7102C">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lastRenderedPageBreak/>
              <w:t>Объем и источники финансирования подпрограммы (направления)  6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Источники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федеральный бюджет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областной бюджет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местный бюджет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1 491,2</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521,2</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485,0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485,0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бюджеты сельских поселений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внебюджетные источники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всего по источникам</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1 491,2</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521,2</w:t>
            </w:r>
          </w:p>
        </w:tc>
        <w:tc>
          <w:tcPr>
            <w:tcW w:w="170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485,0</w:t>
            </w:r>
          </w:p>
        </w:tc>
        <w:tc>
          <w:tcPr>
            <w:tcW w:w="1559"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485,0</w:t>
            </w:r>
          </w:p>
        </w:tc>
        <w:tc>
          <w:tcPr>
            <w:tcW w:w="1418"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jc w:val="center"/>
              <w:rPr>
                <w:sz w:val="20"/>
                <w:szCs w:val="20"/>
              </w:rPr>
            </w:pPr>
            <w:r w:rsidRPr="00D7102C">
              <w:rPr>
                <w:sz w:val="20"/>
                <w:szCs w:val="20"/>
              </w:rPr>
              <w:t>0,0</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Перечень показателей цели, задач подпрограммы (направления) 6,</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сведения о порядке сбора информации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по показателям и методике их расчета</w:t>
      </w:r>
    </w:p>
    <w:p w:rsidR="00D7102C" w:rsidRPr="00D7102C" w:rsidRDefault="00D7102C" w:rsidP="00D7102C">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Дата получения фактического значения показателя</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02C" w:rsidRPr="00D7102C" w:rsidRDefault="00D7102C" w:rsidP="00D7102C">
            <w:pPr>
              <w:widowControl w:val="0"/>
              <w:autoSpaceDE w:val="0"/>
              <w:autoSpaceDN w:val="0"/>
              <w:adjustRightInd w:val="0"/>
              <w:jc w:val="center"/>
              <w:rPr>
                <w:sz w:val="20"/>
                <w:szCs w:val="20"/>
              </w:rPr>
            </w:pPr>
            <w:r w:rsidRPr="00D7102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widowControl w:val="0"/>
              <w:autoSpaceDE w:val="0"/>
              <w:autoSpaceDN w:val="0"/>
              <w:adjustRightInd w:val="0"/>
              <w:jc w:val="center"/>
              <w:rPr>
                <w:sz w:val="20"/>
                <w:szCs w:val="20"/>
              </w:rPr>
            </w:pPr>
            <w:r w:rsidRPr="00D7102C">
              <w:rPr>
                <w:sz w:val="20"/>
                <w:szCs w:val="20"/>
              </w:rPr>
              <w:t>10</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цели подпрограммы (направления) 6 «Развитие информационного общества на территории Молчановского района»</w:t>
            </w:r>
          </w:p>
        </w:tc>
      </w:tr>
      <w:tr w:rsidR="00D7102C" w:rsidRPr="00D7102C" w:rsidTr="00D710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autoSpaceDE w:val="0"/>
              <w:autoSpaceDN w:val="0"/>
              <w:adjustRightInd w:val="0"/>
              <w:rPr>
                <w:sz w:val="20"/>
                <w:szCs w:val="20"/>
              </w:rPr>
            </w:pPr>
            <w:r w:rsidRPr="00D7102C">
              <w:rPr>
                <w:sz w:val="20"/>
                <w:szCs w:val="20"/>
              </w:rPr>
              <w:t>Уровень удовлетворенности жителей Молчановского района качеством предоставления муниципальных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проценты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У=Ун/Он, где Ун – количество жителей удовлетворенных качеством оказания услуг из числа опрошенных; Он – число опрошенных жителей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c>
          <w:tcPr>
            <w:tcW w:w="15309" w:type="dxa"/>
            <w:gridSpan w:val="10"/>
            <w:tcBorders>
              <w:top w:val="single" w:sz="4" w:space="0" w:color="auto"/>
              <w:left w:val="single" w:sz="4" w:space="0" w:color="auto"/>
              <w:bottom w:val="single" w:sz="4" w:space="0" w:color="auto"/>
              <w:right w:val="single" w:sz="4" w:space="0" w:color="auto"/>
            </w:tcBorders>
          </w:tcPr>
          <w:p w:rsidR="00D7102C" w:rsidRPr="00D7102C" w:rsidRDefault="00D7102C" w:rsidP="00D7102C">
            <w:pPr>
              <w:autoSpaceDE w:val="0"/>
              <w:autoSpaceDN w:val="0"/>
              <w:adjustRightInd w:val="0"/>
              <w:outlineLvl w:val="0"/>
              <w:rPr>
                <w:sz w:val="20"/>
                <w:szCs w:val="20"/>
              </w:rPr>
            </w:pPr>
            <w:r w:rsidRPr="00D7102C">
              <w:rPr>
                <w:sz w:val="20"/>
                <w:szCs w:val="20"/>
              </w:rPr>
              <w:t>Показатели задачи подпрограммы (направления) 6 «Развитие информационного общества на территории Молчановского района»</w:t>
            </w:r>
          </w:p>
        </w:tc>
      </w:tr>
      <w:tr w:rsidR="00D7102C" w:rsidRPr="00D7102C" w:rsidTr="00D7102C">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1.</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 xml:space="preserve">Доля жителей Молчановского района, </w:t>
            </w:r>
            <w:r w:rsidRPr="00D7102C">
              <w:rPr>
                <w:rFonts w:ascii="Times New Roman" w:hAnsi="Times New Roman" w:cs="Times New Roman"/>
              </w:rPr>
              <w:lastRenderedPageBreak/>
              <w:t>использующих механизм получения муниципальных услуг в электронной форме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проценты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r w:rsidR="00D7102C" w:rsidRPr="00D7102C" w:rsidTr="00D7102C">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widowControl w:val="0"/>
              <w:autoSpaceDE w:val="0"/>
              <w:autoSpaceDN w:val="0"/>
              <w:adjustRightInd w:val="0"/>
              <w:rPr>
                <w:sz w:val="20"/>
                <w:szCs w:val="20"/>
              </w:rPr>
            </w:pPr>
            <w:r w:rsidRPr="00D7102C">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Показатель задачи 2.</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Удовлетворенность населения Молчановского района информированностью о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проценты</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У=Ун/Он, где Ун – количество населения удовлетворенных деятельностью органов местного самоуправления из числа опрошенных; Он – число опрошенных жителей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январь очередного года, следующего за отчетным</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jc w:val="center"/>
        <w:rPr>
          <w:b/>
          <w:sz w:val="20"/>
          <w:szCs w:val="20"/>
        </w:rPr>
      </w:pPr>
    </w:p>
    <w:p w:rsidR="00D7102C" w:rsidRPr="00D7102C" w:rsidRDefault="00D7102C" w:rsidP="00D7102C">
      <w:pPr>
        <w:jc w:val="center"/>
        <w:rPr>
          <w:b/>
          <w:sz w:val="20"/>
          <w:szCs w:val="20"/>
        </w:rPr>
      </w:pPr>
    </w:p>
    <w:p w:rsidR="00D7102C" w:rsidRPr="00D7102C" w:rsidRDefault="00D7102C" w:rsidP="00D7102C">
      <w:pPr>
        <w:jc w:val="center"/>
        <w:rPr>
          <w:b/>
          <w:sz w:val="20"/>
          <w:szCs w:val="20"/>
        </w:rPr>
      </w:pPr>
    </w:p>
    <w:p w:rsidR="00D7102C" w:rsidRPr="00D7102C" w:rsidRDefault="00D7102C" w:rsidP="00D7102C">
      <w:pPr>
        <w:jc w:val="center"/>
        <w:rPr>
          <w:b/>
          <w:sz w:val="20"/>
          <w:szCs w:val="20"/>
        </w:rPr>
      </w:pPr>
    </w:p>
    <w:p w:rsidR="00D7102C" w:rsidRPr="00D7102C" w:rsidRDefault="00D7102C" w:rsidP="00D7102C">
      <w:pPr>
        <w:pStyle w:val="10"/>
        <w:spacing w:before="0" w:after="0"/>
        <w:ind w:left="1234" w:right="612"/>
        <w:rPr>
          <w:rFonts w:ascii="Times New Roman" w:hAnsi="Times New Roman"/>
          <w:sz w:val="20"/>
          <w:szCs w:val="20"/>
        </w:rPr>
      </w:pPr>
      <w:r w:rsidRPr="00D7102C">
        <w:rPr>
          <w:rFonts w:ascii="Times New Roman" w:hAnsi="Times New Roman"/>
          <w:sz w:val="20"/>
          <w:szCs w:val="20"/>
        </w:rPr>
        <w:t>Перечень</w:t>
      </w:r>
      <w:r w:rsidRPr="00D7102C">
        <w:rPr>
          <w:rFonts w:ascii="Times New Roman" w:hAnsi="Times New Roman"/>
          <w:spacing w:val="-5"/>
          <w:sz w:val="20"/>
          <w:szCs w:val="20"/>
        </w:rPr>
        <w:t xml:space="preserve"> </w:t>
      </w:r>
      <w:r w:rsidRPr="00D7102C">
        <w:rPr>
          <w:rFonts w:ascii="Times New Roman" w:hAnsi="Times New Roman"/>
          <w:sz w:val="20"/>
          <w:szCs w:val="20"/>
        </w:rPr>
        <w:t>комплексов процессных мероприятий, ведомственных проектов и</w:t>
      </w:r>
      <w:r w:rsidRPr="00D7102C">
        <w:rPr>
          <w:rFonts w:ascii="Times New Roman" w:hAnsi="Times New Roman"/>
          <w:spacing w:val="-6"/>
          <w:sz w:val="20"/>
          <w:szCs w:val="20"/>
        </w:rPr>
        <w:t xml:space="preserve"> </w:t>
      </w:r>
      <w:r w:rsidRPr="00D7102C">
        <w:rPr>
          <w:rFonts w:ascii="Times New Roman" w:hAnsi="Times New Roman"/>
          <w:sz w:val="20"/>
          <w:szCs w:val="20"/>
        </w:rPr>
        <w:t>ресурсное</w:t>
      </w:r>
      <w:r w:rsidRPr="00D7102C">
        <w:rPr>
          <w:rFonts w:ascii="Times New Roman" w:hAnsi="Times New Roman"/>
          <w:spacing w:val="-5"/>
          <w:sz w:val="20"/>
          <w:szCs w:val="20"/>
        </w:rPr>
        <w:t xml:space="preserve"> </w:t>
      </w:r>
      <w:r w:rsidRPr="00D7102C">
        <w:rPr>
          <w:rFonts w:ascii="Times New Roman" w:hAnsi="Times New Roman"/>
          <w:sz w:val="20"/>
          <w:szCs w:val="20"/>
        </w:rPr>
        <w:t>обеспечение</w:t>
      </w:r>
      <w:r w:rsidRPr="00D7102C">
        <w:rPr>
          <w:rFonts w:ascii="Times New Roman" w:hAnsi="Times New Roman"/>
          <w:spacing w:val="-6"/>
          <w:sz w:val="20"/>
          <w:szCs w:val="20"/>
        </w:rPr>
        <w:t xml:space="preserve"> </w:t>
      </w:r>
      <w:r w:rsidRPr="00D7102C">
        <w:rPr>
          <w:rFonts w:ascii="Times New Roman" w:hAnsi="Times New Roman"/>
          <w:sz w:val="20"/>
          <w:szCs w:val="20"/>
        </w:rPr>
        <w:t>реализации</w:t>
      </w:r>
    </w:p>
    <w:p w:rsidR="00D7102C" w:rsidRPr="00D7102C" w:rsidRDefault="00D7102C" w:rsidP="00D7102C">
      <w:pPr>
        <w:ind w:left="534" w:right="612"/>
        <w:jc w:val="center"/>
        <w:rPr>
          <w:b/>
          <w:sz w:val="20"/>
          <w:szCs w:val="20"/>
        </w:rPr>
      </w:pPr>
      <w:r w:rsidRPr="00D7102C">
        <w:rPr>
          <w:b/>
          <w:sz w:val="20"/>
          <w:szCs w:val="20"/>
        </w:rPr>
        <w:t>подпрограммы (направления) 6</w:t>
      </w:r>
    </w:p>
    <w:p w:rsidR="00D7102C" w:rsidRPr="00D7102C" w:rsidRDefault="00D7102C" w:rsidP="00D7102C">
      <w:pPr>
        <w:widowControl w:val="0"/>
        <w:autoSpaceDE w:val="0"/>
        <w:autoSpaceDN w:val="0"/>
        <w:adjustRightInd w:val="0"/>
        <w:jc w:val="cente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31"/>
        <w:gridCol w:w="1221"/>
        <w:gridCol w:w="6"/>
        <w:gridCol w:w="43"/>
        <w:gridCol w:w="1361"/>
        <w:gridCol w:w="30"/>
        <w:gridCol w:w="1091"/>
        <w:gridCol w:w="84"/>
        <w:gridCol w:w="996"/>
        <w:gridCol w:w="972"/>
        <w:gridCol w:w="111"/>
        <w:gridCol w:w="857"/>
        <w:gridCol w:w="181"/>
        <w:gridCol w:w="831"/>
        <w:gridCol w:w="303"/>
        <w:gridCol w:w="1417"/>
        <w:gridCol w:w="284"/>
        <w:gridCol w:w="1417"/>
        <w:gridCol w:w="1134"/>
      </w:tblGrid>
      <w:tr w:rsidR="00D7102C" w:rsidRPr="00D7102C" w:rsidTr="00D7102C">
        <w:trPr>
          <w:trHeight w:val="152"/>
        </w:trPr>
        <w:tc>
          <w:tcPr>
            <w:tcW w:w="842"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пп</w:t>
            </w:r>
          </w:p>
        </w:tc>
        <w:tc>
          <w:tcPr>
            <w:tcW w:w="2050" w:type="dxa"/>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3"/>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Срок реализации</w:t>
            </w:r>
          </w:p>
        </w:tc>
        <w:tc>
          <w:tcPr>
            <w:tcW w:w="1440" w:type="dxa"/>
            <w:gridSpan w:val="4"/>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Объем финансирования (тыс. рублей)</w:t>
            </w:r>
          </w:p>
        </w:tc>
        <w:tc>
          <w:tcPr>
            <w:tcW w:w="5426" w:type="dxa"/>
            <w:gridSpan w:val="9"/>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 том числе за счет средств</w:t>
            </w:r>
          </w:p>
        </w:tc>
        <w:tc>
          <w:tcPr>
            <w:tcW w:w="1701" w:type="dxa"/>
            <w:gridSpan w:val="2"/>
            <w:vMerge w:val="restart"/>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Участник/участник </w:t>
            </w: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мероприятия</w:t>
            </w:r>
          </w:p>
        </w:tc>
        <w:tc>
          <w:tcPr>
            <w:tcW w:w="2551"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Показатели комплексов процессных мероприятий, ведомственных проектов</w:t>
            </w:r>
          </w:p>
        </w:tc>
      </w:tr>
      <w:tr w:rsidR="00D7102C" w:rsidRPr="00D7102C" w:rsidTr="00D7102C">
        <w:tc>
          <w:tcPr>
            <w:tcW w:w="842" w:type="dxa"/>
            <w:vMerge/>
          </w:tcPr>
          <w:p w:rsidR="00D7102C" w:rsidRPr="00D7102C" w:rsidRDefault="00D7102C" w:rsidP="00D7102C">
            <w:pPr>
              <w:rPr>
                <w:sz w:val="20"/>
                <w:szCs w:val="20"/>
              </w:rPr>
            </w:pPr>
          </w:p>
        </w:tc>
        <w:tc>
          <w:tcPr>
            <w:tcW w:w="2050" w:type="dxa"/>
            <w:vMerge/>
          </w:tcPr>
          <w:p w:rsidR="00D7102C" w:rsidRPr="00D7102C" w:rsidRDefault="00D7102C" w:rsidP="00D7102C">
            <w:pPr>
              <w:rPr>
                <w:sz w:val="20"/>
                <w:szCs w:val="20"/>
              </w:rPr>
            </w:pPr>
          </w:p>
        </w:tc>
        <w:tc>
          <w:tcPr>
            <w:tcW w:w="1299" w:type="dxa"/>
            <w:gridSpan w:val="3"/>
            <w:vMerge/>
          </w:tcPr>
          <w:p w:rsidR="00D7102C" w:rsidRPr="00D7102C" w:rsidRDefault="00D7102C" w:rsidP="00D7102C">
            <w:pPr>
              <w:rPr>
                <w:sz w:val="20"/>
                <w:szCs w:val="20"/>
              </w:rPr>
            </w:pPr>
          </w:p>
        </w:tc>
        <w:tc>
          <w:tcPr>
            <w:tcW w:w="1440" w:type="dxa"/>
            <w:gridSpan w:val="4"/>
            <w:vMerge/>
          </w:tcPr>
          <w:p w:rsidR="00D7102C" w:rsidRPr="00D7102C" w:rsidRDefault="00D7102C" w:rsidP="00D7102C">
            <w:pPr>
              <w:rPr>
                <w:sz w:val="20"/>
                <w:szCs w:val="20"/>
              </w:rPr>
            </w:pPr>
          </w:p>
        </w:tc>
        <w:tc>
          <w:tcPr>
            <w:tcW w:w="1175"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федерального бюджета (по согласованию)</w:t>
            </w:r>
          </w:p>
        </w:tc>
        <w:tc>
          <w:tcPr>
            <w:tcW w:w="996"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областного бюджета (по согласованию)</w:t>
            </w:r>
          </w:p>
        </w:tc>
        <w:tc>
          <w:tcPr>
            <w:tcW w:w="97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местного бюджета</w:t>
            </w:r>
          </w:p>
        </w:tc>
        <w:tc>
          <w:tcPr>
            <w:tcW w:w="1149"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бюджетов сельских поселений (по согласованию)</w:t>
            </w:r>
          </w:p>
        </w:tc>
        <w:tc>
          <w:tcPr>
            <w:tcW w:w="1134"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внебюджетных источников (по согласованию)</w:t>
            </w:r>
          </w:p>
        </w:tc>
        <w:tc>
          <w:tcPr>
            <w:tcW w:w="1701" w:type="dxa"/>
            <w:gridSpan w:val="2"/>
            <w:vMerge/>
          </w:tcPr>
          <w:p w:rsidR="00D7102C" w:rsidRPr="00D7102C" w:rsidRDefault="00D7102C" w:rsidP="00D7102C">
            <w:pPr>
              <w:rPr>
                <w:sz w:val="20"/>
                <w:szCs w:val="20"/>
              </w:rPr>
            </w:pPr>
          </w:p>
        </w:tc>
        <w:tc>
          <w:tcPr>
            <w:tcW w:w="141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наименование и единица измерения</w:t>
            </w: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значения по годам</w:t>
            </w:r>
          </w:p>
        </w:tc>
      </w:tr>
      <w:tr w:rsidR="00D7102C" w:rsidRPr="00D7102C" w:rsidTr="00D7102C">
        <w:tc>
          <w:tcPr>
            <w:tcW w:w="84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c>
          <w:tcPr>
            <w:tcW w:w="2050"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c>
          <w:tcPr>
            <w:tcW w:w="1299"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3</w:t>
            </w:r>
          </w:p>
        </w:tc>
        <w:tc>
          <w:tcPr>
            <w:tcW w:w="1440" w:type="dxa"/>
            <w:gridSpan w:val="4"/>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4</w:t>
            </w:r>
          </w:p>
        </w:tc>
        <w:tc>
          <w:tcPr>
            <w:tcW w:w="1175"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5</w:t>
            </w:r>
          </w:p>
        </w:tc>
        <w:tc>
          <w:tcPr>
            <w:tcW w:w="996"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w:t>
            </w:r>
          </w:p>
        </w:tc>
        <w:tc>
          <w:tcPr>
            <w:tcW w:w="972"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7</w:t>
            </w:r>
          </w:p>
        </w:tc>
        <w:tc>
          <w:tcPr>
            <w:tcW w:w="1149" w:type="dxa"/>
            <w:gridSpan w:val="3"/>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w:t>
            </w:r>
          </w:p>
        </w:tc>
        <w:tc>
          <w:tcPr>
            <w:tcW w:w="1134"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w:t>
            </w:r>
          </w:p>
        </w:tc>
        <w:tc>
          <w:tcPr>
            <w:tcW w:w="1701" w:type="dxa"/>
            <w:gridSpan w:val="2"/>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10</w:t>
            </w:r>
          </w:p>
        </w:tc>
        <w:tc>
          <w:tcPr>
            <w:tcW w:w="1417"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w:t>
            </w: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12</w:t>
            </w:r>
          </w:p>
        </w:tc>
      </w:tr>
      <w:tr w:rsidR="00D7102C" w:rsidRPr="00D7102C" w:rsidTr="00D7102C">
        <w:tc>
          <w:tcPr>
            <w:tcW w:w="842" w:type="dxa"/>
          </w:tcPr>
          <w:p w:rsidR="00D7102C" w:rsidRPr="00D7102C" w:rsidRDefault="00D7102C" w:rsidP="00D7102C">
            <w:pPr>
              <w:pStyle w:val="ConsPlusNormal"/>
              <w:rPr>
                <w:rFonts w:ascii="Times New Roman" w:hAnsi="Times New Roman" w:cs="Times New Roman"/>
              </w:rPr>
            </w:pPr>
          </w:p>
        </w:tc>
        <w:tc>
          <w:tcPr>
            <w:tcW w:w="14467" w:type="dxa"/>
            <w:gridSpan w:val="21"/>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Подпрограмма (направление) 6 «Развитие информационного общества на территории Молчановского района»</w:t>
            </w:r>
          </w:p>
        </w:tc>
      </w:tr>
      <w:tr w:rsidR="00D7102C" w:rsidRPr="00D7102C" w:rsidTr="00D7102C">
        <w:tc>
          <w:tcPr>
            <w:tcW w:w="84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w:t>
            </w:r>
          </w:p>
        </w:tc>
        <w:tc>
          <w:tcPr>
            <w:tcW w:w="14467" w:type="dxa"/>
            <w:gridSpan w:val="21"/>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Задача 1 подпрограммы (направления) 6. Повышение качества и доступности предоставления муниципальных услуг с использованием информационно-телекоммуникационных технологий</w:t>
            </w:r>
          </w:p>
        </w:tc>
      </w:tr>
      <w:tr w:rsidR="00D7102C" w:rsidRPr="00D7102C" w:rsidTr="00D7102C">
        <w:trPr>
          <w:trHeight w:val="439"/>
        </w:trPr>
        <w:tc>
          <w:tcPr>
            <w:tcW w:w="842"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1.1</w:t>
            </w:r>
          </w:p>
        </w:tc>
        <w:tc>
          <w:tcPr>
            <w:tcW w:w="2128" w:type="dxa"/>
            <w:gridSpan w:val="3"/>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270"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361" w:type="dxa"/>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1038" w:type="dxa"/>
            <w:gridSpan w:val="2"/>
          </w:tcPr>
          <w:p w:rsidR="00D7102C" w:rsidRPr="00D7102C" w:rsidRDefault="00D7102C" w:rsidP="00D7102C">
            <w:pPr>
              <w:jc w:val="center"/>
              <w:rPr>
                <w:sz w:val="20"/>
                <w:szCs w:val="20"/>
              </w:rPr>
            </w:pPr>
            <w:r w:rsidRPr="00D7102C">
              <w:rPr>
                <w:sz w:val="20"/>
                <w:szCs w:val="20"/>
              </w:rPr>
              <w:t>0,0</w:t>
            </w:r>
          </w:p>
        </w:tc>
        <w:tc>
          <w:tcPr>
            <w:tcW w:w="1134" w:type="dxa"/>
            <w:gridSpan w:val="2"/>
          </w:tcPr>
          <w:p w:rsidR="00D7102C" w:rsidRPr="00D7102C" w:rsidRDefault="00D7102C" w:rsidP="00D7102C">
            <w:pPr>
              <w:jc w:val="center"/>
              <w:rPr>
                <w:sz w:val="20"/>
                <w:szCs w:val="20"/>
              </w:rPr>
            </w:pPr>
            <w:r w:rsidRPr="00D7102C">
              <w:rPr>
                <w:sz w:val="20"/>
                <w:szCs w:val="20"/>
              </w:rPr>
              <w:t>0,0</w:t>
            </w:r>
          </w:p>
        </w:tc>
        <w:tc>
          <w:tcPr>
            <w:tcW w:w="1701"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tc>
        <w:tc>
          <w:tcPr>
            <w:tcW w:w="1417"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Доля жителей Молчановского района, использующих механизм получения муниципальных услуг в электронной форме, %</w:t>
            </w: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361" w:type="dxa"/>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1038" w:type="dxa"/>
            <w:gridSpan w:val="2"/>
          </w:tcPr>
          <w:p w:rsidR="00D7102C" w:rsidRPr="00D7102C" w:rsidRDefault="00D7102C" w:rsidP="00D7102C">
            <w:pPr>
              <w:jc w:val="center"/>
              <w:rPr>
                <w:sz w:val="20"/>
                <w:szCs w:val="20"/>
              </w:rPr>
            </w:pPr>
            <w:r w:rsidRPr="00D7102C">
              <w:rPr>
                <w:sz w:val="20"/>
                <w:szCs w:val="20"/>
              </w:rPr>
              <w:t>0,0</w:t>
            </w:r>
          </w:p>
        </w:tc>
        <w:tc>
          <w:tcPr>
            <w:tcW w:w="1134" w:type="dxa"/>
            <w:gridSpan w:val="2"/>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65</w:t>
            </w:r>
          </w:p>
        </w:tc>
      </w:tr>
      <w:tr w:rsidR="00D7102C" w:rsidRPr="00D7102C" w:rsidTr="00D7102C">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361" w:type="dxa"/>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1038" w:type="dxa"/>
            <w:gridSpan w:val="2"/>
          </w:tcPr>
          <w:p w:rsidR="00D7102C" w:rsidRPr="00D7102C" w:rsidRDefault="00D7102C" w:rsidP="00D7102C">
            <w:pPr>
              <w:jc w:val="center"/>
              <w:rPr>
                <w:sz w:val="20"/>
                <w:szCs w:val="20"/>
              </w:rPr>
            </w:pPr>
            <w:r w:rsidRPr="00D7102C">
              <w:rPr>
                <w:sz w:val="20"/>
                <w:szCs w:val="20"/>
              </w:rPr>
              <w:t>0,0</w:t>
            </w:r>
          </w:p>
        </w:tc>
        <w:tc>
          <w:tcPr>
            <w:tcW w:w="1134" w:type="dxa"/>
            <w:gridSpan w:val="2"/>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70</w:t>
            </w:r>
          </w:p>
        </w:tc>
      </w:tr>
      <w:tr w:rsidR="00D7102C" w:rsidRPr="00D7102C" w:rsidTr="00D7102C">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361" w:type="dxa"/>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1038" w:type="dxa"/>
            <w:gridSpan w:val="2"/>
          </w:tcPr>
          <w:p w:rsidR="00D7102C" w:rsidRPr="00D7102C" w:rsidRDefault="00D7102C" w:rsidP="00D7102C">
            <w:pPr>
              <w:jc w:val="center"/>
              <w:rPr>
                <w:sz w:val="20"/>
                <w:szCs w:val="20"/>
              </w:rPr>
            </w:pPr>
            <w:r w:rsidRPr="00D7102C">
              <w:rPr>
                <w:sz w:val="20"/>
                <w:szCs w:val="20"/>
              </w:rPr>
              <w:t>0,0</w:t>
            </w:r>
          </w:p>
        </w:tc>
        <w:tc>
          <w:tcPr>
            <w:tcW w:w="1134" w:type="dxa"/>
            <w:gridSpan w:val="2"/>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75</w:t>
            </w:r>
          </w:p>
        </w:tc>
      </w:tr>
      <w:tr w:rsidR="00D7102C" w:rsidRPr="00D7102C" w:rsidTr="00D7102C">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361" w:type="dxa"/>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1038" w:type="dxa"/>
            <w:gridSpan w:val="2"/>
          </w:tcPr>
          <w:p w:rsidR="00D7102C" w:rsidRPr="00D7102C" w:rsidRDefault="00D7102C" w:rsidP="00D7102C">
            <w:pPr>
              <w:jc w:val="center"/>
              <w:rPr>
                <w:sz w:val="20"/>
                <w:szCs w:val="20"/>
              </w:rPr>
            </w:pPr>
            <w:r w:rsidRPr="00D7102C">
              <w:rPr>
                <w:sz w:val="20"/>
                <w:szCs w:val="20"/>
              </w:rPr>
              <w:t>0,0</w:t>
            </w:r>
          </w:p>
        </w:tc>
        <w:tc>
          <w:tcPr>
            <w:tcW w:w="1134" w:type="dxa"/>
            <w:gridSpan w:val="2"/>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80</w:t>
            </w:r>
          </w:p>
        </w:tc>
      </w:tr>
      <w:tr w:rsidR="00D7102C" w:rsidRPr="00D7102C" w:rsidTr="00D7102C">
        <w:trPr>
          <w:trHeight w:val="787"/>
        </w:trPr>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Borders>
              <w:bottom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361" w:type="dxa"/>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21"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0"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3"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38"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85</w:t>
            </w:r>
          </w:p>
        </w:tc>
      </w:tr>
      <w:tr w:rsidR="00D7102C" w:rsidRPr="00D7102C" w:rsidTr="00D7102C">
        <w:trPr>
          <w:trHeight w:val="787"/>
        </w:trPr>
        <w:tc>
          <w:tcPr>
            <w:tcW w:w="842" w:type="dxa"/>
            <w:vMerge/>
          </w:tcPr>
          <w:p w:rsidR="00D7102C" w:rsidRPr="00D7102C" w:rsidRDefault="00D7102C" w:rsidP="00D7102C">
            <w:pPr>
              <w:rPr>
                <w:sz w:val="20"/>
                <w:szCs w:val="20"/>
              </w:rPr>
            </w:pPr>
          </w:p>
        </w:tc>
        <w:tc>
          <w:tcPr>
            <w:tcW w:w="2128" w:type="dxa"/>
            <w:gridSpan w:val="3"/>
            <w:vMerge/>
          </w:tcPr>
          <w:p w:rsidR="00D7102C" w:rsidRPr="00D7102C" w:rsidRDefault="00D7102C" w:rsidP="00D7102C">
            <w:pPr>
              <w:jc w:val="center"/>
              <w:rPr>
                <w:sz w:val="20"/>
                <w:szCs w:val="20"/>
              </w:rPr>
            </w:pPr>
          </w:p>
        </w:tc>
        <w:tc>
          <w:tcPr>
            <w:tcW w:w="1270" w:type="dxa"/>
            <w:gridSpan w:val="3"/>
            <w:tcBorders>
              <w:bottom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361" w:type="dxa"/>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21"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0"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3"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38"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34"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701" w:type="dxa"/>
            <w:gridSpan w:val="2"/>
            <w:vMerge/>
          </w:tcPr>
          <w:p w:rsidR="00D7102C" w:rsidRPr="00D7102C" w:rsidRDefault="00D7102C" w:rsidP="00D7102C">
            <w:pPr>
              <w:jc w:val="center"/>
              <w:rPr>
                <w:sz w:val="20"/>
                <w:szCs w:val="20"/>
              </w:rPr>
            </w:pPr>
          </w:p>
        </w:tc>
        <w:tc>
          <w:tcPr>
            <w:tcW w:w="1417" w:type="dxa"/>
            <w:vMerge/>
          </w:tcPr>
          <w:p w:rsidR="00D7102C" w:rsidRPr="00D7102C" w:rsidRDefault="00D7102C" w:rsidP="00D7102C">
            <w:pPr>
              <w:jc w:val="center"/>
              <w:rPr>
                <w:sz w:val="20"/>
                <w:szCs w:val="20"/>
              </w:rPr>
            </w:pPr>
          </w:p>
        </w:tc>
        <w:tc>
          <w:tcPr>
            <w:tcW w:w="1134" w:type="dxa"/>
            <w:vAlign w:val="center"/>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85</w:t>
            </w:r>
          </w:p>
        </w:tc>
      </w:tr>
      <w:tr w:rsidR="00D7102C" w:rsidRPr="00D7102C" w:rsidTr="00D7102C">
        <w:tc>
          <w:tcPr>
            <w:tcW w:w="842"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w:t>
            </w:r>
          </w:p>
        </w:tc>
        <w:tc>
          <w:tcPr>
            <w:tcW w:w="14467" w:type="dxa"/>
            <w:gridSpan w:val="21"/>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Задача 2 подпрограммы (направления) 6.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D7102C" w:rsidRPr="00D7102C" w:rsidTr="00D7102C">
        <w:tc>
          <w:tcPr>
            <w:tcW w:w="842" w:type="dxa"/>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2.1.</w:t>
            </w:r>
          </w:p>
        </w:tc>
        <w:tc>
          <w:tcPr>
            <w:tcW w:w="2097"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Комплекс процессных мероприятий «Информирование </w:t>
            </w:r>
            <w:r w:rsidRPr="00D7102C">
              <w:rPr>
                <w:rFonts w:ascii="Times New Roman" w:hAnsi="Times New Roman" w:cs="Times New Roman"/>
              </w:rPr>
              <w:lastRenderedPageBreak/>
              <w:t>населения Молчановского района о деятельности органов местного самоуправления, о социально-экономическом развитии района»</w:t>
            </w: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всего</w:t>
            </w:r>
          </w:p>
        </w:tc>
        <w:tc>
          <w:tcPr>
            <w:tcW w:w="1404" w:type="dxa"/>
            <w:gridSpan w:val="2"/>
          </w:tcPr>
          <w:p w:rsidR="00D7102C" w:rsidRPr="00D7102C" w:rsidRDefault="00D7102C" w:rsidP="00D7102C">
            <w:pPr>
              <w:jc w:val="center"/>
              <w:rPr>
                <w:sz w:val="20"/>
                <w:szCs w:val="20"/>
              </w:rPr>
            </w:pPr>
            <w:r w:rsidRPr="00D7102C">
              <w:rPr>
                <w:sz w:val="20"/>
                <w:szCs w:val="20"/>
              </w:rPr>
              <w:t>1491,2</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1490,0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Управление делами Администрации Молчановского </w:t>
            </w:r>
            <w:r w:rsidRPr="00D7102C">
              <w:rPr>
                <w:rFonts w:ascii="Times New Roman" w:hAnsi="Times New Roman" w:cs="Times New Roman"/>
              </w:rPr>
              <w:lastRenderedPageBreak/>
              <w:t>района</w:t>
            </w:r>
          </w:p>
        </w:tc>
        <w:tc>
          <w:tcPr>
            <w:tcW w:w="1701"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 xml:space="preserve">Удовлетворенность населения Молчановского </w:t>
            </w:r>
            <w:r w:rsidRPr="00D7102C">
              <w:rPr>
                <w:rFonts w:ascii="Times New Roman" w:hAnsi="Times New Roman" w:cs="Times New Roman"/>
              </w:rPr>
              <w:lastRenderedPageBreak/>
              <w:t>района информированностью о деятельности органов местного самоуправления, %</w:t>
            </w: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lastRenderedPageBreak/>
              <w:t>x</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404" w:type="dxa"/>
            <w:gridSpan w:val="2"/>
          </w:tcPr>
          <w:p w:rsidR="00D7102C" w:rsidRPr="00D7102C" w:rsidRDefault="00D7102C" w:rsidP="00D7102C">
            <w:pPr>
              <w:jc w:val="center"/>
              <w:rPr>
                <w:sz w:val="20"/>
                <w:szCs w:val="20"/>
              </w:rPr>
            </w:pPr>
            <w:r w:rsidRPr="00D7102C">
              <w:rPr>
                <w:sz w:val="20"/>
                <w:szCs w:val="20"/>
              </w:rPr>
              <w:t>521,2</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521,2</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81</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404" w:type="dxa"/>
            <w:gridSpan w:val="2"/>
          </w:tcPr>
          <w:p w:rsidR="00D7102C" w:rsidRPr="00D7102C" w:rsidRDefault="00D7102C" w:rsidP="00D7102C">
            <w:pPr>
              <w:jc w:val="center"/>
              <w:rPr>
                <w:sz w:val="20"/>
                <w:szCs w:val="20"/>
              </w:rPr>
            </w:pPr>
            <w:r w:rsidRPr="00D7102C">
              <w:rPr>
                <w:sz w:val="20"/>
                <w:szCs w:val="20"/>
              </w:rPr>
              <w:t>485,0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485,0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83</w:t>
            </w:r>
          </w:p>
        </w:tc>
      </w:tr>
      <w:tr w:rsidR="00D7102C" w:rsidRPr="00D7102C" w:rsidTr="00D7102C">
        <w:trPr>
          <w:trHeight w:val="348"/>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404" w:type="dxa"/>
            <w:gridSpan w:val="2"/>
          </w:tcPr>
          <w:p w:rsidR="00D7102C" w:rsidRPr="00D7102C" w:rsidRDefault="00D7102C" w:rsidP="00D7102C">
            <w:pPr>
              <w:jc w:val="center"/>
              <w:rPr>
                <w:sz w:val="20"/>
                <w:szCs w:val="20"/>
              </w:rPr>
            </w:pPr>
            <w:r w:rsidRPr="00D7102C">
              <w:rPr>
                <w:sz w:val="20"/>
                <w:szCs w:val="20"/>
              </w:rPr>
              <w:t>485,0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485,0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85</w:t>
            </w:r>
          </w:p>
        </w:tc>
      </w:tr>
      <w:tr w:rsidR="00D7102C" w:rsidRPr="00D7102C" w:rsidTr="00D7102C">
        <w:trPr>
          <w:trHeight w:val="348"/>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04" w:type="dxa"/>
            <w:gridSpan w:val="2"/>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87</w:t>
            </w:r>
          </w:p>
        </w:tc>
      </w:tr>
      <w:tr w:rsidR="00D7102C" w:rsidRPr="00D7102C" w:rsidTr="00D7102C">
        <w:trPr>
          <w:trHeight w:val="435"/>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Borders>
              <w:bottom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2028 год</w:t>
            </w:r>
          </w:p>
        </w:tc>
        <w:tc>
          <w:tcPr>
            <w:tcW w:w="1404"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21"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0"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3"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857" w:type="dxa"/>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12"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90</w:t>
            </w:r>
          </w:p>
        </w:tc>
      </w:tr>
      <w:tr w:rsidR="00D7102C" w:rsidRPr="00D7102C" w:rsidTr="00D7102C">
        <w:trPr>
          <w:trHeight w:val="435"/>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Borders>
              <w:bottom w:val="single" w:sz="4" w:space="0" w:color="auto"/>
            </w:tcBorders>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04"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121"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0"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83"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857" w:type="dxa"/>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012" w:type="dxa"/>
            <w:gridSpan w:val="2"/>
            <w:tcBorders>
              <w:bottom w:val="single" w:sz="4" w:space="0" w:color="auto"/>
            </w:tcBorders>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90</w:t>
            </w:r>
          </w:p>
        </w:tc>
      </w:tr>
      <w:tr w:rsidR="00D7102C" w:rsidRPr="00D7102C" w:rsidTr="00D7102C">
        <w:tc>
          <w:tcPr>
            <w:tcW w:w="842" w:type="dxa"/>
            <w:vMerge w:val="restart"/>
          </w:tcPr>
          <w:p w:rsidR="00D7102C" w:rsidRPr="00D7102C" w:rsidRDefault="00D7102C" w:rsidP="00D7102C">
            <w:pPr>
              <w:jc w:val="center"/>
              <w:rPr>
                <w:sz w:val="20"/>
                <w:szCs w:val="20"/>
              </w:rPr>
            </w:pPr>
          </w:p>
        </w:tc>
        <w:tc>
          <w:tcPr>
            <w:tcW w:w="2097" w:type="dxa"/>
            <w:gridSpan w:val="2"/>
            <w:vMerge w:val="restart"/>
          </w:tcPr>
          <w:p w:rsidR="00D7102C" w:rsidRPr="00D7102C" w:rsidRDefault="00D7102C" w:rsidP="00D7102C">
            <w:pPr>
              <w:pStyle w:val="ConsPlusNormal"/>
              <w:jc w:val="center"/>
              <w:rPr>
                <w:rFonts w:ascii="Times New Roman" w:hAnsi="Times New Roman" w:cs="Times New Roman"/>
              </w:rPr>
            </w:pPr>
          </w:p>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Итого по подпрограмме (направлению) 6</w:t>
            </w: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всего</w:t>
            </w:r>
          </w:p>
        </w:tc>
        <w:tc>
          <w:tcPr>
            <w:tcW w:w="1404" w:type="dxa"/>
            <w:gridSpan w:val="2"/>
          </w:tcPr>
          <w:p w:rsidR="00D7102C" w:rsidRPr="00D7102C" w:rsidRDefault="00D7102C" w:rsidP="00D7102C">
            <w:pPr>
              <w:jc w:val="center"/>
              <w:rPr>
                <w:sz w:val="20"/>
                <w:szCs w:val="20"/>
              </w:rPr>
            </w:pPr>
            <w:r w:rsidRPr="00D7102C">
              <w:rPr>
                <w:sz w:val="20"/>
                <w:szCs w:val="20"/>
              </w:rPr>
              <w:t>1491,2</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1491,2</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Управление делами Администрации Молчановского района</w:t>
            </w:r>
          </w:p>
        </w:tc>
        <w:tc>
          <w:tcPr>
            <w:tcW w:w="1701" w:type="dxa"/>
            <w:gridSpan w:val="2"/>
            <w:vMerge w:val="restart"/>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х</w:t>
            </w:r>
          </w:p>
        </w:tc>
        <w:tc>
          <w:tcPr>
            <w:tcW w:w="1134" w:type="dxa"/>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x</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2024 год</w:t>
            </w:r>
          </w:p>
        </w:tc>
        <w:tc>
          <w:tcPr>
            <w:tcW w:w="1404" w:type="dxa"/>
            <w:gridSpan w:val="2"/>
          </w:tcPr>
          <w:p w:rsidR="00D7102C" w:rsidRPr="00D7102C" w:rsidRDefault="00D7102C" w:rsidP="00D7102C">
            <w:pPr>
              <w:jc w:val="center"/>
              <w:rPr>
                <w:sz w:val="20"/>
                <w:szCs w:val="20"/>
              </w:rPr>
            </w:pPr>
            <w:r w:rsidRPr="00D7102C">
              <w:rPr>
                <w:sz w:val="20"/>
                <w:szCs w:val="20"/>
              </w:rPr>
              <w:t>521,2</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521,2</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2025 год</w:t>
            </w:r>
          </w:p>
        </w:tc>
        <w:tc>
          <w:tcPr>
            <w:tcW w:w="1404" w:type="dxa"/>
            <w:gridSpan w:val="2"/>
          </w:tcPr>
          <w:p w:rsidR="00D7102C" w:rsidRPr="00D7102C" w:rsidRDefault="00D7102C" w:rsidP="00D7102C">
            <w:pPr>
              <w:jc w:val="center"/>
              <w:rPr>
                <w:sz w:val="20"/>
                <w:szCs w:val="20"/>
              </w:rPr>
            </w:pPr>
            <w:r w:rsidRPr="00D7102C">
              <w:rPr>
                <w:sz w:val="20"/>
                <w:szCs w:val="20"/>
              </w:rPr>
              <w:t>485,0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485,0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2026 год</w:t>
            </w:r>
          </w:p>
        </w:tc>
        <w:tc>
          <w:tcPr>
            <w:tcW w:w="1404" w:type="dxa"/>
            <w:gridSpan w:val="2"/>
          </w:tcPr>
          <w:p w:rsidR="00D7102C" w:rsidRPr="00D7102C" w:rsidRDefault="00D7102C" w:rsidP="00D7102C">
            <w:pPr>
              <w:jc w:val="center"/>
              <w:rPr>
                <w:sz w:val="20"/>
                <w:szCs w:val="20"/>
              </w:rPr>
            </w:pPr>
            <w:r w:rsidRPr="00D7102C">
              <w:rPr>
                <w:sz w:val="20"/>
                <w:szCs w:val="20"/>
              </w:rPr>
              <w:t>485,0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485,0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Pr>
          <w:p w:rsidR="00D7102C" w:rsidRPr="00D7102C" w:rsidRDefault="00D7102C" w:rsidP="00D7102C">
            <w:pPr>
              <w:jc w:val="center"/>
              <w:rPr>
                <w:sz w:val="20"/>
                <w:szCs w:val="20"/>
              </w:rPr>
            </w:pPr>
            <w:r w:rsidRPr="00D7102C">
              <w:rPr>
                <w:sz w:val="20"/>
                <w:szCs w:val="20"/>
              </w:rPr>
              <w:t>x</w:t>
            </w:r>
          </w:p>
        </w:tc>
      </w:tr>
      <w:tr w:rsidR="00D7102C" w:rsidRPr="00D7102C" w:rsidTr="00D7102C">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2027 год</w:t>
            </w:r>
          </w:p>
        </w:tc>
        <w:tc>
          <w:tcPr>
            <w:tcW w:w="1404" w:type="dxa"/>
            <w:gridSpan w:val="2"/>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x</w:t>
            </w:r>
          </w:p>
        </w:tc>
      </w:tr>
      <w:tr w:rsidR="00D7102C" w:rsidRPr="00D7102C" w:rsidTr="00D7102C">
        <w:trPr>
          <w:trHeight w:val="418"/>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 xml:space="preserve">прогнозный период 2028 </w:t>
            </w:r>
            <w:r w:rsidRPr="00D7102C">
              <w:rPr>
                <w:rFonts w:ascii="Times New Roman" w:hAnsi="Times New Roman" w:cs="Times New Roman"/>
              </w:rPr>
              <w:lastRenderedPageBreak/>
              <w:t>год</w:t>
            </w:r>
          </w:p>
        </w:tc>
        <w:tc>
          <w:tcPr>
            <w:tcW w:w="1404" w:type="dxa"/>
            <w:gridSpan w:val="2"/>
          </w:tcPr>
          <w:p w:rsidR="00D7102C" w:rsidRPr="00D7102C" w:rsidRDefault="00D7102C" w:rsidP="00D7102C">
            <w:pPr>
              <w:jc w:val="center"/>
              <w:rPr>
                <w:sz w:val="20"/>
                <w:szCs w:val="20"/>
              </w:rPr>
            </w:pPr>
            <w:r w:rsidRPr="00D7102C">
              <w:rPr>
                <w:sz w:val="20"/>
                <w:szCs w:val="20"/>
              </w:rPr>
              <w:lastRenderedPageBreak/>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Borders>
              <w:top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x</w:t>
            </w:r>
          </w:p>
        </w:tc>
      </w:tr>
      <w:tr w:rsidR="00D7102C" w:rsidRPr="00D7102C" w:rsidTr="00D7102C">
        <w:trPr>
          <w:trHeight w:val="418"/>
        </w:trPr>
        <w:tc>
          <w:tcPr>
            <w:tcW w:w="842" w:type="dxa"/>
            <w:vMerge/>
          </w:tcPr>
          <w:p w:rsidR="00D7102C" w:rsidRPr="00D7102C" w:rsidRDefault="00D7102C" w:rsidP="00D7102C">
            <w:pPr>
              <w:jc w:val="center"/>
              <w:rPr>
                <w:sz w:val="20"/>
                <w:szCs w:val="20"/>
              </w:rPr>
            </w:pPr>
          </w:p>
        </w:tc>
        <w:tc>
          <w:tcPr>
            <w:tcW w:w="2097" w:type="dxa"/>
            <w:gridSpan w:val="2"/>
            <w:vMerge/>
          </w:tcPr>
          <w:p w:rsidR="00D7102C" w:rsidRPr="00D7102C" w:rsidRDefault="00D7102C" w:rsidP="00D7102C">
            <w:pPr>
              <w:jc w:val="center"/>
              <w:rPr>
                <w:sz w:val="20"/>
                <w:szCs w:val="20"/>
              </w:rPr>
            </w:pPr>
          </w:p>
        </w:tc>
        <w:tc>
          <w:tcPr>
            <w:tcW w:w="1258" w:type="dxa"/>
            <w:gridSpan w:val="3"/>
          </w:tcPr>
          <w:p w:rsidR="00D7102C" w:rsidRPr="00D7102C" w:rsidRDefault="00D7102C" w:rsidP="00D7102C">
            <w:pPr>
              <w:pStyle w:val="ConsPlusNormal"/>
              <w:jc w:val="center"/>
              <w:rPr>
                <w:rFonts w:ascii="Times New Roman" w:hAnsi="Times New Roman" w:cs="Times New Roman"/>
              </w:rPr>
            </w:pPr>
            <w:r w:rsidRPr="00D7102C">
              <w:rPr>
                <w:rFonts w:ascii="Times New Roman" w:hAnsi="Times New Roman" w:cs="Times New Roman"/>
              </w:rPr>
              <w:t>прогнозный период 2029 год</w:t>
            </w:r>
          </w:p>
        </w:tc>
        <w:tc>
          <w:tcPr>
            <w:tcW w:w="1404" w:type="dxa"/>
            <w:gridSpan w:val="2"/>
          </w:tcPr>
          <w:p w:rsidR="00D7102C" w:rsidRPr="00D7102C" w:rsidRDefault="00D7102C" w:rsidP="00D7102C">
            <w:pPr>
              <w:jc w:val="center"/>
              <w:rPr>
                <w:sz w:val="20"/>
                <w:szCs w:val="20"/>
              </w:rPr>
            </w:pPr>
            <w:r w:rsidRPr="00D7102C">
              <w:rPr>
                <w:sz w:val="20"/>
                <w:szCs w:val="20"/>
              </w:rPr>
              <w:t>0,0</w:t>
            </w:r>
          </w:p>
        </w:tc>
        <w:tc>
          <w:tcPr>
            <w:tcW w:w="1121" w:type="dxa"/>
            <w:gridSpan w:val="2"/>
          </w:tcPr>
          <w:p w:rsidR="00D7102C" w:rsidRPr="00D7102C" w:rsidRDefault="00D7102C" w:rsidP="00D7102C">
            <w:pPr>
              <w:jc w:val="center"/>
              <w:rPr>
                <w:sz w:val="20"/>
                <w:szCs w:val="20"/>
              </w:rPr>
            </w:pPr>
            <w:r w:rsidRPr="00D7102C">
              <w:rPr>
                <w:sz w:val="20"/>
                <w:szCs w:val="20"/>
              </w:rPr>
              <w:t>0,0</w:t>
            </w:r>
          </w:p>
        </w:tc>
        <w:tc>
          <w:tcPr>
            <w:tcW w:w="1080" w:type="dxa"/>
            <w:gridSpan w:val="2"/>
          </w:tcPr>
          <w:p w:rsidR="00D7102C" w:rsidRPr="00D7102C" w:rsidRDefault="00D7102C" w:rsidP="00D7102C">
            <w:pPr>
              <w:jc w:val="center"/>
              <w:rPr>
                <w:sz w:val="20"/>
                <w:szCs w:val="20"/>
              </w:rPr>
            </w:pPr>
            <w:r w:rsidRPr="00D7102C">
              <w:rPr>
                <w:sz w:val="20"/>
                <w:szCs w:val="20"/>
              </w:rPr>
              <w:t>0,0</w:t>
            </w:r>
          </w:p>
        </w:tc>
        <w:tc>
          <w:tcPr>
            <w:tcW w:w="1083" w:type="dxa"/>
            <w:gridSpan w:val="2"/>
          </w:tcPr>
          <w:p w:rsidR="00D7102C" w:rsidRPr="00D7102C" w:rsidRDefault="00D7102C" w:rsidP="00D7102C">
            <w:pPr>
              <w:jc w:val="center"/>
              <w:rPr>
                <w:sz w:val="20"/>
                <w:szCs w:val="20"/>
              </w:rPr>
            </w:pPr>
            <w:r w:rsidRPr="00D7102C">
              <w:rPr>
                <w:sz w:val="20"/>
                <w:szCs w:val="20"/>
              </w:rPr>
              <w:t>0,0</w:t>
            </w:r>
          </w:p>
        </w:tc>
        <w:tc>
          <w:tcPr>
            <w:tcW w:w="857" w:type="dxa"/>
          </w:tcPr>
          <w:p w:rsidR="00D7102C" w:rsidRPr="00D7102C" w:rsidRDefault="00D7102C" w:rsidP="00D7102C">
            <w:pPr>
              <w:jc w:val="center"/>
              <w:rPr>
                <w:sz w:val="20"/>
                <w:szCs w:val="20"/>
              </w:rPr>
            </w:pPr>
            <w:r w:rsidRPr="00D7102C">
              <w:rPr>
                <w:sz w:val="20"/>
                <w:szCs w:val="20"/>
              </w:rPr>
              <w:t>0,0</w:t>
            </w:r>
          </w:p>
        </w:tc>
        <w:tc>
          <w:tcPr>
            <w:tcW w:w="1012" w:type="dxa"/>
            <w:gridSpan w:val="2"/>
          </w:tcPr>
          <w:p w:rsidR="00D7102C" w:rsidRPr="00D7102C" w:rsidRDefault="00D7102C" w:rsidP="00D7102C">
            <w:pPr>
              <w:jc w:val="center"/>
              <w:rPr>
                <w:sz w:val="20"/>
                <w:szCs w:val="20"/>
              </w:rPr>
            </w:pPr>
            <w:r w:rsidRPr="00D7102C">
              <w:rPr>
                <w:sz w:val="20"/>
                <w:szCs w:val="20"/>
              </w:rPr>
              <w:t>0,0</w:t>
            </w:r>
          </w:p>
        </w:tc>
        <w:tc>
          <w:tcPr>
            <w:tcW w:w="1720" w:type="dxa"/>
            <w:gridSpan w:val="2"/>
            <w:vMerge/>
          </w:tcPr>
          <w:p w:rsidR="00D7102C" w:rsidRPr="00D7102C" w:rsidRDefault="00D7102C" w:rsidP="00D7102C">
            <w:pPr>
              <w:jc w:val="center"/>
              <w:rPr>
                <w:sz w:val="20"/>
                <w:szCs w:val="20"/>
              </w:rPr>
            </w:pPr>
          </w:p>
        </w:tc>
        <w:tc>
          <w:tcPr>
            <w:tcW w:w="1701" w:type="dxa"/>
            <w:gridSpan w:val="2"/>
            <w:vMerge/>
          </w:tcPr>
          <w:p w:rsidR="00D7102C" w:rsidRPr="00D7102C" w:rsidRDefault="00D7102C" w:rsidP="00D7102C">
            <w:pPr>
              <w:jc w:val="center"/>
              <w:rPr>
                <w:sz w:val="20"/>
                <w:szCs w:val="20"/>
              </w:rPr>
            </w:pPr>
          </w:p>
        </w:tc>
        <w:tc>
          <w:tcPr>
            <w:tcW w:w="1134" w:type="dxa"/>
            <w:tcBorders>
              <w:top w:val="single" w:sz="4" w:space="0" w:color="auto"/>
              <w:bottom w:val="single" w:sz="4" w:space="0" w:color="auto"/>
              <w:right w:val="single" w:sz="4" w:space="0" w:color="auto"/>
            </w:tcBorders>
          </w:tcPr>
          <w:p w:rsidR="00D7102C" w:rsidRPr="00D7102C" w:rsidRDefault="00D7102C" w:rsidP="00D7102C">
            <w:pPr>
              <w:jc w:val="center"/>
              <w:rPr>
                <w:sz w:val="20"/>
                <w:szCs w:val="20"/>
              </w:rPr>
            </w:pPr>
            <w:r w:rsidRPr="00D7102C">
              <w:rPr>
                <w:sz w:val="20"/>
                <w:szCs w:val="20"/>
              </w:rPr>
              <w:t>x</w:t>
            </w:r>
          </w:p>
        </w:tc>
      </w:tr>
    </w:tbl>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«Повышение качества и доступности предоставления муниципальных услуг с использованием информационно-телекоммуникационных технологий»</w:t>
      </w:r>
    </w:p>
    <w:p w:rsidR="00D7102C" w:rsidRPr="00D7102C" w:rsidRDefault="00D7102C" w:rsidP="00D7102C">
      <w:pPr>
        <w:autoSpaceDE w:val="0"/>
        <w:autoSpaceDN w:val="0"/>
        <w:adjustRightInd w:val="0"/>
        <w:contextualSpacing/>
        <w:rPr>
          <w:b/>
          <w:color w:val="000000" w:themeColor="text1"/>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w:t>
            </w:r>
            <w:r w:rsidRPr="00D7102C">
              <w:rPr>
                <w:color w:val="000000"/>
                <w:sz w:val="20"/>
                <w:szCs w:val="20"/>
              </w:rPr>
              <w:lastRenderedPageBreak/>
              <w:t xml:space="preserve">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lastRenderedPageBreak/>
              <w:t>Подпрограмма (направление) муниципальной программы Молчановского района</w:t>
            </w:r>
          </w:p>
        </w:tc>
        <w:tc>
          <w:tcPr>
            <w:tcW w:w="7996" w:type="dxa"/>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Подпрограмма (направление) муниципальной программы «Развитие информационного общества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autoSpaceDE w:val="0"/>
        <w:autoSpaceDN w:val="0"/>
        <w:adjustRightInd w:val="0"/>
        <w:contextualSpacing/>
        <w:jc w:val="center"/>
        <w:rPr>
          <w:b/>
          <w:color w:val="000000"/>
          <w:sz w:val="20"/>
          <w:szCs w:val="20"/>
        </w:rPr>
      </w:pPr>
    </w:p>
    <w:tbl>
      <w:tblPr>
        <w:tblStyle w:val="ad"/>
        <w:tblW w:w="0" w:type="auto"/>
        <w:tblLayout w:type="fixed"/>
        <w:tblLook w:val="04A0" w:firstRow="1" w:lastRow="0" w:firstColumn="1" w:lastColumn="0" w:noHBand="0" w:noVBand="1"/>
      </w:tblPr>
      <w:tblGrid>
        <w:gridCol w:w="562"/>
        <w:gridCol w:w="3402"/>
        <w:gridCol w:w="2127"/>
        <w:gridCol w:w="1417"/>
        <w:gridCol w:w="1276"/>
        <w:gridCol w:w="1155"/>
        <w:gridCol w:w="1155"/>
        <w:gridCol w:w="1155"/>
        <w:gridCol w:w="1155"/>
        <w:gridCol w:w="936"/>
        <w:gridCol w:w="936"/>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41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492"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417" w:type="dxa"/>
            <w:vMerge/>
          </w:tcPr>
          <w:p w:rsidR="00D7102C" w:rsidRPr="00D7102C" w:rsidRDefault="00D7102C" w:rsidP="00D7102C">
            <w:pPr>
              <w:rPr>
                <w:sz w:val="20"/>
                <w:szCs w:val="20"/>
              </w:rPr>
            </w:pPr>
          </w:p>
        </w:tc>
        <w:tc>
          <w:tcPr>
            <w:tcW w:w="1276" w:type="dxa"/>
            <w:vMerge/>
          </w:tcPr>
          <w:p w:rsidR="00D7102C" w:rsidRPr="00D7102C" w:rsidRDefault="00D7102C" w:rsidP="00D7102C">
            <w:pPr>
              <w:rPr>
                <w:sz w:val="20"/>
                <w:szCs w:val="20"/>
              </w:rPr>
            </w:pPr>
          </w:p>
        </w:tc>
        <w:tc>
          <w:tcPr>
            <w:tcW w:w="1155" w:type="dxa"/>
          </w:tcPr>
          <w:p w:rsidR="00D7102C" w:rsidRPr="00D7102C" w:rsidRDefault="00D7102C" w:rsidP="00D7102C">
            <w:pPr>
              <w:ind w:firstLine="34"/>
              <w:jc w:val="center"/>
              <w:rPr>
                <w:sz w:val="20"/>
                <w:szCs w:val="20"/>
              </w:rPr>
            </w:pPr>
            <w:r w:rsidRPr="00D7102C">
              <w:rPr>
                <w:sz w:val="20"/>
                <w:szCs w:val="20"/>
              </w:rPr>
              <w:t>2024 год</w:t>
            </w:r>
          </w:p>
        </w:tc>
        <w:tc>
          <w:tcPr>
            <w:tcW w:w="1155" w:type="dxa"/>
          </w:tcPr>
          <w:p w:rsidR="00D7102C" w:rsidRPr="00D7102C" w:rsidRDefault="00D7102C" w:rsidP="00D7102C">
            <w:pPr>
              <w:ind w:firstLine="33"/>
              <w:jc w:val="center"/>
              <w:rPr>
                <w:sz w:val="20"/>
                <w:szCs w:val="20"/>
              </w:rPr>
            </w:pPr>
            <w:r w:rsidRPr="00D7102C">
              <w:rPr>
                <w:sz w:val="20"/>
                <w:szCs w:val="20"/>
              </w:rPr>
              <w:t>2025 год</w:t>
            </w:r>
          </w:p>
        </w:tc>
        <w:tc>
          <w:tcPr>
            <w:tcW w:w="1155" w:type="dxa"/>
          </w:tcPr>
          <w:p w:rsidR="00D7102C" w:rsidRPr="00D7102C" w:rsidRDefault="00D7102C" w:rsidP="00D7102C">
            <w:pPr>
              <w:ind w:firstLine="32"/>
              <w:jc w:val="center"/>
              <w:rPr>
                <w:sz w:val="20"/>
                <w:szCs w:val="20"/>
              </w:rPr>
            </w:pPr>
            <w:r w:rsidRPr="00D7102C">
              <w:rPr>
                <w:sz w:val="20"/>
                <w:szCs w:val="20"/>
              </w:rPr>
              <w:t>2026 год</w:t>
            </w:r>
          </w:p>
        </w:tc>
        <w:tc>
          <w:tcPr>
            <w:tcW w:w="1155" w:type="dxa"/>
          </w:tcPr>
          <w:p w:rsidR="00D7102C" w:rsidRPr="00D7102C" w:rsidRDefault="00D7102C" w:rsidP="00D7102C">
            <w:pPr>
              <w:jc w:val="center"/>
              <w:rPr>
                <w:sz w:val="20"/>
                <w:szCs w:val="20"/>
              </w:rPr>
            </w:pPr>
            <w:r w:rsidRPr="00D7102C">
              <w:rPr>
                <w:sz w:val="20"/>
                <w:szCs w:val="20"/>
              </w:rPr>
              <w:t>Прогнозный период 2027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t>1</w:t>
            </w:r>
          </w:p>
        </w:tc>
        <w:tc>
          <w:tcPr>
            <w:tcW w:w="3402" w:type="dxa"/>
          </w:tcPr>
          <w:p w:rsidR="00D7102C" w:rsidRPr="00D7102C" w:rsidRDefault="00D7102C" w:rsidP="00D7102C">
            <w:pPr>
              <w:jc w:val="center"/>
              <w:rPr>
                <w:sz w:val="20"/>
                <w:szCs w:val="20"/>
              </w:rPr>
            </w:pPr>
            <w:r w:rsidRPr="00D7102C">
              <w:rPr>
                <w:sz w:val="20"/>
                <w:szCs w:val="20"/>
              </w:rPr>
              <w:t>Доля жителей Молчановского района, использующих механизм получения муниципальных услуг в электронной форме, %</w:t>
            </w:r>
          </w:p>
        </w:tc>
        <w:tc>
          <w:tcPr>
            <w:tcW w:w="2127" w:type="dxa"/>
          </w:tcPr>
          <w:p w:rsidR="00D7102C" w:rsidRPr="00D7102C" w:rsidRDefault="00D7102C" w:rsidP="00D7102C">
            <w:pPr>
              <w:jc w:val="center"/>
              <w:rPr>
                <w:sz w:val="20"/>
                <w:szCs w:val="20"/>
              </w:rPr>
            </w:pPr>
            <w:r w:rsidRPr="00D7102C">
              <w:rPr>
                <w:sz w:val="20"/>
                <w:szCs w:val="20"/>
              </w:rPr>
              <w:t>Управление делами Администрации Молчановского района</w:t>
            </w:r>
          </w:p>
        </w:tc>
        <w:tc>
          <w:tcPr>
            <w:tcW w:w="1417" w:type="dxa"/>
            <w:vAlign w:val="center"/>
          </w:tcPr>
          <w:p w:rsidR="00D7102C" w:rsidRPr="00D7102C" w:rsidRDefault="00D7102C" w:rsidP="00D7102C">
            <w:pPr>
              <w:jc w:val="center"/>
              <w:rPr>
                <w:sz w:val="20"/>
                <w:szCs w:val="20"/>
              </w:rPr>
            </w:pPr>
            <w:r w:rsidRPr="00D7102C">
              <w:rPr>
                <w:sz w:val="20"/>
                <w:szCs w:val="20"/>
              </w:rPr>
              <w:t>процент</w:t>
            </w:r>
          </w:p>
        </w:tc>
        <w:tc>
          <w:tcPr>
            <w:tcW w:w="1276" w:type="dxa"/>
            <w:vAlign w:val="center"/>
          </w:tcPr>
          <w:p w:rsidR="00D7102C" w:rsidRPr="00D7102C" w:rsidRDefault="00D7102C" w:rsidP="00D7102C">
            <w:pPr>
              <w:jc w:val="center"/>
              <w:rPr>
                <w:sz w:val="20"/>
                <w:szCs w:val="20"/>
              </w:rPr>
            </w:pPr>
            <w:r w:rsidRPr="00D7102C">
              <w:rPr>
                <w:sz w:val="20"/>
                <w:szCs w:val="20"/>
              </w:rPr>
              <w:t>60</w:t>
            </w:r>
          </w:p>
        </w:tc>
        <w:tc>
          <w:tcPr>
            <w:tcW w:w="1155" w:type="dxa"/>
            <w:vAlign w:val="center"/>
          </w:tcPr>
          <w:p w:rsidR="00D7102C" w:rsidRPr="00D7102C" w:rsidRDefault="00D7102C" w:rsidP="00D7102C">
            <w:pPr>
              <w:jc w:val="center"/>
              <w:rPr>
                <w:sz w:val="20"/>
                <w:szCs w:val="20"/>
              </w:rPr>
            </w:pPr>
            <w:r w:rsidRPr="00D7102C">
              <w:rPr>
                <w:sz w:val="20"/>
                <w:szCs w:val="20"/>
              </w:rPr>
              <w:t>65</w:t>
            </w:r>
          </w:p>
        </w:tc>
        <w:tc>
          <w:tcPr>
            <w:tcW w:w="1155" w:type="dxa"/>
            <w:vAlign w:val="center"/>
          </w:tcPr>
          <w:p w:rsidR="00D7102C" w:rsidRPr="00D7102C" w:rsidRDefault="00D7102C" w:rsidP="00D7102C">
            <w:pPr>
              <w:jc w:val="center"/>
              <w:rPr>
                <w:sz w:val="20"/>
                <w:szCs w:val="20"/>
              </w:rPr>
            </w:pPr>
            <w:r w:rsidRPr="00D7102C">
              <w:rPr>
                <w:sz w:val="20"/>
                <w:szCs w:val="20"/>
              </w:rPr>
              <w:t>70</w:t>
            </w:r>
          </w:p>
        </w:tc>
        <w:tc>
          <w:tcPr>
            <w:tcW w:w="1155" w:type="dxa"/>
            <w:vAlign w:val="center"/>
          </w:tcPr>
          <w:p w:rsidR="00D7102C" w:rsidRPr="00D7102C" w:rsidRDefault="00D7102C" w:rsidP="00D7102C">
            <w:pPr>
              <w:jc w:val="center"/>
              <w:rPr>
                <w:sz w:val="20"/>
                <w:szCs w:val="20"/>
              </w:rPr>
            </w:pPr>
            <w:r w:rsidRPr="00D7102C">
              <w:rPr>
                <w:sz w:val="20"/>
                <w:szCs w:val="20"/>
              </w:rPr>
              <w:t>75</w:t>
            </w:r>
          </w:p>
        </w:tc>
        <w:tc>
          <w:tcPr>
            <w:tcW w:w="1155" w:type="dxa"/>
            <w:vAlign w:val="center"/>
          </w:tcPr>
          <w:p w:rsidR="00D7102C" w:rsidRPr="00D7102C" w:rsidRDefault="00D7102C" w:rsidP="00D7102C">
            <w:pPr>
              <w:jc w:val="center"/>
              <w:rPr>
                <w:sz w:val="20"/>
                <w:szCs w:val="20"/>
              </w:rPr>
            </w:pPr>
            <w:r w:rsidRPr="00D7102C">
              <w:rPr>
                <w:sz w:val="20"/>
                <w:szCs w:val="20"/>
              </w:rPr>
              <w:t>80</w:t>
            </w:r>
          </w:p>
        </w:tc>
        <w:tc>
          <w:tcPr>
            <w:tcW w:w="936" w:type="dxa"/>
            <w:vAlign w:val="center"/>
          </w:tcPr>
          <w:p w:rsidR="00D7102C" w:rsidRPr="00D7102C" w:rsidRDefault="00D7102C" w:rsidP="00D7102C">
            <w:pPr>
              <w:jc w:val="center"/>
              <w:rPr>
                <w:sz w:val="20"/>
                <w:szCs w:val="20"/>
              </w:rPr>
            </w:pPr>
            <w:r w:rsidRPr="00D7102C">
              <w:rPr>
                <w:sz w:val="20"/>
                <w:szCs w:val="20"/>
              </w:rPr>
              <w:t>85</w:t>
            </w:r>
          </w:p>
        </w:tc>
        <w:tc>
          <w:tcPr>
            <w:tcW w:w="936" w:type="dxa"/>
            <w:vAlign w:val="center"/>
          </w:tcPr>
          <w:p w:rsidR="00D7102C" w:rsidRPr="00D7102C" w:rsidRDefault="00D7102C" w:rsidP="00D7102C">
            <w:pPr>
              <w:jc w:val="center"/>
              <w:rPr>
                <w:sz w:val="20"/>
                <w:szCs w:val="20"/>
              </w:rPr>
            </w:pPr>
            <w:r w:rsidRPr="00D7102C">
              <w:rPr>
                <w:sz w:val="20"/>
                <w:szCs w:val="20"/>
              </w:rPr>
              <w:t>85</w:t>
            </w:r>
          </w:p>
        </w:tc>
      </w:tr>
    </w:tbl>
    <w:p w:rsidR="00D7102C" w:rsidRPr="00D7102C" w:rsidRDefault="00D7102C" w:rsidP="00D7102C">
      <w:pP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2240"/>
        <w:gridCol w:w="1842"/>
        <w:gridCol w:w="1276"/>
        <w:gridCol w:w="1134"/>
        <w:gridCol w:w="1276"/>
        <w:gridCol w:w="1134"/>
        <w:gridCol w:w="1134"/>
        <w:gridCol w:w="1134"/>
        <w:gridCol w:w="1134"/>
        <w:gridCol w:w="1276"/>
        <w:gridCol w:w="1134"/>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2240"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1842"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276"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134"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6"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946"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2240" w:type="dxa"/>
            <w:vMerge/>
            <w:tcBorders>
              <w:bottom w:val="single" w:sz="4" w:space="0" w:color="auto"/>
            </w:tcBorders>
          </w:tcPr>
          <w:p w:rsidR="00D7102C" w:rsidRPr="00D7102C" w:rsidRDefault="00D7102C" w:rsidP="00D7102C">
            <w:pPr>
              <w:rPr>
                <w:sz w:val="20"/>
                <w:szCs w:val="20"/>
              </w:rPr>
            </w:pPr>
          </w:p>
        </w:tc>
        <w:tc>
          <w:tcPr>
            <w:tcW w:w="1842"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276" w:type="dxa"/>
            <w:vMerge/>
            <w:tcBorders>
              <w:bottom w:val="single" w:sz="4" w:space="0" w:color="auto"/>
            </w:tcBorders>
          </w:tcPr>
          <w:p w:rsidR="00D7102C" w:rsidRPr="00D7102C" w:rsidRDefault="00D7102C" w:rsidP="00D7102C">
            <w:pPr>
              <w:rPr>
                <w:sz w:val="20"/>
                <w:szCs w:val="20"/>
              </w:rPr>
            </w:pPr>
          </w:p>
        </w:tc>
        <w:tc>
          <w:tcPr>
            <w:tcW w:w="1134"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34"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34"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1276"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lang w:val="en-US"/>
              </w:rPr>
            </w:pPr>
            <w:r w:rsidRPr="00D7102C">
              <w:rPr>
                <w:sz w:val="20"/>
                <w:szCs w:val="20"/>
                <w:lang w:val="en-US"/>
              </w:rPr>
              <w:t>1</w:t>
            </w:r>
          </w:p>
        </w:tc>
        <w:tc>
          <w:tcPr>
            <w:tcW w:w="2240" w:type="dxa"/>
          </w:tcPr>
          <w:p w:rsidR="00D7102C" w:rsidRPr="00D7102C" w:rsidRDefault="00D7102C" w:rsidP="00D7102C">
            <w:pPr>
              <w:rPr>
                <w:sz w:val="20"/>
                <w:szCs w:val="20"/>
              </w:rPr>
            </w:pPr>
            <w:r w:rsidRPr="00D7102C">
              <w:rPr>
                <w:sz w:val="20"/>
                <w:szCs w:val="20"/>
              </w:rPr>
              <w:t>Мониторинг удовлетворенности жителей качеством и доступностью предоставления муниципальных услуг, в том числе в электронном виде</w:t>
            </w:r>
          </w:p>
        </w:tc>
        <w:tc>
          <w:tcPr>
            <w:tcW w:w="1842" w:type="dxa"/>
          </w:tcPr>
          <w:p w:rsidR="00D7102C" w:rsidRPr="00D7102C" w:rsidRDefault="00D7102C" w:rsidP="00D7102C">
            <w:pPr>
              <w:rPr>
                <w:sz w:val="20"/>
                <w:szCs w:val="20"/>
              </w:rPr>
            </w:pPr>
            <w:r w:rsidRPr="00D7102C">
              <w:rPr>
                <w:sz w:val="20"/>
                <w:szCs w:val="20"/>
              </w:rPr>
              <w:t>Мероприятие направлено на проведение мониторинга удовлетворенности жителей качеством и доступностью предоставления муниципальных услуг, в том числе в электронном виде</w:t>
            </w:r>
          </w:p>
        </w:tc>
        <w:tc>
          <w:tcPr>
            <w:tcW w:w="1276" w:type="dxa"/>
          </w:tcPr>
          <w:p w:rsidR="00D7102C" w:rsidRPr="00D7102C" w:rsidRDefault="00D7102C" w:rsidP="00D7102C">
            <w:pPr>
              <w:jc w:val="center"/>
              <w:rPr>
                <w:sz w:val="20"/>
                <w:szCs w:val="20"/>
              </w:rPr>
            </w:pPr>
            <w:r w:rsidRPr="00D7102C">
              <w:rPr>
                <w:sz w:val="20"/>
                <w:szCs w:val="20"/>
              </w:rPr>
              <w:t>Количество респондентов, принявших участие в мониторинге, человек</w:t>
            </w:r>
          </w:p>
        </w:tc>
        <w:tc>
          <w:tcPr>
            <w:tcW w:w="1134" w:type="dxa"/>
            <w:vAlign w:val="center"/>
          </w:tcPr>
          <w:p w:rsidR="00D7102C" w:rsidRPr="00D7102C" w:rsidRDefault="00D7102C" w:rsidP="00D7102C">
            <w:pPr>
              <w:jc w:val="center"/>
              <w:rPr>
                <w:sz w:val="20"/>
                <w:szCs w:val="20"/>
              </w:rPr>
            </w:pPr>
            <w:r w:rsidRPr="00D7102C">
              <w:rPr>
                <w:sz w:val="20"/>
                <w:szCs w:val="20"/>
              </w:rPr>
              <w:t>человек</w:t>
            </w:r>
          </w:p>
        </w:tc>
        <w:tc>
          <w:tcPr>
            <w:tcW w:w="1276" w:type="dxa"/>
            <w:vAlign w:val="center"/>
          </w:tcPr>
          <w:p w:rsidR="00D7102C" w:rsidRPr="00D7102C" w:rsidRDefault="00D7102C" w:rsidP="00D7102C">
            <w:pPr>
              <w:jc w:val="center"/>
              <w:rPr>
                <w:sz w:val="20"/>
                <w:szCs w:val="20"/>
              </w:rPr>
            </w:pPr>
            <w:r w:rsidRPr="00D7102C">
              <w:rPr>
                <w:sz w:val="20"/>
                <w:szCs w:val="20"/>
              </w:rPr>
              <w:t>100</w:t>
            </w:r>
          </w:p>
        </w:tc>
        <w:tc>
          <w:tcPr>
            <w:tcW w:w="1134" w:type="dxa"/>
            <w:vAlign w:val="center"/>
          </w:tcPr>
          <w:p w:rsidR="00D7102C" w:rsidRPr="00D7102C" w:rsidRDefault="00D7102C" w:rsidP="00D7102C">
            <w:pPr>
              <w:jc w:val="center"/>
              <w:rPr>
                <w:sz w:val="20"/>
                <w:szCs w:val="20"/>
              </w:rPr>
            </w:pPr>
            <w:r w:rsidRPr="00D7102C">
              <w:rPr>
                <w:sz w:val="20"/>
                <w:szCs w:val="20"/>
              </w:rPr>
              <w:t>100</w:t>
            </w:r>
          </w:p>
        </w:tc>
        <w:tc>
          <w:tcPr>
            <w:tcW w:w="1134" w:type="dxa"/>
            <w:vAlign w:val="center"/>
          </w:tcPr>
          <w:p w:rsidR="00D7102C" w:rsidRPr="00D7102C" w:rsidRDefault="00D7102C" w:rsidP="00D7102C">
            <w:pPr>
              <w:jc w:val="center"/>
              <w:rPr>
                <w:sz w:val="20"/>
                <w:szCs w:val="20"/>
              </w:rPr>
            </w:pPr>
            <w:r w:rsidRPr="00D7102C">
              <w:rPr>
                <w:sz w:val="20"/>
                <w:szCs w:val="20"/>
              </w:rPr>
              <w:t>100</w:t>
            </w:r>
          </w:p>
        </w:tc>
        <w:tc>
          <w:tcPr>
            <w:tcW w:w="1134" w:type="dxa"/>
            <w:vAlign w:val="center"/>
          </w:tcPr>
          <w:p w:rsidR="00D7102C" w:rsidRPr="00D7102C" w:rsidRDefault="00D7102C" w:rsidP="00D7102C">
            <w:pPr>
              <w:jc w:val="center"/>
              <w:rPr>
                <w:sz w:val="20"/>
                <w:szCs w:val="20"/>
              </w:rPr>
            </w:pPr>
            <w:r w:rsidRPr="00D7102C">
              <w:rPr>
                <w:sz w:val="20"/>
                <w:szCs w:val="20"/>
              </w:rPr>
              <w:t>100</w:t>
            </w:r>
          </w:p>
        </w:tc>
        <w:tc>
          <w:tcPr>
            <w:tcW w:w="1134" w:type="dxa"/>
            <w:vAlign w:val="center"/>
          </w:tcPr>
          <w:p w:rsidR="00D7102C" w:rsidRPr="00D7102C" w:rsidRDefault="00D7102C" w:rsidP="00D7102C">
            <w:pPr>
              <w:jc w:val="center"/>
              <w:rPr>
                <w:sz w:val="20"/>
                <w:szCs w:val="20"/>
              </w:rPr>
            </w:pPr>
            <w:r w:rsidRPr="00D7102C">
              <w:rPr>
                <w:sz w:val="20"/>
                <w:szCs w:val="20"/>
              </w:rPr>
              <w:t>100</w:t>
            </w:r>
          </w:p>
        </w:tc>
        <w:tc>
          <w:tcPr>
            <w:tcW w:w="1276" w:type="dxa"/>
            <w:vAlign w:val="center"/>
          </w:tcPr>
          <w:p w:rsidR="00D7102C" w:rsidRPr="00D7102C" w:rsidRDefault="00D7102C" w:rsidP="00D7102C">
            <w:pPr>
              <w:jc w:val="center"/>
              <w:rPr>
                <w:sz w:val="20"/>
                <w:szCs w:val="20"/>
              </w:rPr>
            </w:pPr>
            <w:r w:rsidRPr="00D7102C">
              <w:rPr>
                <w:sz w:val="20"/>
                <w:szCs w:val="20"/>
              </w:rPr>
              <w:t>100</w:t>
            </w:r>
          </w:p>
        </w:tc>
        <w:tc>
          <w:tcPr>
            <w:tcW w:w="1134" w:type="dxa"/>
            <w:vAlign w:val="center"/>
          </w:tcPr>
          <w:p w:rsidR="00D7102C" w:rsidRPr="00D7102C" w:rsidRDefault="00D7102C" w:rsidP="00D7102C">
            <w:pPr>
              <w:jc w:val="center"/>
              <w:rPr>
                <w:sz w:val="20"/>
                <w:szCs w:val="20"/>
              </w:rPr>
            </w:pPr>
            <w:r w:rsidRPr="00D7102C">
              <w:rPr>
                <w:sz w:val="20"/>
                <w:szCs w:val="20"/>
              </w:rPr>
              <w:t>100</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rPr>
            </w:pPr>
            <w:r w:rsidRPr="00D7102C">
              <w:rPr>
                <w:sz w:val="20"/>
                <w:szCs w:val="20"/>
              </w:rPr>
              <w:t>2</w:t>
            </w:r>
          </w:p>
        </w:tc>
        <w:tc>
          <w:tcPr>
            <w:tcW w:w="2240" w:type="dxa"/>
            <w:tcBorders>
              <w:bottom w:val="single" w:sz="4" w:space="0" w:color="auto"/>
            </w:tcBorders>
          </w:tcPr>
          <w:p w:rsidR="00D7102C" w:rsidRPr="00D7102C" w:rsidRDefault="00D7102C" w:rsidP="00D7102C">
            <w:pPr>
              <w:rPr>
                <w:sz w:val="20"/>
                <w:szCs w:val="20"/>
              </w:rPr>
            </w:pPr>
            <w:r w:rsidRPr="00D7102C">
              <w:rPr>
                <w:sz w:val="20"/>
                <w:szCs w:val="20"/>
              </w:rPr>
              <w:t>Реализация проекта «Электронный гражданин»</w:t>
            </w:r>
            <w:r w:rsidRPr="00D7102C">
              <w:rPr>
                <w:b/>
                <w:sz w:val="20"/>
                <w:szCs w:val="20"/>
              </w:rPr>
              <w:t xml:space="preserve"> </w:t>
            </w:r>
            <w:r w:rsidRPr="00D7102C">
              <w:rPr>
                <w:sz w:val="20"/>
                <w:szCs w:val="20"/>
              </w:rPr>
              <w:t xml:space="preserve">на базе </w:t>
            </w:r>
            <w:r w:rsidRPr="00D7102C">
              <w:rPr>
                <w:sz w:val="20"/>
                <w:szCs w:val="20"/>
              </w:rPr>
              <w:lastRenderedPageBreak/>
              <w:t>Центров общественного доступа Молчановской централизованной библиотечной системы, направленного на обучение населения основам компьютерной грамотности</w:t>
            </w:r>
          </w:p>
        </w:tc>
        <w:tc>
          <w:tcPr>
            <w:tcW w:w="1842" w:type="dxa"/>
            <w:tcBorders>
              <w:bottom w:val="single" w:sz="4" w:space="0" w:color="auto"/>
            </w:tcBorders>
          </w:tcPr>
          <w:p w:rsidR="00D7102C" w:rsidRPr="00D7102C" w:rsidRDefault="00D7102C" w:rsidP="00D7102C">
            <w:pPr>
              <w:rPr>
                <w:sz w:val="20"/>
                <w:szCs w:val="20"/>
              </w:rPr>
            </w:pPr>
            <w:r w:rsidRPr="00D7102C">
              <w:rPr>
                <w:sz w:val="20"/>
                <w:szCs w:val="20"/>
              </w:rPr>
              <w:lastRenderedPageBreak/>
              <w:t xml:space="preserve">Мероприятие направлено на обучение </w:t>
            </w:r>
            <w:r w:rsidRPr="00D7102C">
              <w:rPr>
                <w:sz w:val="20"/>
                <w:szCs w:val="20"/>
              </w:rPr>
              <w:lastRenderedPageBreak/>
              <w:t>населения основам компьютерной грамотности</w:t>
            </w:r>
          </w:p>
        </w:tc>
        <w:tc>
          <w:tcPr>
            <w:tcW w:w="1276" w:type="dxa"/>
            <w:tcBorders>
              <w:bottom w:val="single" w:sz="4" w:space="0" w:color="auto"/>
            </w:tcBorders>
          </w:tcPr>
          <w:p w:rsidR="00D7102C" w:rsidRPr="00D7102C" w:rsidRDefault="00D7102C" w:rsidP="00D7102C">
            <w:pPr>
              <w:jc w:val="center"/>
              <w:rPr>
                <w:sz w:val="20"/>
                <w:szCs w:val="20"/>
              </w:rPr>
            </w:pPr>
            <w:r w:rsidRPr="00D7102C">
              <w:rPr>
                <w:sz w:val="20"/>
                <w:szCs w:val="20"/>
              </w:rPr>
              <w:lastRenderedPageBreak/>
              <w:t xml:space="preserve">Количество граждан, обученных </w:t>
            </w:r>
            <w:r w:rsidRPr="00D7102C">
              <w:rPr>
                <w:sz w:val="20"/>
                <w:szCs w:val="20"/>
              </w:rPr>
              <w:lastRenderedPageBreak/>
              <w:t>основам компьютерной грамотности и использования сервисов электронного правительства, человек</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человек</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276"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10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487"/>
        <w:gridCol w:w="1985"/>
        <w:gridCol w:w="992"/>
        <w:gridCol w:w="1134"/>
        <w:gridCol w:w="1134"/>
        <w:gridCol w:w="1276"/>
        <w:gridCol w:w="992"/>
        <w:gridCol w:w="1134"/>
      </w:tblGrid>
      <w:tr w:rsidR="00D7102C" w:rsidRPr="00D7102C" w:rsidTr="00D7102C">
        <w:tc>
          <w:tcPr>
            <w:tcW w:w="6487"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662"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487" w:type="dxa"/>
            <w:vMerge/>
          </w:tcPr>
          <w:p w:rsidR="00D7102C" w:rsidRPr="00D7102C" w:rsidRDefault="00D7102C" w:rsidP="00D7102C">
            <w:pPr>
              <w:rPr>
                <w:sz w:val="20"/>
                <w:szCs w:val="20"/>
              </w:rPr>
            </w:pPr>
          </w:p>
        </w:tc>
        <w:tc>
          <w:tcPr>
            <w:tcW w:w="1985" w:type="dxa"/>
            <w:vMerge/>
          </w:tcPr>
          <w:p w:rsidR="00D7102C" w:rsidRPr="00D7102C" w:rsidRDefault="00D7102C" w:rsidP="00D7102C">
            <w:pPr>
              <w:rPr>
                <w:sz w:val="20"/>
                <w:szCs w:val="20"/>
              </w:rPr>
            </w:pPr>
          </w:p>
        </w:tc>
        <w:tc>
          <w:tcPr>
            <w:tcW w:w="992"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2027 год</w:t>
            </w:r>
          </w:p>
        </w:tc>
        <w:tc>
          <w:tcPr>
            <w:tcW w:w="992" w:type="dxa"/>
          </w:tcPr>
          <w:p w:rsidR="00D7102C" w:rsidRPr="00D7102C" w:rsidRDefault="00D7102C" w:rsidP="00D7102C">
            <w:pPr>
              <w:jc w:val="center"/>
              <w:rPr>
                <w:sz w:val="20"/>
                <w:szCs w:val="20"/>
              </w:rPr>
            </w:pPr>
            <w:r w:rsidRPr="00D7102C">
              <w:rPr>
                <w:sz w:val="20"/>
                <w:szCs w:val="20"/>
              </w:rPr>
              <w:t>Прогнозный период 2028 год</w:t>
            </w:r>
          </w:p>
        </w:tc>
        <w:tc>
          <w:tcPr>
            <w:tcW w:w="1134"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487" w:type="dxa"/>
          </w:tcPr>
          <w:p w:rsidR="00D7102C" w:rsidRPr="00D7102C" w:rsidRDefault="00D7102C" w:rsidP="00D7102C">
            <w:pPr>
              <w:autoSpaceDE w:val="0"/>
              <w:autoSpaceDN w:val="0"/>
              <w:adjustRightInd w:val="0"/>
              <w:contextualSpacing/>
              <w:jc w:val="both"/>
              <w:rPr>
                <w:b/>
                <w:color w:val="000000" w:themeColor="text1"/>
                <w:sz w:val="20"/>
                <w:szCs w:val="20"/>
              </w:rPr>
            </w:pPr>
            <w:r w:rsidRPr="00D7102C">
              <w:rPr>
                <w:i/>
                <w:iCs/>
                <w:sz w:val="20"/>
                <w:szCs w:val="20"/>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 (всего), в том числе:</w:t>
            </w:r>
          </w:p>
        </w:tc>
        <w:tc>
          <w:tcPr>
            <w:tcW w:w="1985"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«Мониторинг удовлетворенности жителей качеством и доступностью предоставления муниципальных услуг, в том числе в электронном виде» (всего), в том числе:</w:t>
            </w:r>
          </w:p>
        </w:tc>
        <w:tc>
          <w:tcPr>
            <w:tcW w:w="1985" w:type="dxa"/>
            <w:vMerge/>
          </w:tcPr>
          <w:p w:rsidR="00D7102C" w:rsidRPr="00D7102C" w:rsidRDefault="00D7102C" w:rsidP="00D7102C">
            <w:pPr>
              <w:rPr>
                <w:sz w:val="20"/>
                <w:szCs w:val="20"/>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lastRenderedPageBreak/>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«Реализация проекта «Электронный гражданин» на базе Центров общественного доступа Молчановской централизованной библиотечной системы, направленного на обучение населения основам компьютерной грамотности» (всего), в том числе:</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276" w:type="dxa"/>
            <w:vAlign w:val="center"/>
          </w:tcPr>
          <w:p w:rsidR="00D7102C" w:rsidRPr="00D7102C" w:rsidRDefault="00D7102C" w:rsidP="00D7102C">
            <w:pPr>
              <w:jc w:val="center"/>
              <w:rPr>
                <w:sz w:val="20"/>
                <w:szCs w:val="20"/>
              </w:rPr>
            </w:pPr>
            <w:r w:rsidRPr="00D7102C">
              <w:rPr>
                <w:sz w:val="20"/>
                <w:szCs w:val="20"/>
              </w:rPr>
              <w:t>0,0</w:t>
            </w:r>
          </w:p>
        </w:tc>
        <w:tc>
          <w:tcPr>
            <w:tcW w:w="992"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992"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276" w:type="dxa"/>
            <w:vAlign w:val="center"/>
          </w:tcPr>
          <w:p w:rsidR="00D7102C" w:rsidRPr="00D7102C" w:rsidRDefault="00D7102C" w:rsidP="00D7102C">
            <w:pPr>
              <w:ind w:hanging="171"/>
              <w:jc w:val="center"/>
              <w:rPr>
                <w:sz w:val="20"/>
                <w:szCs w:val="20"/>
              </w:rPr>
            </w:pPr>
            <w:r w:rsidRPr="00D7102C">
              <w:rPr>
                <w:sz w:val="20"/>
                <w:szCs w:val="20"/>
              </w:rPr>
              <w:t>0,0</w:t>
            </w:r>
          </w:p>
        </w:tc>
        <w:tc>
          <w:tcPr>
            <w:tcW w:w="992" w:type="dxa"/>
            <w:vAlign w:val="center"/>
          </w:tcPr>
          <w:p w:rsidR="00D7102C" w:rsidRPr="00D7102C" w:rsidRDefault="00D7102C" w:rsidP="00D7102C">
            <w:pPr>
              <w:ind w:hanging="192"/>
              <w:jc w:val="center"/>
              <w:rPr>
                <w:sz w:val="20"/>
                <w:szCs w:val="20"/>
              </w:rPr>
            </w:pPr>
            <w:r w:rsidRPr="00D7102C">
              <w:rPr>
                <w:sz w:val="20"/>
                <w:szCs w:val="20"/>
              </w:rPr>
              <w:t>0,0</w:t>
            </w:r>
          </w:p>
        </w:tc>
        <w:tc>
          <w:tcPr>
            <w:tcW w:w="1134" w:type="dxa"/>
            <w:vAlign w:val="center"/>
          </w:tcPr>
          <w:p w:rsidR="00D7102C" w:rsidRPr="00D7102C" w:rsidRDefault="00D7102C" w:rsidP="00D7102C">
            <w:pPr>
              <w:ind w:hanging="192"/>
              <w:jc w:val="center"/>
              <w:rPr>
                <w:sz w:val="20"/>
                <w:szCs w:val="20"/>
              </w:rPr>
            </w:pPr>
            <w:r w:rsidRPr="00D7102C">
              <w:rPr>
                <w:sz w:val="20"/>
                <w:szCs w:val="20"/>
              </w:rPr>
              <w:t>0,0</w:t>
            </w:r>
          </w:p>
        </w:tc>
      </w:tr>
    </w:tbl>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ПАСПОРТ</w:t>
      </w:r>
    </w:p>
    <w:p w:rsidR="00D7102C" w:rsidRPr="00D7102C" w:rsidRDefault="00D7102C" w:rsidP="00D7102C">
      <w:pPr>
        <w:autoSpaceDE w:val="0"/>
        <w:autoSpaceDN w:val="0"/>
        <w:adjustRightInd w:val="0"/>
        <w:contextualSpacing/>
        <w:jc w:val="center"/>
        <w:rPr>
          <w:b/>
          <w:color w:val="000000" w:themeColor="text1"/>
          <w:sz w:val="20"/>
          <w:szCs w:val="20"/>
        </w:rPr>
      </w:pPr>
      <w:r w:rsidRPr="00D7102C">
        <w:rPr>
          <w:b/>
          <w:color w:val="000000" w:themeColor="text1"/>
          <w:sz w:val="20"/>
          <w:szCs w:val="20"/>
        </w:rPr>
        <w:t xml:space="preserve">Комплекса процессных мероприятий </w:t>
      </w:r>
      <w:r w:rsidRPr="00D7102C">
        <w:rPr>
          <w:b/>
          <w:color w:val="000000" w:themeColor="text1"/>
          <w:sz w:val="20"/>
          <w:szCs w:val="20"/>
        </w:rPr>
        <w:br/>
        <w:t>«Информирование населения Молчановского района о деятельности органов местного самоуправления о социально-экономическом развитии района»</w:t>
      </w:r>
    </w:p>
    <w:p w:rsidR="00D7102C" w:rsidRPr="00D7102C" w:rsidRDefault="00D7102C" w:rsidP="00D7102C">
      <w:pPr>
        <w:autoSpaceDE w:val="0"/>
        <w:autoSpaceDN w:val="0"/>
        <w:adjustRightInd w:val="0"/>
        <w:contextualSpacing/>
        <w:rPr>
          <w:b/>
          <w:color w:val="000000" w:themeColor="text1"/>
          <w:sz w:val="20"/>
          <w:szCs w:val="20"/>
        </w:rPr>
      </w:pPr>
    </w:p>
    <w:tbl>
      <w:tblPr>
        <w:tblStyle w:val="ad"/>
        <w:tblW w:w="15276" w:type="dxa"/>
        <w:tblLook w:val="04A0" w:firstRow="1" w:lastRow="0" w:firstColumn="1" w:lastColumn="0" w:noHBand="0" w:noVBand="1"/>
      </w:tblPr>
      <w:tblGrid>
        <w:gridCol w:w="7280"/>
        <w:gridCol w:w="7996"/>
      </w:tblGrid>
      <w:tr w:rsidR="00D7102C" w:rsidRPr="00D7102C" w:rsidTr="00D7102C">
        <w:trPr>
          <w:trHeight w:val="484"/>
        </w:trPr>
        <w:tc>
          <w:tcPr>
            <w:tcW w:w="7280" w:type="dxa"/>
          </w:tcPr>
          <w:p w:rsidR="00D7102C" w:rsidRPr="00D7102C" w:rsidRDefault="00D7102C" w:rsidP="00D7102C">
            <w:pPr>
              <w:rPr>
                <w:sz w:val="20"/>
                <w:szCs w:val="20"/>
              </w:rPr>
            </w:pPr>
            <w:r w:rsidRPr="00D7102C">
              <w:rPr>
                <w:sz w:val="20"/>
                <w:szCs w:val="20"/>
              </w:rPr>
              <w:t>Ответственный за выполнение комплекса процессных мероприятий</w:t>
            </w:r>
          </w:p>
        </w:tc>
        <w:tc>
          <w:tcPr>
            <w:tcW w:w="7996" w:type="dxa"/>
          </w:tcPr>
          <w:p w:rsidR="00D7102C" w:rsidRPr="00D7102C" w:rsidRDefault="00D7102C" w:rsidP="00D7102C">
            <w:pPr>
              <w:rPr>
                <w:sz w:val="20"/>
                <w:szCs w:val="20"/>
              </w:rPr>
            </w:pPr>
            <w:r w:rsidRPr="00D7102C">
              <w:rPr>
                <w:sz w:val="20"/>
                <w:szCs w:val="20"/>
              </w:rPr>
              <w:t>Отдел экономического анализа и прогнозирования Администрации Молчановского района</w:t>
            </w:r>
          </w:p>
        </w:tc>
      </w:tr>
      <w:tr w:rsidR="00D7102C" w:rsidRPr="00D7102C" w:rsidTr="00D7102C">
        <w:tc>
          <w:tcPr>
            <w:tcW w:w="7280" w:type="dxa"/>
          </w:tcPr>
          <w:p w:rsidR="00D7102C" w:rsidRPr="00D7102C" w:rsidRDefault="00D7102C" w:rsidP="00D7102C">
            <w:pPr>
              <w:rPr>
                <w:sz w:val="20"/>
                <w:szCs w:val="20"/>
              </w:rPr>
            </w:pPr>
            <w:r w:rsidRPr="00D7102C">
              <w:rPr>
                <w:sz w:val="20"/>
                <w:szCs w:val="20"/>
              </w:rPr>
              <w:t>Связь с муниципальной программой</w:t>
            </w:r>
          </w:p>
        </w:tc>
        <w:tc>
          <w:tcPr>
            <w:tcW w:w="7996" w:type="dxa"/>
          </w:tcPr>
          <w:p w:rsidR="00D7102C" w:rsidRPr="00D7102C" w:rsidRDefault="00D7102C" w:rsidP="00D7102C">
            <w:pPr>
              <w:jc w:val="both"/>
              <w:rPr>
                <w:sz w:val="20"/>
                <w:szCs w:val="20"/>
              </w:rPr>
            </w:pPr>
            <w:r w:rsidRPr="00D7102C">
              <w:rPr>
                <w:sz w:val="20"/>
                <w:szCs w:val="20"/>
              </w:rPr>
              <w:t>Муниципальная программа «</w:t>
            </w:r>
            <w:r w:rsidRPr="00D7102C">
              <w:rPr>
                <w:color w:val="000000"/>
                <w:sz w:val="20"/>
                <w:szCs w:val="20"/>
              </w:rPr>
              <w:t xml:space="preserve">Создание условий для устойчивого экономического развития Молчановского района </w:t>
            </w:r>
            <w:r w:rsidRPr="00D7102C">
              <w:rPr>
                <w:sz w:val="20"/>
                <w:szCs w:val="20"/>
              </w:rPr>
              <w:t>на 2022-2029 годы</w:t>
            </w:r>
            <w:r w:rsidRPr="00D7102C">
              <w:rPr>
                <w:color w:val="000000"/>
                <w:sz w:val="20"/>
                <w:szCs w:val="20"/>
              </w:rPr>
              <w:t>»</w:t>
            </w:r>
          </w:p>
        </w:tc>
      </w:tr>
      <w:tr w:rsidR="00D7102C" w:rsidRPr="00D7102C" w:rsidTr="00D7102C">
        <w:tc>
          <w:tcPr>
            <w:tcW w:w="7280" w:type="dxa"/>
          </w:tcPr>
          <w:p w:rsidR="00D7102C" w:rsidRPr="00D7102C" w:rsidRDefault="00D7102C" w:rsidP="00D7102C">
            <w:pPr>
              <w:rPr>
                <w:sz w:val="20"/>
                <w:szCs w:val="20"/>
              </w:rPr>
            </w:pPr>
            <w:r w:rsidRPr="00D7102C">
              <w:rPr>
                <w:sz w:val="20"/>
                <w:szCs w:val="20"/>
              </w:rPr>
              <w:t>Подпрограмма (направление) муниципальной программы Молчановского района</w:t>
            </w:r>
          </w:p>
        </w:tc>
        <w:tc>
          <w:tcPr>
            <w:tcW w:w="7996" w:type="dxa"/>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Подпрограмма (направление) муниципальной программы «Развитие информационного общества на территории Молчановского района»</w:t>
            </w:r>
          </w:p>
        </w:tc>
      </w:tr>
    </w:tbl>
    <w:p w:rsidR="00D7102C" w:rsidRPr="00D7102C" w:rsidRDefault="00D7102C" w:rsidP="00D7102C">
      <w:pPr>
        <w:pStyle w:val="ConsPlusNormal"/>
        <w:tabs>
          <w:tab w:val="left" w:pos="540"/>
        </w:tabs>
        <w:ind w:left="360"/>
        <w:jc w:val="center"/>
        <w:rPr>
          <w:rFonts w:ascii="Times New Roman" w:hAnsi="Times New Roman" w:cs="Times New Roman"/>
        </w:rPr>
      </w:pPr>
    </w:p>
    <w:p w:rsidR="00D7102C" w:rsidRPr="00D7102C" w:rsidRDefault="00D7102C" w:rsidP="00D7102C">
      <w:pPr>
        <w:autoSpaceDE w:val="0"/>
        <w:autoSpaceDN w:val="0"/>
        <w:adjustRightInd w:val="0"/>
        <w:contextualSpacing/>
        <w:jc w:val="center"/>
        <w:rPr>
          <w:b/>
          <w:color w:val="000000"/>
          <w:sz w:val="20"/>
          <w:szCs w:val="20"/>
        </w:rPr>
      </w:pPr>
      <w:r w:rsidRPr="00D7102C">
        <w:rPr>
          <w:b/>
          <w:color w:val="000000"/>
          <w:sz w:val="20"/>
          <w:szCs w:val="20"/>
        </w:rPr>
        <w:t>Показатели реализации комплекса процессных мероприятий</w:t>
      </w:r>
    </w:p>
    <w:p w:rsidR="00D7102C" w:rsidRPr="00D7102C" w:rsidRDefault="00D7102C" w:rsidP="00D7102C">
      <w:pPr>
        <w:autoSpaceDE w:val="0"/>
        <w:autoSpaceDN w:val="0"/>
        <w:adjustRightInd w:val="0"/>
        <w:contextualSpacing/>
        <w:jc w:val="center"/>
        <w:rPr>
          <w:b/>
          <w:color w:val="000000"/>
          <w:sz w:val="20"/>
          <w:szCs w:val="20"/>
        </w:rPr>
      </w:pPr>
    </w:p>
    <w:tbl>
      <w:tblPr>
        <w:tblStyle w:val="ad"/>
        <w:tblW w:w="0" w:type="auto"/>
        <w:tblLayout w:type="fixed"/>
        <w:tblLook w:val="04A0" w:firstRow="1" w:lastRow="0" w:firstColumn="1" w:lastColumn="0" w:noHBand="0" w:noVBand="1"/>
      </w:tblPr>
      <w:tblGrid>
        <w:gridCol w:w="562"/>
        <w:gridCol w:w="3402"/>
        <w:gridCol w:w="2127"/>
        <w:gridCol w:w="1247"/>
        <w:gridCol w:w="1275"/>
        <w:gridCol w:w="1276"/>
        <w:gridCol w:w="1134"/>
        <w:gridCol w:w="992"/>
        <w:gridCol w:w="1276"/>
        <w:gridCol w:w="1049"/>
        <w:gridCol w:w="936"/>
      </w:tblGrid>
      <w:tr w:rsidR="00D7102C" w:rsidRPr="00D7102C" w:rsidTr="00D7102C">
        <w:trPr>
          <w:trHeight w:val="647"/>
        </w:trPr>
        <w:tc>
          <w:tcPr>
            <w:tcW w:w="562" w:type="dxa"/>
            <w:vMerge w:val="restart"/>
          </w:tcPr>
          <w:p w:rsidR="00D7102C" w:rsidRPr="00D7102C" w:rsidRDefault="00D7102C" w:rsidP="00D7102C">
            <w:pPr>
              <w:jc w:val="center"/>
              <w:rPr>
                <w:sz w:val="20"/>
                <w:szCs w:val="20"/>
              </w:rPr>
            </w:pPr>
            <w:r w:rsidRPr="00D7102C">
              <w:rPr>
                <w:sz w:val="20"/>
                <w:szCs w:val="20"/>
              </w:rPr>
              <w:t>№ п/п</w:t>
            </w:r>
          </w:p>
        </w:tc>
        <w:tc>
          <w:tcPr>
            <w:tcW w:w="3402" w:type="dxa"/>
            <w:vMerge w:val="restart"/>
          </w:tcPr>
          <w:p w:rsidR="00D7102C" w:rsidRPr="00D7102C" w:rsidRDefault="00D7102C" w:rsidP="00D7102C">
            <w:pPr>
              <w:jc w:val="center"/>
              <w:rPr>
                <w:sz w:val="20"/>
                <w:szCs w:val="20"/>
              </w:rPr>
            </w:pPr>
            <w:r w:rsidRPr="00D7102C">
              <w:rPr>
                <w:sz w:val="20"/>
                <w:szCs w:val="20"/>
              </w:rPr>
              <w:t>Наименование показателя</w:t>
            </w:r>
          </w:p>
        </w:tc>
        <w:tc>
          <w:tcPr>
            <w:tcW w:w="2127" w:type="dxa"/>
            <w:vMerge w:val="restart"/>
          </w:tcPr>
          <w:p w:rsidR="00D7102C" w:rsidRPr="00D7102C" w:rsidRDefault="00D7102C" w:rsidP="00D7102C">
            <w:pPr>
              <w:jc w:val="center"/>
              <w:rPr>
                <w:sz w:val="20"/>
                <w:szCs w:val="20"/>
              </w:rPr>
            </w:pPr>
            <w:r w:rsidRPr="00D7102C">
              <w:rPr>
                <w:sz w:val="20"/>
                <w:szCs w:val="20"/>
              </w:rPr>
              <w:t>Ответственный за достижение показателя</w:t>
            </w:r>
          </w:p>
        </w:tc>
        <w:tc>
          <w:tcPr>
            <w:tcW w:w="1247"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5"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663"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rPr>
          <w:trHeight w:val="655"/>
        </w:trPr>
        <w:tc>
          <w:tcPr>
            <w:tcW w:w="562" w:type="dxa"/>
            <w:vMerge/>
          </w:tcPr>
          <w:p w:rsidR="00D7102C" w:rsidRPr="00D7102C" w:rsidRDefault="00D7102C" w:rsidP="00D7102C">
            <w:pPr>
              <w:rPr>
                <w:sz w:val="20"/>
                <w:szCs w:val="20"/>
              </w:rPr>
            </w:pPr>
          </w:p>
        </w:tc>
        <w:tc>
          <w:tcPr>
            <w:tcW w:w="3402" w:type="dxa"/>
            <w:vMerge/>
          </w:tcPr>
          <w:p w:rsidR="00D7102C" w:rsidRPr="00D7102C" w:rsidRDefault="00D7102C" w:rsidP="00D7102C">
            <w:pPr>
              <w:rPr>
                <w:sz w:val="20"/>
                <w:szCs w:val="20"/>
              </w:rPr>
            </w:pPr>
          </w:p>
        </w:tc>
        <w:tc>
          <w:tcPr>
            <w:tcW w:w="2127" w:type="dxa"/>
            <w:vMerge/>
          </w:tcPr>
          <w:p w:rsidR="00D7102C" w:rsidRPr="00D7102C" w:rsidRDefault="00D7102C" w:rsidP="00D7102C">
            <w:pPr>
              <w:rPr>
                <w:sz w:val="20"/>
                <w:szCs w:val="20"/>
              </w:rPr>
            </w:pPr>
          </w:p>
        </w:tc>
        <w:tc>
          <w:tcPr>
            <w:tcW w:w="1247" w:type="dxa"/>
            <w:vMerge/>
          </w:tcPr>
          <w:p w:rsidR="00D7102C" w:rsidRPr="00D7102C" w:rsidRDefault="00D7102C" w:rsidP="00D7102C">
            <w:pPr>
              <w:rPr>
                <w:sz w:val="20"/>
                <w:szCs w:val="20"/>
              </w:rPr>
            </w:pPr>
          </w:p>
        </w:tc>
        <w:tc>
          <w:tcPr>
            <w:tcW w:w="1275" w:type="dxa"/>
            <w:vMerge/>
          </w:tcPr>
          <w:p w:rsidR="00D7102C" w:rsidRPr="00D7102C" w:rsidRDefault="00D7102C" w:rsidP="00D7102C">
            <w:pPr>
              <w:rPr>
                <w:sz w:val="20"/>
                <w:szCs w:val="20"/>
              </w:rPr>
            </w:pPr>
          </w:p>
        </w:tc>
        <w:tc>
          <w:tcPr>
            <w:tcW w:w="1276"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992" w:type="dxa"/>
          </w:tcPr>
          <w:p w:rsidR="00D7102C" w:rsidRPr="00D7102C" w:rsidRDefault="00D7102C" w:rsidP="00D7102C">
            <w:pPr>
              <w:ind w:firstLine="32"/>
              <w:jc w:val="center"/>
              <w:rPr>
                <w:sz w:val="20"/>
                <w:szCs w:val="20"/>
              </w:rPr>
            </w:pPr>
            <w:r w:rsidRPr="00D7102C">
              <w:rPr>
                <w:sz w:val="20"/>
                <w:szCs w:val="20"/>
              </w:rPr>
              <w:t>2026 год</w:t>
            </w:r>
          </w:p>
        </w:tc>
        <w:tc>
          <w:tcPr>
            <w:tcW w:w="1276" w:type="dxa"/>
          </w:tcPr>
          <w:p w:rsidR="00D7102C" w:rsidRPr="00D7102C" w:rsidRDefault="00D7102C" w:rsidP="00D7102C">
            <w:pPr>
              <w:jc w:val="center"/>
              <w:rPr>
                <w:sz w:val="20"/>
                <w:szCs w:val="20"/>
              </w:rPr>
            </w:pPr>
            <w:r w:rsidRPr="00D7102C">
              <w:rPr>
                <w:sz w:val="20"/>
                <w:szCs w:val="20"/>
              </w:rPr>
              <w:t>Прогнозный период 2027 год</w:t>
            </w:r>
          </w:p>
        </w:tc>
        <w:tc>
          <w:tcPr>
            <w:tcW w:w="1049"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 xml:space="preserve">Прогнозный период 2029 </w:t>
            </w:r>
            <w:r w:rsidRPr="00D7102C">
              <w:rPr>
                <w:sz w:val="20"/>
                <w:szCs w:val="20"/>
              </w:rPr>
              <w:lastRenderedPageBreak/>
              <w:t>год</w:t>
            </w:r>
          </w:p>
        </w:tc>
      </w:tr>
      <w:tr w:rsidR="00D7102C" w:rsidRPr="00D7102C" w:rsidTr="00D7102C">
        <w:tc>
          <w:tcPr>
            <w:tcW w:w="562" w:type="dxa"/>
          </w:tcPr>
          <w:p w:rsidR="00D7102C" w:rsidRPr="00D7102C" w:rsidRDefault="00D7102C" w:rsidP="00D7102C">
            <w:pPr>
              <w:jc w:val="center"/>
              <w:rPr>
                <w:sz w:val="20"/>
                <w:szCs w:val="20"/>
              </w:rPr>
            </w:pPr>
            <w:r w:rsidRPr="00D7102C">
              <w:rPr>
                <w:sz w:val="20"/>
                <w:szCs w:val="20"/>
              </w:rPr>
              <w:lastRenderedPageBreak/>
              <w:t>1</w:t>
            </w:r>
          </w:p>
        </w:tc>
        <w:tc>
          <w:tcPr>
            <w:tcW w:w="3402" w:type="dxa"/>
          </w:tcPr>
          <w:p w:rsidR="00D7102C" w:rsidRPr="00D7102C" w:rsidRDefault="00D7102C" w:rsidP="00D7102C">
            <w:pPr>
              <w:jc w:val="center"/>
              <w:rPr>
                <w:sz w:val="20"/>
                <w:szCs w:val="20"/>
              </w:rPr>
            </w:pPr>
            <w:r w:rsidRPr="00D7102C">
              <w:rPr>
                <w:sz w:val="20"/>
                <w:szCs w:val="20"/>
              </w:rPr>
              <w:t>Удовлетворенность населения Молчановского района информированностью о деятельности органов местного самоуправления, %</w:t>
            </w:r>
          </w:p>
        </w:tc>
        <w:tc>
          <w:tcPr>
            <w:tcW w:w="2127" w:type="dxa"/>
          </w:tcPr>
          <w:p w:rsidR="00D7102C" w:rsidRPr="00D7102C" w:rsidRDefault="00D7102C" w:rsidP="00D7102C">
            <w:pPr>
              <w:jc w:val="center"/>
              <w:rPr>
                <w:sz w:val="20"/>
                <w:szCs w:val="20"/>
              </w:rPr>
            </w:pPr>
            <w:r w:rsidRPr="00D7102C">
              <w:rPr>
                <w:sz w:val="20"/>
                <w:szCs w:val="20"/>
              </w:rPr>
              <w:t>Управление делами Администрации Молчановского района</w:t>
            </w:r>
          </w:p>
        </w:tc>
        <w:tc>
          <w:tcPr>
            <w:tcW w:w="1247" w:type="dxa"/>
            <w:vAlign w:val="center"/>
          </w:tcPr>
          <w:p w:rsidR="00D7102C" w:rsidRPr="00D7102C" w:rsidRDefault="00D7102C" w:rsidP="00D7102C">
            <w:pPr>
              <w:jc w:val="center"/>
              <w:rPr>
                <w:sz w:val="20"/>
                <w:szCs w:val="20"/>
              </w:rPr>
            </w:pPr>
            <w:r w:rsidRPr="00D7102C">
              <w:rPr>
                <w:sz w:val="20"/>
                <w:szCs w:val="20"/>
              </w:rPr>
              <w:t>процент</w:t>
            </w:r>
          </w:p>
        </w:tc>
        <w:tc>
          <w:tcPr>
            <w:tcW w:w="1275" w:type="dxa"/>
            <w:vAlign w:val="center"/>
          </w:tcPr>
          <w:p w:rsidR="00D7102C" w:rsidRPr="00D7102C" w:rsidRDefault="00D7102C" w:rsidP="00D7102C">
            <w:pPr>
              <w:jc w:val="center"/>
              <w:rPr>
                <w:sz w:val="20"/>
                <w:szCs w:val="20"/>
              </w:rPr>
            </w:pPr>
            <w:r w:rsidRPr="00D7102C">
              <w:rPr>
                <w:sz w:val="20"/>
                <w:szCs w:val="20"/>
              </w:rPr>
              <w:t>79</w:t>
            </w:r>
          </w:p>
        </w:tc>
        <w:tc>
          <w:tcPr>
            <w:tcW w:w="1276" w:type="dxa"/>
            <w:vAlign w:val="center"/>
          </w:tcPr>
          <w:p w:rsidR="00D7102C" w:rsidRPr="00D7102C" w:rsidRDefault="00D7102C" w:rsidP="00D7102C">
            <w:pPr>
              <w:jc w:val="center"/>
              <w:rPr>
                <w:sz w:val="20"/>
                <w:szCs w:val="20"/>
              </w:rPr>
            </w:pPr>
            <w:r w:rsidRPr="00D7102C">
              <w:rPr>
                <w:sz w:val="20"/>
                <w:szCs w:val="20"/>
              </w:rPr>
              <w:t>81</w:t>
            </w:r>
          </w:p>
        </w:tc>
        <w:tc>
          <w:tcPr>
            <w:tcW w:w="1134" w:type="dxa"/>
            <w:vAlign w:val="center"/>
          </w:tcPr>
          <w:p w:rsidR="00D7102C" w:rsidRPr="00D7102C" w:rsidRDefault="00D7102C" w:rsidP="00D7102C">
            <w:pPr>
              <w:jc w:val="center"/>
              <w:rPr>
                <w:sz w:val="20"/>
                <w:szCs w:val="20"/>
              </w:rPr>
            </w:pPr>
            <w:r w:rsidRPr="00D7102C">
              <w:rPr>
                <w:sz w:val="20"/>
                <w:szCs w:val="20"/>
              </w:rPr>
              <w:t>83</w:t>
            </w:r>
          </w:p>
        </w:tc>
        <w:tc>
          <w:tcPr>
            <w:tcW w:w="992" w:type="dxa"/>
            <w:vAlign w:val="center"/>
          </w:tcPr>
          <w:p w:rsidR="00D7102C" w:rsidRPr="00D7102C" w:rsidRDefault="00D7102C" w:rsidP="00D7102C">
            <w:pPr>
              <w:jc w:val="center"/>
              <w:rPr>
                <w:sz w:val="20"/>
                <w:szCs w:val="20"/>
              </w:rPr>
            </w:pPr>
            <w:r w:rsidRPr="00D7102C">
              <w:rPr>
                <w:sz w:val="20"/>
                <w:szCs w:val="20"/>
              </w:rPr>
              <w:t>85</w:t>
            </w:r>
          </w:p>
        </w:tc>
        <w:tc>
          <w:tcPr>
            <w:tcW w:w="1276" w:type="dxa"/>
            <w:vAlign w:val="center"/>
          </w:tcPr>
          <w:p w:rsidR="00D7102C" w:rsidRPr="00D7102C" w:rsidRDefault="00D7102C" w:rsidP="00D7102C">
            <w:pPr>
              <w:jc w:val="center"/>
              <w:rPr>
                <w:sz w:val="20"/>
                <w:szCs w:val="20"/>
              </w:rPr>
            </w:pPr>
            <w:r w:rsidRPr="00D7102C">
              <w:rPr>
                <w:sz w:val="20"/>
                <w:szCs w:val="20"/>
              </w:rPr>
              <w:t>87</w:t>
            </w:r>
          </w:p>
        </w:tc>
        <w:tc>
          <w:tcPr>
            <w:tcW w:w="1049" w:type="dxa"/>
            <w:vAlign w:val="center"/>
          </w:tcPr>
          <w:p w:rsidR="00D7102C" w:rsidRPr="00D7102C" w:rsidRDefault="00D7102C" w:rsidP="00D7102C">
            <w:pPr>
              <w:jc w:val="center"/>
              <w:rPr>
                <w:sz w:val="20"/>
                <w:szCs w:val="20"/>
              </w:rPr>
            </w:pPr>
            <w:r w:rsidRPr="00D7102C">
              <w:rPr>
                <w:sz w:val="20"/>
                <w:szCs w:val="20"/>
              </w:rPr>
              <w:t>90</w:t>
            </w:r>
          </w:p>
        </w:tc>
        <w:tc>
          <w:tcPr>
            <w:tcW w:w="936" w:type="dxa"/>
            <w:vAlign w:val="center"/>
          </w:tcPr>
          <w:p w:rsidR="00D7102C" w:rsidRPr="00D7102C" w:rsidRDefault="00D7102C" w:rsidP="00D7102C">
            <w:pPr>
              <w:jc w:val="center"/>
              <w:rPr>
                <w:sz w:val="20"/>
                <w:szCs w:val="20"/>
              </w:rPr>
            </w:pPr>
            <w:r w:rsidRPr="00D7102C">
              <w:rPr>
                <w:sz w:val="20"/>
                <w:szCs w:val="20"/>
              </w:rPr>
              <w:t>90</w:t>
            </w:r>
          </w:p>
        </w:tc>
      </w:tr>
    </w:tbl>
    <w:p w:rsidR="00D7102C" w:rsidRPr="00D7102C" w:rsidRDefault="00D7102C" w:rsidP="00D7102C">
      <w:pPr>
        <w:rPr>
          <w:b/>
          <w:color w:val="000000"/>
          <w:sz w:val="20"/>
          <w:szCs w:val="20"/>
        </w:rPr>
      </w:pPr>
    </w:p>
    <w:p w:rsidR="00D7102C" w:rsidRPr="00D7102C" w:rsidRDefault="00D7102C" w:rsidP="00D7102C">
      <w:pPr>
        <w:jc w:val="center"/>
        <w:rPr>
          <w:sz w:val="20"/>
          <w:szCs w:val="20"/>
        </w:rPr>
      </w:pPr>
      <w:r w:rsidRPr="00D7102C">
        <w:rPr>
          <w:b/>
          <w:color w:val="000000"/>
          <w:sz w:val="20"/>
          <w:szCs w:val="20"/>
        </w:rPr>
        <w:t>Перечень мероприятий комплекса процессных мероприятий</w:t>
      </w:r>
    </w:p>
    <w:p w:rsidR="00D7102C" w:rsidRPr="00D7102C" w:rsidRDefault="00D7102C" w:rsidP="00D7102C">
      <w:pPr>
        <w:rPr>
          <w:sz w:val="20"/>
          <w:szCs w:val="20"/>
        </w:rPr>
      </w:pPr>
    </w:p>
    <w:tbl>
      <w:tblPr>
        <w:tblStyle w:val="ad"/>
        <w:tblW w:w="15276" w:type="dxa"/>
        <w:tblLayout w:type="fixed"/>
        <w:tblLook w:val="04A0" w:firstRow="1" w:lastRow="0" w:firstColumn="1" w:lastColumn="0" w:noHBand="0" w:noVBand="1"/>
      </w:tblPr>
      <w:tblGrid>
        <w:gridCol w:w="562"/>
        <w:gridCol w:w="2098"/>
        <w:gridCol w:w="1984"/>
        <w:gridCol w:w="1560"/>
        <w:gridCol w:w="1134"/>
        <w:gridCol w:w="1275"/>
        <w:gridCol w:w="1333"/>
        <w:gridCol w:w="1162"/>
        <w:gridCol w:w="1163"/>
        <w:gridCol w:w="1162"/>
        <w:gridCol w:w="921"/>
        <w:gridCol w:w="922"/>
      </w:tblGrid>
      <w:tr w:rsidR="00D7102C" w:rsidRPr="00D7102C" w:rsidTr="00D7102C">
        <w:tc>
          <w:tcPr>
            <w:tcW w:w="562" w:type="dxa"/>
            <w:vMerge w:val="restart"/>
          </w:tcPr>
          <w:p w:rsidR="00D7102C" w:rsidRPr="00D7102C" w:rsidRDefault="00D7102C" w:rsidP="00D7102C">
            <w:pPr>
              <w:jc w:val="center"/>
              <w:rPr>
                <w:sz w:val="20"/>
                <w:szCs w:val="20"/>
              </w:rPr>
            </w:pPr>
            <w:r w:rsidRPr="00D7102C">
              <w:rPr>
                <w:sz w:val="20"/>
                <w:szCs w:val="20"/>
              </w:rPr>
              <w:t>№ п/п</w:t>
            </w:r>
          </w:p>
        </w:tc>
        <w:tc>
          <w:tcPr>
            <w:tcW w:w="2098" w:type="dxa"/>
            <w:vMerge w:val="restart"/>
          </w:tcPr>
          <w:p w:rsidR="00D7102C" w:rsidRPr="00D7102C" w:rsidRDefault="00D7102C" w:rsidP="00D7102C">
            <w:pPr>
              <w:jc w:val="center"/>
              <w:rPr>
                <w:sz w:val="20"/>
                <w:szCs w:val="20"/>
              </w:rPr>
            </w:pPr>
            <w:r w:rsidRPr="00D7102C">
              <w:rPr>
                <w:sz w:val="20"/>
                <w:szCs w:val="20"/>
              </w:rPr>
              <w:t>Наименование мероприятия</w:t>
            </w:r>
          </w:p>
        </w:tc>
        <w:tc>
          <w:tcPr>
            <w:tcW w:w="1984" w:type="dxa"/>
            <w:vMerge w:val="restart"/>
          </w:tcPr>
          <w:p w:rsidR="00D7102C" w:rsidRPr="00D7102C" w:rsidRDefault="00D7102C" w:rsidP="00D7102C">
            <w:pPr>
              <w:jc w:val="center"/>
              <w:rPr>
                <w:sz w:val="20"/>
                <w:szCs w:val="20"/>
              </w:rPr>
            </w:pPr>
            <w:r w:rsidRPr="00D7102C">
              <w:rPr>
                <w:sz w:val="20"/>
                <w:szCs w:val="20"/>
              </w:rPr>
              <w:t>Характеристика мероприятия</w:t>
            </w:r>
          </w:p>
        </w:tc>
        <w:tc>
          <w:tcPr>
            <w:tcW w:w="1560" w:type="dxa"/>
            <w:vMerge w:val="restart"/>
          </w:tcPr>
          <w:p w:rsidR="00D7102C" w:rsidRPr="00D7102C" w:rsidRDefault="00D7102C" w:rsidP="00D7102C">
            <w:pPr>
              <w:ind w:firstLine="34"/>
              <w:jc w:val="center"/>
              <w:rPr>
                <w:sz w:val="20"/>
                <w:szCs w:val="20"/>
              </w:rPr>
            </w:pPr>
            <w:r w:rsidRPr="00D7102C">
              <w:rPr>
                <w:sz w:val="20"/>
                <w:szCs w:val="20"/>
              </w:rPr>
              <w:t>Наименование показателя</w:t>
            </w:r>
          </w:p>
        </w:tc>
        <w:tc>
          <w:tcPr>
            <w:tcW w:w="1134" w:type="dxa"/>
            <w:vMerge w:val="restart"/>
          </w:tcPr>
          <w:p w:rsidR="00D7102C" w:rsidRPr="00D7102C" w:rsidRDefault="00D7102C" w:rsidP="00D7102C">
            <w:pPr>
              <w:ind w:firstLine="34"/>
              <w:jc w:val="center"/>
              <w:rPr>
                <w:sz w:val="20"/>
                <w:szCs w:val="20"/>
              </w:rPr>
            </w:pPr>
            <w:r w:rsidRPr="00D7102C">
              <w:rPr>
                <w:sz w:val="20"/>
                <w:szCs w:val="20"/>
              </w:rPr>
              <w:t>Единица измерения (по ОКЕИ)</w:t>
            </w:r>
          </w:p>
        </w:tc>
        <w:tc>
          <w:tcPr>
            <w:tcW w:w="1275" w:type="dxa"/>
            <w:vMerge w:val="restart"/>
          </w:tcPr>
          <w:p w:rsidR="00D7102C" w:rsidRPr="00D7102C" w:rsidRDefault="00D7102C" w:rsidP="00D7102C">
            <w:pPr>
              <w:ind w:firstLine="33"/>
              <w:jc w:val="center"/>
              <w:rPr>
                <w:sz w:val="20"/>
                <w:szCs w:val="20"/>
              </w:rPr>
            </w:pPr>
            <w:r w:rsidRPr="00D7102C">
              <w:rPr>
                <w:sz w:val="20"/>
                <w:szCs w:val="20"/>
              </w:rPr>
              <w:t>Базовое значение</w:t>
            </w:r>
          </w:p>
        </w:tc>
        <w:tc>
          <w:tcPr>
            <w:tcW w:w="6663" w:type="dxa"/>
            <w:gridSpan w:val="6"/>
          </w:tcPr>
          <w:p w:rsidR="00D7102C" w:rsidRPr="00D7102C" w:rsidRDefault="00D7102C" w:rsidP="00D7102C">
            <w:pPr>
              <w:jc w:val="center"/>
              <w:rPr>
                <w:sz w:val="20"/>
                <w:szCs w:val="20"/>
              </w:rPr>
            </w:pPr>
            <w:r w:rsidRPr="00D7102C">
              <w:rPr>
                <w:sz w:val="20"/>
                <w:szCs w:val="20"/>
              </w:rPr>
              <w:t>Планируемое значение показателя (показателя задачи)</w:t>
            </w:r>
          </w:p>
        </w:tc>
      </w:tr>
      <w:tr w:rsidR="00D7102C" w:rsidRPr="00D7102C" w:rsidTr="00D7102C">
        <w:tc>
          <w:tcPr>
            <w:tcW w:w="562" w:type="dxa"/>
            <w:vMerge/>
            <w:tcBorders>
              <w:bottom w:val="single" w:sz="4" w:space="0" w:color="auto"/>
            </w:tcBorders>
          </w:tcPr>
          <w:p w:rsidR="00D7102C" w:rsidRPr="00D7102C" w:rsidRDefault="00D7102C" w:rsidP="00D7102C">
            <w:pPr>
              <w:rPr>
                <w:sz w:val="20"/>
                <w:szCs w:val="20"/>
              </w:rPr>
            </w:pPr>
          </w:p>
        </w:tc>
        <w:tc>
          <w:tcPr>
            <w:tcW w:w="2098" w:type="dxa"/>
            <w:vMerge/>
            <w:tcBorders>
              <w:bottom w:val="single" w:sz="4" w:space="0" w:color="auto"/>
            </w:tcBorders>
          </w:tcPr>
          <w:p w:rsidR="00D7102C" w:rsidRPr="00D7102C" w:rsidRDefault="00D7102C" w:rsidP="00D7102C">
            <w:pPr>
              <w:rPr>
                <w:sz w:val="20"/>
                <w:szCs w:val="20"/>
              </w:rPr>
            </w:pPr>
          </w:p>
        </w:tc>
        <w:tc>
          <w:tcPr>
            <w:tcW w:w="1984" w:type="dxa"/>
            <w:vMerge/>
            <w:tcBorders>
              <w:bottom w:val="single" w:sz="4" w:space="0" w:color="auto"/>
            </w:tcBorders>
          </w:tcPr>
          <w:p w:rsidR="00D7102C" w:rsidRPr="00D7102C" w:rsidRDefault="00D7102C" w:rsidP="00D7102C">
            <w:pPr>
              <w:rPr>
                <w:sz w:val="20"/>
                <w:szCs w:val="20"/>
              </w:rPr>
            </w:pPr>
          </w:p>
        </w:tc>
        <w:tc>
          <w:tcPr>
            <w:tcW w:w="1560" w:type="dxa"/>
            <w:vMerge/>
            <w:tcBorders>
              <w:bottom w:val="single" w:sz="4" w:space="0" w:color="auto"/>
            </w:tcBorders>
          </w:tcPr>
          <w:p w:rsidR="00D7102C" w:rsidRPr="00D7102C" w:rsidRDefault="00D7102C" w:rsidP="00D7102C">
            <w:pPr>
              <w:rPr>
                <w:sz w:val="20"/>
                <w:szCs w:val="20"/>
              </w:rPr>
            </w:pPr>
          </w:p>
        </w:tc>
        <w:tc>
          <w:tcPr>
            <w:tcW w:w="1134" w:type="dxa"/>
            <w:vMerge/>
            <w:tcBorders>
              <w:bottom w:val="single" w:sz="4" w:space="0" w:color="auto"/>
            </w:tcBorders>
          </w:tcPr>
          <w:p w:rsidR="00D7102C" w:rsidRPr="00D7102C" w:rsidRDefault="00D7102C" w:rsidP="00D7102C">
            <w:pPr>
              <w:rPr>
                <w:sz w:val="20"/>
                <w:szCs w:val="20"/>
              </w:rPr>
            </w:pPr>
          </w:p>
        </w:tc>
        <w:tc>
          <w:tcPr>
            <w:tcW w:w="1275" w:type="dxa"/>
            <w:vMerge/>
            <w:tcBorders>
              <w:bottom w:val="single" w:sz="4" w:space="0" w:color="auto"/>
            </w:tcBorders>
          </w:tcPr>
          <w:p w:rsidR="00D7102C" w:rsidRPr="00D7102C" w:rsidRDefault="00D7102C" w:rsidP="00D7102C">
            <w:pPr>
              <w:rPr>
                <w:sz w:val="20"/>
                <w:szCs w:val="20"/>
              </w:rPr>
            </w:pPr>
          </w:p>
        </w:tc>
        <w:tc>
          <w:tcPr>
            <w:tcW w:w="1333" w:type="dxa"/>
            <w:tcBorders>
              <w:bottom w:val="single" w:sz="4" w:space="0" w:color="auto"/>
            </w:tcBorders>
          </w:tcPr>
          <w:p w:rsidR="00D7102C" w:rsidRPr="00D7102C" w:rsidRDefault="00D7102C" w:rsidP="00D7102C">
            <w:pPr>
              <w:ind w:firstLine="34"/>
              <w:jc w:val="center"/>
              <w:rPr>
                <w:sz w:val="20"/>
                <w:szCs w:val="20"/>
              </w:rPr>
            </w:pPr>
            <w:r w:rsidRPr="00D7102C">
              <w:rPr>
                <w:sz w:val="20"/>
                <w:szCs w:val="20"/>
              </w:rPr>
              <w:t>2024 год</w:t>
            </w:r>
          </w:p>
        </w:tc>
        <w:tc>
          <w:tcPr>
            <w:tcW w:w="1162" w:type="dxa"/>
            <w:tcBorders>
              <w:bottom w:val="single" w:sz="4" w:space="0" w:color="auto"/>
            </w:tcBorders>
          </w:tcPr>
          <w:p w:rsidR="00D7102C" w:rsidRPr="00D7102C" w:rsidRDefault="00D7102C" w:rsidP="00D7102C">
            <w:pPr>
              <w:ind w:firstLine="33"/>
              <w:jc w:val="center"/>
              <w:rPr>
                <w:sz w:val="20"/>
                <w:szCs w:val="20"/>
              </w:rPr>
            </w:pPr>
            <w:r w:rsidRPr="00D7102C">
              <w:rPr>
                <w:sz w:val="20"/>
                <w:szCs w:val="20"/>
              </w:rPr>
              <w:t>2025 год</w:t>
            </w:r>
          </w:p>
        </w:tc>
        <w:tc>
          <w:tcPr>
            <w:tcW w:w="1163" w:type="dxa"/>
            <w:tcBorders>
              <w:bottom w:val="single" w:sz="4" w:space="0" w:color="auto"/>
            </w:tcBorders>
          </w:tcPr>
          <w:p w:rsidR="00D7102C" w:rsidRPr="00D7102C" w:rsidRDefault="00D7102C" w:rsidP="00D7102C">
            <w:pPr>
              <w:ind w:firstLine="32"/>
              <w:jc w:val="center"/>
              <w:rPr>
                <w:sz w:val="20"/>
                <w:szCs w:val="20"/>
              </w:rPr>
            </w:pPr>
            <w:r w:rsidRPr="00D7102C">
              <w:rPr>
                <w:sz w:val="20"/>
                <w:szCs w:val="20"/>
              </w:rPr>
              <w:t>2026 год</w:t>
            </w:r>
          </w:p>
        </w:tc>
        <w:tc>
          <w:tcPr>
            <w:tcW w:w="116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2027 год</w:t>
            </w:r>
          </w:p>
        </w:tc>
        <w:tc>
          <w:tcPr>
            <w:tcW w:w="921"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2028 год</w:t>
            </w:r>
          </w:p>
        </w:tc>
        <w:tc>
          <w:tcPr>
            <w:tcW w:w="922" w:type="dxa"/>
            <w:tcBorders>
              <w:bottom w:val="single" w:sz="4" w:space="0" w:color="auto"/>
            </w:tcBorders>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c>
          <w:tcPr>
            <w:tcW w:w="562" w:type="dxa"/>
          </w:tcPr>
          <w:p w:rsidR="00D7102C" w:rsidRPr="00D7102C" w:rsidRDefault="00D7102C" w:rsidP="00D7102C">
            <w:pPr>
              <w:jc w:val="center"/>
              <w:rPr>
                <w:sz w:val="20"/>
                <w:szCs w:val="20"/>
                <w:lang w:val="en-US"/>
              </w:rPr>
            </w:pPr>
            <w:r w:rsidRPr="00D7102C">
              <w:rPr>
                <w:sz w:val="20"/>
                <w:szCs w:val="20"/>
                <w:lang w:val="en-US"/>
              </w:rPr>
              <w:t>1</w:t>
            </w:r>
          </w:p>
        </w:tc>
        <w:tc>
          <w:tcPr>
            <w:tcW w:w="2098" w:type="dxa"/>
          </w:tcPr>
          <w:p w:rsidR="00D7102C" w:rsidRPr="00D7102C" w:rsidRDefault="00D7102C" w:rsidP="00D7102C">
            <w:pPr>
              <w:rPr>
                <w:sz w:val="20"/>
                <w:szCs w:val="20"/>
              </w:rPr>
            </w:pPr>
            <w:r w:rsidRPr="00D7102C">
              <w:rPr>
                <w:sz w:val="20"/>
                <w:szCs w:val="20"/>
              </w:rPr>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1984" w:type="dxa"/>
          </w:tcPr>
          <w:p w:rsidR="00D7102C" w:rsidRPr="00D7102C" w:rsidRDefault="00D7102C" w:rsidP="00D7102C">
            <w:pPr>
              <w:jc w:val="center"/>
              <w:rPr>
                <w:sz w:val="20"/>
                <w:szCs w:val="20"/>
              </w:rPr>
            </w:pPr>
            <w:r w:rsidRPr="00D7102C">
              <w:rPr>
                <w:sz w:val="20"/>
                <w:szCs w:val="20"/>
              </w:rPr>
              <w:t>Мероприятие направлено размещение на постоянной основе на сайте информации о социально-экономическом развитии района</w:t>
            </w:r>
          </w:p>
        </w:tc>
        <w:tc>
          <w:tcPr>
            <w:tcW w:w="1560" w:type="dxa"/>
          </w:tcPr>
          <w:p w:rsidR="00D7102C" w:rsidRPr="00D7102C" w:rsidRDefault="00D7102C" w:rsidP="00D7102C">
            <w:pPr>
              <w:jc w:val="center"/>
              <w:rPr>
                <w:sz w:val="20"/>
                <w:szCs w:val="20"/>
              </w:rPr>
            </w:pPr>
            <w:r w:rsidRPr="00D7102C">
              <w:rPr>
                <w:sz w:val="20"/>
                <w:szCs w:val="20"/>
              </w:rPr>
              <w:t>Количество посещений сайта муниципального образования «Молчановский район»</w:t>
            </w:r>
          </w:p>
        </w:tc>
        <w:tc>
          <w:tcPr>
            <w:tcW w:w="1134" w:type="dxa"/>
            <w:vAlign w:val="center"/>
          </w:tcPr>
          <w:p w:rsidR="00D7102C" w:rsidRPr="00D7102C" w:rsidRDefault="00D7102C" w:rsidP="00D7102C">
            <w:pPr>
              <w:jc w:val="center"/>
              <w:rPr>
                <w:sz w:val="20"/>
                <w:szCs w:val="20"/>
              </w:rPr>
            </w:pPr>
            <w:r w:rsidRPr="00D7102C">
              <w:rPr>
                <w:sz w:val="20"/>
                <w:szCs w:val="20"/>
              </w:rPr>
              <w:t>единиц</w:t>
            </w:r>
          </w:p>
        </w:tc>
        <w:tc>
          <w:tcPr>
            <w:tcW w:w="1275" w:type="dxa"/>
            <w:vAlign w:val="center"/>
          </w:tcPr>
          <w:p w:rsidR="00D7102C" w:rsidRPr="00D7102C" w:rsidRDefault="00D7102C" w:rsidP="00D7102C">
            <w:pPr>
              <w:jc w:val="center"/>
              <w:rPr>
                <w:sz w:val="20"/>
                <w:szCs w:val="20"/>
              </w:rPr>
            </w:pPr>
            <w:r w:rsidRPr="00D7102C">
              <w:rPr>
                <w:sz w:val="20"/>
                <w:szCs w:val="20"/>
              </w:rPr>
              <w:t>22000</w:t>
            </w:r>
          </w:p>
        </w:tc>
        <w:tc>
          <w:tcPr>
            <w:tcW w:w="1333" w:type="dxa"/>
            <w:vAlign w:val="center"/>
          </w:tcPr>
          <w:p w:rsidR="00D7102C" w:rsidRPr="00D7102C" w:rsidRDefault="00D7102C" w:rsidP="00D7102C">
            <w:pPr>
              <w:jc w:val="center"/>
              <w:rPr>
                <w:sz w:val="20"/>
                <w:szCs w:val="20"/>
              </w:rPr>
            </w:pPr>
            <w:r w:rsidRPr="00D7102C">
              <w:rPr>
                <w:sz w:val="20"/>
                <w:szCs w:val="20"/>
              </w:rPr>
              <w:t>22000</w:t>
            </w:r>
          </w:p>
        </w:tc>
        <w:tc>
          <w:tcPr>
            <w:tcW w:w="1162" w:type="dxa"/>
            <w:vAlign w:val="center"/>
          </w:tcPr>
          <w:p w:rsidR="00D7102C" w:rsidRPr="00D7102C" w:rsidRDefault="00D7102C" w:rsidP="00D7102C">
            <w:pPr>
              <w:jc w:val="center"/>
              <w:rPr>
                <w:sz w:val="20"/>
                <w:szCs w:val="20"/>
              </w:rPr>
            </w:pPr>
            <w:r w:rsidRPr="00D7102C">
              <w:rPr>
                <w:sz w:val="20"/>
                <w:szCs w:val="20"/>
              </w:rPr>
              <w:t>22000</w:t>
            </w:r>
          </w:p>
        </w:tc>
        <w:tc>
          <w:tcPr>
            <w:tcW w:w="1163" w:type="dxa"/>
            <w:vAlign w:val="center"/>
          </w:tcPr>
          <w:p w:rsidR="00D7102C" w:rsidRPr="00D7102C" w:rsidRDefault="00D7102C" w:rsidP="00D7102C">
            <w:pPr>
              <w:jc w:val="center"/>
              <w:rPr>
                <w:sz w:val="20"/>
                <w:szCs w:val="20"/>
              </w:rPr>
            </w:pPr>
            <w:r w:rsidRPr="00D7102C">
              <w:rPr>
                <w:sz w:val="20"/>
                <w:szCs w:val="20"/>
              </w:rPr>
              <w:t>22000</w:t>
            </w:r>
          </w:p>
        </w:tc>
        <w:tc>
          <w:tcPr>
            <w:tcW w:w="1162" w:type="dxa"/>
            <w:vAlign w:val="center"/>
          </w:tcPr>
          <w:p w:rsidR="00D7102C" w:rsidRPr="00D7102C" w:rsidRDefault="00D7102C" w:rsidP="00D7102C">
            <w:pPr>
              <w:jc w:val="center"/>
              <w:rPr>
                <w:sz w:val="20"/>
                <w:szCs w:val="20"/>
              </w:rPr>
            </w:pPr>
            <w:r w:rsidRPr="00D7102C">
              <w:rPr>
                <w:sz w:val="20"/>
                <w:szCs w:val="20"/>
              </w:rPr>
              <w:t>22000</w:t>
            </w:r>
          </w:p>
        </w:tc>
        <w:tc>
          <w:tcPr>
            <w:tcW w:w="921" w:type="dxa"/>
            <w:vAlign w:val="center"/>
          </w:tcPr>
          <w:p w:rsidR="00D7102C" w:rsidRPr="00D7102C" w:rsidRDefault="00D7102C" w:rsidP="00D7102C">
            <w:pPr>
              <w:jc w:val="center"/>
              <w:rPr>
                <w:sz w:val="20"/>
                <w:szCs w:val="20"/>
              </w:rPr>
            </w:pPr>
            <w:r w:rsidRPr="00D7102C">
              <w:rPr>
                <w:sz w:val="20"/>
                <w:szCs w:val="20"/>
              </w:rPr>
              <w:t>22000</w:t>
            </w:r>
          </w:p>
        </w:tc>
        <w:tc>
          <w:tcPr>
            <w:tcW w:w="922" w:type="dxa"/>
            <w:vAlign w:val="center"/>
          </w:tcPr>
          <w:p w:rsidR="00D7102C" w:rsidRPr="00D7102C" w:rsidRDefault="00D7102C" w:rsidP="00D7102C">
            <w:pPr>
              <w:jc w:val="center"/>
              <w:rPr>
                <w:sz w:val="20"/>
                <w:szCs w:val="20"/>
              </w:rPr>
            </w:pPr>
            <w:r w:rsidRPr="00D7102C">
              <w:rPr>
                <w:sz w:val="20"/>
                <w:szCs w:val="20"/>
              </w:rPr>
              <w:t>22000</w:t>
            </w:r>
          </w:p>
        </w:tc>
      </w:tr>
      <w:tr w:rsidR="00D7102C" w:rsidRPr="00D7102C" w:rsidTr="00D7102C">
        <w:tc>
          <w:tcPr>
            <w:tcW w:w="562" w:type="dxa"/>
            <w:tcBorders>
              <w:bottom w:val="single" w:sz="4" w:space="0" w:color="auto"/>
            </w:tcBorders>
          </w:tcPr>
          <w:p w:rsidR="00D7102C" w:rsidRPr="00D7102C" w:rsidRDefault="00D7102C" w:rsidP="00D7102C">
            <w:pPr>
              <w:jc w:val="center"/>
              <w:rPr>
                <w:sz w:val="20"/>
                <w:szCs w:val="20"/>
              </w:rPr>
            </w:pPr>
            <w:r w:rsidRPr="00D7102C">
              <w:rPr>
                <w:sz w:val="20"/>
                <w:szCs w:val="20"/>
              </w:rPr>
              <w:t>2</w:t>
            </w:r>
          </w:p>
        </w:tc>
        <w:tc>
          <w:tcPr>
            <w:tcW w:w="2098" w:type="dxa"/>
            <w:tcBorders>
              <w:bottom w:val="single" w:sz="4" w:space="0" w:color="auto"/>
            </w:tcBorders>
          </w:tcPr>
          <w:p w:rsidR="00D7102C" w:rsidRPr="00D7102C" w:rsidRDefault="00D7102C" w:rsidP="00D7102C">
            <w:pPr>
              <w:rPr>
                <w:sz w:val="20"/>
                <w:szCs w:val="20"/>
              </w:rPr>
            </w:pPr>
            <w:r w:rsidRPr="00D7102C">
              <w:rPr>
                <w:sz w:val="20"/>
                <w:szCs w:val="20"/>
              </w:rPr>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984" w:type="dxa"/>
            <w:tcBorders>
              <w:bottom w:val="single" w:sz="4" w:space="0" w:color="auto"/>
            </w:tcBorders>
          </w:tcPr>
          <w:p w:rsidR="00D7102C" w:rsidRPr="00D7102C" w:rsidRDefault="00D7102C" w:rsidP="00D7102C">
            <w:pPr>
              <w:jc w:val="center"/>
              <w:rPr>
                <w:sz w:val="20"/>
                <w:szCs w:val="20"/>
              </w:rPr>
            </w:pPr>
            <w:r w:rsidRPr="00D7102C">
              <w:rPr>
                <w:sz w:val="20"/>
                <w:szCs w:val="20"/>
              </w:rPr>
              <w:t>Мероприятие направлено на 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560" w:type="dxa"/>
            <w:tcBorders>
              <w:bottom w:val="single" w:sz="4" w:space="0" w:color="auto"/>
            </w:tcBorders>
          </w:tcPr>
          <w:p w:rsidR="00D7102C" w:rsidRPr="00D7102C" w:rsidRDefault="00D7102C" w:rsidP="00D7102C">
            <w:pPr>
              <w:jc w:val="center"/>
              <w:rPr>
                <w:sz w:val="20"/>
                <w:szCs w:val="20"/>
              </w:rPr>
            </w:pPr>
            <w:r w:rsidRPr="00D7102C">
              <w:rPr>
                <w:sz w:val="20"/>
                <w:szCs w:val="20"/>
              </w:rPr>
              <w:t xml:space="preserve">Количество информационных материалов в средствах массовой информации о деятельности органов местного самоуправления, о социально-экономическом развитии </w:t>
            </w:r>
            <w:r w:rsidRPr="00D7102C">
              <w:rPr>
                <w:sz w:val="20"/>
                <w:szCs w:val="20"/>
              </w:rPr>
              <w:lastRenderedPageBreak/>
              <w:t>района</w:t>
            </w:r>
          </w:p>
        </w:tc>
        <w:tc>
          <w:tcPr>
            <w:tcW w:w="1134"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lastRenderedPageBreak/>
              <w:t>единиц</w:t>
            </w:r>
          </w:p>
        </w:tc>
        <w:tc>
          <w:tcPr>
            <w:tcW w:w="1275"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133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1163"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116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921"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c>
          <w:tcPr>
            <w:tcW w:w="922" w:type="dxa"/>
            <w:tcBorders>
              <w:bottom w:val="single" w:sz="4" w:space="0" w:color="auto"/>
            </w:tcBorders>
            <w:vAlign w:val="center"/>
          </w:tcPr>
          <w:p w:rsidR="00D7102C" w:rsidRPr="00D7102C" w:rsidRDefault="00D7102C" w:rsidP="00D7102C">
            <w:pPr>
              <w:jc w:val="center"/>
              <w:rPr>
                <w:sz w:val="20"/>
                <w:szCs w:val="20"/>
              </w:rPr>
            </w:pPr>
            <w:r w:rsidRPr="00D7102C">
              <w:rPr>
                <w:sz w:val="20"/>
                <w:szCs w:val="20"/>
              </w:rPr>
              <w:t>не менее 20</w:t>
            </w:r>
          </w:p>
        </w:tc>
      </w:tr>
    </w:tbl>
    <w:p w:rsidR="00D7102C" w:rsidRPr="00D7102C" w:rsidRDefault="00D7102C" w:rsidP="00D7102C">
      <w:pPr>
        <w:rPr>
          <w:sz w:val="20"/>
          <w:szCs w:val="20"/>
        </w:rPr>
      </w:pPr>
    </w:p>
    <w:p w:rsidR="00D7102C" w:rsidRPr="00D7102C" w:rsidRDefault="00D7102C" w:rsidP="00D7102C">
      <w:pPr>
        <w:jc w:val="center"/>
        <w:rPr>
          <w:b/>
          <w:color w:val="000000"/>
          <w:sz w:val="20"/>
          <w:szCs w:val="20"/>
        </w:rPr>
      </w:pPr>
      <w:r w:rsidRPr="00D7102C">
        <w:rPr>
          <w:b/>
          <w:color w:val="000000"/>
          <w:sz w:val="20"/>
          <w:szCs w:val="20"/>
        </w:rPr>
        <w:t>Финансовое обеспечение комплекса процессных мероприятий</w:t>
      </w:r>
    </w:p>
    <w:p w:rsidR="00D7102C" w:rsidRPr="00D7102C" w:rsidRDefault="00D7102C" w:rsidP="00D7102C">
      <w:pPr>
        <w:rPr>
          <w:sz w:val="20"/>
          <w:szCs w:val="20"/>
        </w:rPr>
      </w:pPr>
    </w:p>
    <w:tbl>
      <w:tblPr>
        <w:tblStyle w:val="ad"/>
        <w:tblW w:w="0" w:type="auto"/>
        <w:tblLayout w:type="fixed"/>
        <w:tblLook w:val="04A0" w:firstRow="1" w:lastRow="0" w:firstColumn="1" w:lastColumn="0" w:noHBand="0" w:noVBand="1"/>
      </w:tblPr>
      <w:tblGrid>
        <w:gridCol w:w="6487"/>
        <w:gridCol w:w="1985"/>
        <w:gridCol w:w="1275"/>
        <w:gridCol w:w="1134"/>
        <w:gridCol w:w="1134"/>
        <w:gridCol w:w="1389"/>
        <w:gridCol w:w="936"/>
        <w:gridCol w:w="936"/>
      </w:tblGrid>
      <w:tr w:rsidR="00D7102C" w:rsidRPr="00D7102C" w:rsidTr="00D7102C">
        <w:tc>
          <w:tcPr>
            <w:tcW w:w="6487" w:type="dxa"/>
            <w:vMerge w:val="restart"/>
          </w:tcPr>
          <w:p w:rsidR="00D7102C" w:rsidRPr="00D7102C" w:rsidRDefault="00D7102C" w:rsidP="00D7102C">
            <w:pPr>
              <w:jc w:val="center"/>
              <w:rPr>
                <w:sz w:val="20"/>
                <w:szCs w:val="20"/>
              </w:rPr>
            </w:pPr>
            <w:r w:rsidRPr="00D7102C">
              <w:rPr>
                <w:sz w:val="20"/>
                <w:szCs w:val="20"/>
              </w:rPr>
              <w:t>Наименование мероприятия / источник финансового обеспечения</w:t>
            </w:r>
          </w:p>
        </w:tc>
        <w:tc>
          <w:tcPr>
            <w:tcW w:w="1985" w:type="dxa"/>
            <w:vMerge w:val="restart"/>
          </w:tcPr>
          <w:p w:rsidR="00D7102C" w:rsidRPr="00D7102C" w:rsidRDefault="00D7102C" w:rsidP="00D7102C">
            <w:pPr>
              <w:ind w:firstLine="34"/>
              <w:jc w:val="center"/>
              <w:rPr>
                <w:sz w:val="20"/>
                <w:szCs w:val="20"/>
              </w:rPr>
            </w:pPr>
            <w:r w:rsidRPr="00D7102C">
              <w:rPr>
                <w:sz w:val="20"/>
                <w:szCs w:val="20"/>
              </w:rPr>
              <w:t>ГРБС</w:t>
            </w:r>
          </w:p>
        </w:tc>
        <w:tc>
          <w:tcPr>
            <w:tcW w:w="6804" w:type="dxa"/>
            <w:gridSpan w:val="6"/>
          </w:tcPr>
          <w:p w:rsidR="00D7102C" w:rsidRPr="00D7102C" w:rsidRDefault="00D7102C" w:rsidP="00D7102C">
            <w:pPr>
              <w:jc w:val="center"/>
              <w:rPr>
                <w:sz w:val="20"/>
                <w:szCs w:val="20"/>
              </w:rPr>
            </w:pPr>
            <w:r w:rsidRPr="00D7102C">
              <w:rPr>
                <w:sz w:val="20"/>
                <w:szCs w:val="20"/>
              </w:rPr>
              <w:t>Объем финансового обеспечения (тыс. руб.)</w:t>
            </w:r>
          </w:p>
        </w:tc>
      </w:tr>
      <w:tr w:rsidR="00D7102C" w:rsidRPr="00D7102C" w:rsidTr="00D7102C">
        <w:tc>
          <w:tcPr>
            <w:tcW w:w="6487" w:type="dxa"/>
            <w:vMerge/>
          </w:tcPr>
          <w:p w:rsidR="00D7102C" w:rsidRPr="00D7102C" w:rsidRDefault="00D7102C" w:rsidP="00D7102C">
            <w:pPr>
              <w:rPr>
                <w:sz w:val="20"/>
                <w:szCs w:val="20"/>
              </w:rPr>
            </w:pPr>
          </w:p>
        </w:tc>
        <w:tc>
          <w:tcPr>
            <w:tcW w:w="1985" w:type="dxa"/>
            <w:vMerge/>
          </w:tcPr>
          <w:p w:rsidR="00D7102C" w:rsidRPr="00D7102C" w:rsidRDefault="00D7102C" w:rsidP="00D7102C">
            <w:pPr>
              <w:rPr>
                <w:sz w:val="20"/>
                <w:szCs w:val="20"/>
              </w:rPr>
            </w:pPr>
          </w:p>
        </w:tc>
        <w:tc>
          <w:tcPr>
            <w:tcW w:w="1275" w:type="dxa"/>
          </w:tcPr>
          <w:p w:rsidR="00D7102C" w:rsidRPr="00D7102C" w:rsidRDefault="00D7102C" w:rsidP="00D7102C">
            <w:pPr>
              <w:ind w:firstLine="34"/>
              <w:jc w:val="center"/>
              <w:rPr>
                <w:sz w:val="20"/>
                <w:szCs w:val="20"/>
              </w:rPr>
            </w:pPr>
            <w:r w:rsidRPr="00D7102C">
              <w:rPr>
                <w:sz w:val="20"/>
                <w:szCs w:val="20"/>
              </w:rPr>
              <w:t>2024 год</w:t>
            </w:r>
          </w:p>
        </w:tc>
        <w:tc>
          <w:tcPr>
            <w:tcW w:w="1134" w:type="dxa"/>
          </w:tcPr>
          <w:p w:rsidR="00D7102C" w:rsidRPr="00D7102C" w:rsidRDefault="00D7102C" w:rsidP="00D7102C">
            <w:pPr>
              <w:ind w:firstLine="33"/>
              <w:jc w:val="center"/>
              <w:rPr>
                <w:sz w:val="20"/>
                <w:szCs w:val="20"/>
              </w:rPr>
            </w:pPr>
            <w:r w:rsidRPr="00D7102C">
              <w:rPr>
                <w:sz w:val="20"/>
                <w:szCs w:val="20"/>
              </w:rPr>
              <w:t>2025 год</w:t>
            </w:r>
          </w:p>
        </w:tc>
        <w:tc>
          <w:tcPr>
            <w:tcW w:w="1134" w:type="dxa"/>
          </w:tcPr>
          <w:p w:rsidR="00D7102C" w:rsidRPr="00D7102C" w:rsidRDefault="00D7102C" w:rsidP="00D7102C">
            <w:pPr>
              <w:ind w:firstLine="32"/>
              <w:jc w:val="center"/>
              <w:rPr>
                <w:sz w:val="20"/>
                <w:szCs w:val="20"/>
              </w:rPr>
            </w:pPr>
            <w:r w:rsidRPr="00D7102C">
              <w:rPr>
                <w:sz w:val="20"/>
                <w:szCs w:val="20"/>
              </w:rPr>
              <w:t>2026 год</w:t>
            </w:r>
          </w:p>
        </w:tc>
        <w:tc>
          <w:tcPr>
            <w:tcW w:w="1389" w:type="dxa"/>
          </w:tcPr>
          <w:p w:rsidR="00D7102C" w:rsidRPr="00D7102C" w:rsidRDefault="00D7102C" w:rsidP="00D7102C">
            <w:pPr>
              <w:jc w:val="center"/>
              <w:rPr>
                <w:sz w:val="20"/>
                <w:szCs w:val="20"/>
              </w:rPr>
            </w:pPr>
            <w:r w:rsidRPr="00D7102C">
              <w:rPr>
                <w:sz w:val="20"/>
                <w:szCs w:val="20"/>
              </w:rPr>
              <w:t>Прогнозный период 2027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2028 год</w:t>
            </w:r>
          </w:p>
        </w:tc>
        <w:tc>
          <w:tcPr>
            <w:tcW w:w="936" w:type="dxa"/>
          </w:tcPr>
          <w:p w:rsidR="00D7102C" w:rsidRPr="00D7102C" w:rsidRDefault="00D7102C" w:rsidP="00D7102C">
            <w:pPr>
              <w:jc w:val="center"/>
              <w:rPr>
                <w:sz w:val="20"/>
                <w:szCs w:val="20"/>
              </w:rPr>
            </w:pPr>
            <w:r w:rsidRPr="00D7102C">
              <w:rPr>
                <w:sz w:val="20"/>
                <w:szCs w:val="20"/>
              </w:rPr>
              <w:t>Прогнозный период 2029 год</w:t>
            </w:r>
          </w:p>
        </w:tc>
      </w:tr>
      <w:tr w:rsidR="00D7102C" w:rsidRPr="00D7102C" w:rsidTr="00D7102C">
        <w:trPr>
          <w:trHeight w:val="851"/>
        </w:trPr>
        <w:tc>
          <w:tcPr>
            <w:tcW w:w="6487" w:type="dxa"/>
          </w:tcPr>
          <w:p w:rsidR="00D7102C" w:rsidRPr="00D7102C" w:rsidRDefault="00D7102C" w:rsidP="00D7102C">
            <w:pPr>
              <w:autoSpaceDE w:val="0"/>
              <w:autoSpaceDN w:val="0"/>
              <w:adjustRightInd w:val="0"/>
              <w:contextualSpacing/>
              <w:jc w:val="both"/>
              <w:rPr>
                <w:i/>
                <w:iCs/>
                <w:sz w:val="20"/>
                <w:szCs w:val="20"/>
              </w:rPr>
            </w:pPr>
            <w:r w:rsidRPr="00D7102C">
              <w:rPr>
                <w:i/>
                <w:iCs/>
                <w:sz w:val="20"/>
                <w:szCs w:val="20"/>
              </w:rPr>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 (всего), в том числе:</w:t>
            </w:r>
          </w:p>
        </w:tc>
        <w:tc>
          <w:tcPr>
            <w:tcW w:w="1985" w:type="dxa"/>
            <w:vMerge w:val="restart"/>
          </w:tcPr>
          <w:p w:rsidR="00D7102C" w:rsidRPr="00D7102C" w:rsidRDefault="00D7102C" w:rsidP="00D7102C">
            <w:pPr>
              <w:rPr>
                <w:sz w:val="20"/>
                <w:szCs w:val="20"/>
              </w:rPr>
            </w:pPr>
            <w:r w:rsidRPr="00D7102C">
              <w:rPr>
                <w:sz w:val="20"/>
                <w:szCs w:val="20"/>
              </w:rPr>
              <w:t>Администрация Молчановского района</w:t>
            </w:r>
          </w:p>
        </w:tc>
        <w:tc>
          <w:tcPr>
            <w:tcW w:w="1275" w:type="dxa"/>
            <w:vAlign w:val="center"/>
          </w:tcPr>
          <w:p w:rsidR="00D7102C" w:rsidRPr="00D7102C" w:rsidRDefault="00D7102C" w:rsidP="00D7102C">
            <w:pPr>
              <w:jc w:val="center"/>
              <w:rPr>
                <w:sz w:val="20"/>
                <w:szCs w:val="20"/>
              </w:rPr>
            </w:pPr>
            <w:r w:rsidRPr="00D7102C">
              <w:rPr>
                <w:sz w:val="20"/>
                <w:szCs w:val="20"/>
              </w:rPr>
              <w:t>521,2</w:t>
            </w:r>
          </w:p>
        </w:tc>
        <w:tc>
          <w:tcPr>
            <w:tcW w:w="1134" w:type="dxa"/>
            <w:vAlign w:val="center"/>
          </w:tcPr>
          <w:p w:rsidR="00D7102C" w:rsidRPr="00D7102C" w:rsidRDefault="00D7102C" w:rsidP="00D7102C">
            <w:pPr>
              <w:jc w:val="center"/>
              <w:rPr>
                <w:sz w:val="20"/>
                <w:szCs w:val="20"/>
              </w:rPr>
            </w:pPr>
            <w:r w:rsidRPr="00D7102C">
              <w:rPr>
                <w:sz w:val="20"/>
                <w:szCs w:val="20"/>
              </w:rPr>
              <w:t>485,0</w:t>
            </w:r>
          </w:p>
        </w:tc>
        <w:tc>
          <w:tcPr>
            <w:tcW w:w="1134" w:type="dxa"/>
            <w:vAlign w:val="center"/>
          </w:tcPr>
          <w:p w:rsidR="00D7102C" w:rsidRPr="00D7102C" w:rsidRDefault="00D7102C" w:rsidP="00D7102C">
            <w:pPr>
              <w:jc w:val="center"/>
              <w:rPr>
                <w:sz w:val="20"/>
                <w:szCs w:val="20"/>
              </w:rPr>
            </w:pPr>
            <w:r w:rsidRPr="00D7102C">
              <w:rPr>
                <w:sz w:val="20"/>
                <w:szCs w:val="20"/>
              </w:rPr>
              <w:t>485,0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521,2</w:t>
            </w:r>
          </w:p>
        </w:tc>
        <w:tc>
          <w:tcPr>
            <w:tcW w:w="1134" w:type="dxa"/>
            <w:vAlign w:val="center"/>
          </w:tcPr>
          <w:p w:rsidR="00D7102C" w:rsidRPr="00D7102C" w:rsidRDefault="00D7102C" w:rsidP="00D7102C">
            <w:pPr>
              <w:jc w:val="center"/>
              <w:rPr>
                <w:sz w:val="20"/>
                <w:szCs w:val="20"/>
              </w:rPr>
            </w:pPr>
            <w:r w:rsidRPr="00D7102C">
              <w:rPr>
                <w:sz w:val="20"/>
                <w:szCs w:val="20"/>
              </w:rPr>
              <w:t>485,0</w:t>
            </w:r>
          </w:p>
        </w:tc>
        <w:tc>
          <w:tcPr>
            <w:tcW w:w="1134" w:type="dxa"/>
            <w:vAlign w:val="center"/>
          </w:tcPr>
          <w:p w:rsidR="00D7102C" w:rsidRPr="00D7102C" w:rsidRDefault="00D7102C" w:rsidP="00D7102C">
            <w:pPr>
              <w:jc w:val="center"/>
              <w:rPr>
                <w:sz w:val="20"/>
                <w:szCs w:val="20"/>
              </w:rPr>
            </w:pPr>
            <w:r w:rsidRPr="00D7102C">
              <w:rPr>
                <w:sz w:val="20"/>
                <w:szCs w:val="20"/>
              </w:rPr>
              <w:t>485,0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 (всего), в том числе:</w:t>
            </w:r>
          </w:p>
        </w:tc>
        <w:tc>
          <w:tcPr>
            <w:tcW w:w="1985" w:type="dxa"/>
            <w:vMerge/>
          </w:tcPr>
          <w:p w:rsidR="00D7102C" w:rsidRPr="00D7102C" w:rsidRDefault="00D7102C" w:rsidP="00D7102C">
            <w:pPr>
              <w:rPr>
                <w:sz w:val="20"/>
                <w:szCs w:val="20"/>
              </w:rPr>
            </w:pPr>
          </w:p>
        </w:tc>
        <w:tc>
          <w:tcPr>
            <w:tcW w:w="1275" w:type="dxa"/>
            <w:vAlign w:val="center"/>
          </w:tcPr>
          <w:p w:rsidR="00D7102C" w:rsidRPr="00D7102C" w:rsidRDefault="00D7102C" w:rsidP="00D7102C">
            <w:pPr>
              <w:jc w:val="center"/>
              <w:rPr>
                <w:sz w:val="20"/>
                <w:szCs w:val="20"/>
              </w:rPr>
            </w:pPr>
            <w:r w:rsidRPr="00D7102C">
              <w:rPr>
                <w:sz w:val="20"/>
                <w:szCs w:val="20"/>
              </w:rPr>
              <w:t>71,2</w:t>
            </w:r>
          </w:p>
        </w:tc>
        <w:tc>
          <w:tcPr>
            <w:tcW w:w="1134" w:type="dxa"/>
            <w:vAlign w:val="center"/>
          </w:tcPr>
          <w:p w:rsidR="00D7102C" w:rsidRPr="00D7102C" w:rsidRDefault="00D7102C" w:rsidP="00D7102C">
            <w:pPr>
              <w:jc w:val="center"/>
              <w:rPr>
                <w:sz w:val="20"/>
                <w:szCs w:val="20"/>
              </w:rPr>
            </w:pPr>
            <w:r w:rsidRPr="00D7102C">
              <w:rPr>
                <w:sz w:val="20"/>
                <w:szCs w:val="20"/>
              </w:rPr>
              <w:t>35,0</w:t>
            </w:r>
          </w:p>
        </w:tc>
        <w:tc>
          <w:tcPr>
            <w:tcW w:w="1134" w:type="dxa"/>
            <w:vAlign w:val="center"/>
          </w:tcPr>
          <w:p w:rsidR="00D7102C" w:rsidRPr="00D7102C" w:rsidRDefault="00D7102C" w:rsidP="00D7102C">
            <w:pPr>
              <w:jc w:val="center"/>
              <w:rPr>
                <w:sz w:val="20"/>
                <w:szCs w:val="20"/>
              </w:rPr>
            </w:pPr>
            <w:r w:rsidRPr="00D7102C">
              <w:rPr>
                <w:sz w:val="20"/>
                <w:szCs w:val="20"/>
              </w:rPr>
              <w:t>35,0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134" w:type="dxa"/>
          </w:tcPr>
          <w:p w:rsidR="00D7102C" w:rsidRPr="00D7102C" w:rsidRDefault="00D7102C" w:rsidP="00D7102C">
            <w:pPr>
              <w:jc w:val="center"/>
              <w:rPr>
                <w:sz w:val="20"/>
                <w:szCs w:val="20"/>
              </w:rPr>
            </w:pPr>
            <w:r w:rsidRPr="00D7102C">
              <w:rPr>
                <w:sz w:val="20"/>
                <w:szCs w:val="20"/>
              </w:rPr>
              <w:t>0,0</w:t>
            </w:r>
          </w:p>
        </w:tc>
        <w:tc>
          <w:tcPr>
            <w:tcW w:w="1389" w:type="dxa"/>
          </w:tcPr>
          <w:p w:rsidR="00D7102C" w:rsidRPr="00D7102C" w:rsidRDefault="00D7102C" w:rsidP="00D7102C">
            <w:pPr>
              <w:jc w:val="center"/>
              <w:rPr>
                <w:sz w:val="20"/>
                <w:szCs w:val="20"/>
              </w:rPr>
            </w:pPr>
            <w:r w:rsidRPr="00D7102C">
              <w:rPr>
                <w:sz w:val="20"/>
                <w:szCs w:val="20"/>
              </w:rPr>
              <w:t>0,0</w:t>
            </w:r>
          </w:p>
        </w:tc>
        <w:tc>
          <w:tcPr>
            <w:tcW w:w="936" w:type="dxa"/>
          </w:tcPr>
          <w:p w:rsidR="00D7102C" w:rsidRPr="00D7102C" w:rsidRDefault="00D7102C" w:rsidP="00D7102C">
            <w:pPr>
              <w:jc w:val="center"/>
              <w:rPr>
                <w:sz w:val="20"/>
                <w:szCs w:val="20"/>
              </w:rPr>
            </w:pPr>
            <w:r w:rsidRPr="00D7102C">
              <w:rPr>
                <w:sz w:val="20"/>
                <w:szCs w:val="20"/>
              </w:rPr>
              <w:t>0,0</w:t>
            </w:r>
          </w:p>
        </w:tc>
        <w:tc>
          <w:tcPr>
            <w:tcW w:w="936" w:type="dxa"/>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71,2</w:t>
            </w:r>
          </w:p>
        </w:tc>
        <w:tc>
          <w:tcPr>
            <w:tcW w:w="1134" w:type="dxa"/>
            <w:vAlign w:val="center"/>
          </w:tcPr>
          <w:p w:rsidR="00D7102C" w:rsidRPr="00D7102C" w:rsidRDefault="00D7102C" w:rsidP="00D7102C">
            <w:pPr>
              <w:jc w:val="center"/>
              <w:rPr>
                <w:sz w:val="20"/>
                <w:szCs w:val="20"/>
              </w:rPr>
            </w:pPr>
            <w:r w:rsidRPr="00D7102C">
              <w:rPr>
                <w:sz w:val="20"/>
                <w:szCs w:val="20"/>
              </w:rPr>
              <w:t>35,0</w:t>
            </w:r>
          </w:p>
        </w:tc>
        <w:tc>
          <w:tcPr>
            <w:tcW w:w="1134" w:type="dxa"/>
            <w:vAlign w:val="center"/>
          </w:tcPr>
          <w:p w:rsidR="00D7102C" w:rsidRPr="00D7102C" w:rsidRDefault="00D7102C" w:rsidP="00D7102C">
            <w:pPr>
              <w:jc w:val="center"/>
              <w:rPr>
                <w:sz w:val="20"/>
                <w:szCs w:val="20"/>
              </w:rPr>
            </w:pPr>
            <w:r w:rsidRPr="00D7102C">
              <w:rPr>
                <w:sz w:val="20"/>
                <w:szCs w:val="20"/>
              </w:rPr>
              <w:t>35,0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134" w:type="dxa"/>
            <w:vAlign w:val="center"/>
          </w:tcPr>
          <w:p w:rsidR="00D7102C" w:rsidRPr="00D7102C" w:rsidRDefault="00D7102C" w:rsidP="00D7102C">
            <w:pPr>
              <w:jc w:val="center"/>
              <w:rPr>
                <w:sz w:val="20"/>
                <w:szCs w:val="20"/>
              </w:rPr>
            </w:pPr>
            <w:r w:rsidRPr="00D7102C">
              <w:rPr>
                <w:sz w:val="20"/>
                <w:szCs w:val="20"/>
              </w:rPr>
              <w:t>0,0</w:t>
            </w:r>
          </w:p>
        </w:tc>
        <w:tc>
          <w:tcPr>
            <w:tcW w:w="1389"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c>
          <w:tcPr>
            <w:tcW w:w="936" w:type="dxa"/>
            <w:vAlign w:val="center"/>
          </w:tcPr>
          <w:p w:rsidR="00D7102C" w:rsidRPr="00D7102C" w:rsidRDefault="00D7102C" w:rsidP="00D7102C">
            <w:pPr>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tcPr>
          <w:p w:rsidR="00D7102C" w:rsidRPr="00D7102C" w:rsidRDefault="00D7102C" w:rsidP="00D7102C">
            <w:pPr>
              <w:ind w:left="34"/>
              <w:jc w:val="both"/>
              <w:rPr>
                <w:i/>
                <w:sz w:val="20"/>
                <w:szCs w:val="20"/>
              </w:rPr>
            </w:pPr>
            <w:r w:rsidRPr="00D7102C">
              <w:rPr>
                <w:i/>
                <w:sz w:val="20"/>
                <w:szCs w:val="20"/>
              </w:rPr>
              <w:t>Мероприятие «Размещение материалов о деятельности органов местного самоуправления, о социально-экономическом развитии района в средствах массовой информации» (всего), в том числе:</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450,0</w:t>
            </w:r>
          </w:p>
        </w:tc>
        <w:tc>
          <w:tcPr>
            <w:tcW w:w="1134" w:type="dxa"/>
            <w:vAlign w:val="center"/>
          </w:tcPr>
          <w:p w:rsidR="00D7102C" w:rsidRPr="00D7102C" w:rsidRDefault="00D7102C" w:rsidP="00D7102C">
            <w:pPr>
              <w:ind w:hanging="129"/>
              <w:jc w:val="center"/>
              <w:rPr>
                <w:sz w:val="20"/>
                <w:szCs w:val="20"/>
              </w:rPr>
            </w:pPr>
            <w:r w:rsidRPr="00D7102C">
              <w:rPr>
                <w:sz w:val="20"/>
                <w:szCs w:val="20"/>
              </w:rPr>
              <w:t>450,0</w:t>
            </w:r>
          </w:p>
        </w:tc>
        <w:tc>
          <w:tcPr>
            <w:tcW w:w="1134" w:type="dxa"/>
            <w:vAlign w:val="center"/>
          </w:tcPr>
          <w:p w:rsidR="00D7102C" w:rsidRPr="00D7102C" w:rsidRDefault="00D7102C" w:rsidP="00D7102C">
            <w:pPr>
              <w:ind w:hanging="150"/>
              <w:jc w:val="center"/>
              <w:rPr>
                <w:sz w:val="20"/>
                <w:szCs w:val="20"/>
              </w:rPr>
            </w:pPr>
            <w:r w:rsidRPr="00D7102C">
              <w:rPr>
                <w:sz w:val="20"/>
                <w:szCs w:val="20"/>
              </w:rPr>
              <w:t>450,0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федеральный бюджет (по согласованию) (прогноз), в т.ч.</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spacing w:line="260" w:lineRule="exact"/>
              <w:contextualSpacing/>
              <w:rPr>
                <w:color w:val="000000"/>
                <w:sz w:val="20"/>
                <w:szCs w:val="20"/>
              </w:rPr>
            </w:pPr>
            <w:r w:rsidRPr="00D7102C">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областной бюджет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местный бюджет</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450,0</w:t>
            </w:r>
          </w:p>
        </w:tc>
        <w:tc>
          <w:tcPr>
            <w:tcW w:w="1134" w:type="dxa"/>
            <w:vAlign w:val="center"/>
          </w:tcPr>
          <w:p w:rsidR="00D7102C" w:rsidRPr="00D7102C" w:rsidRDefault="00D7102C" w:rsidP="00D7102C">
            <w:pPr>
              <w:ind w:hanging="129"/>
              <w:jc w:val="center"/>
              <w:rPr>
                <w:sz w:val="20"/>
                <w:szCs w:val="20"/>
              </w:rPr>
            </w:pPr>
            <w:r w:rsidRPr="00D7102C">
              <w:rPr>
                <w:sz w:val="20"/>
                <w:szCs w:val="20"/>
              </w:rPr>
              <w:t>450,0</w:t>
            </w:r>
          </w:p>
        </w:tc>
        <w:tc>
          <w:tcPr>
            <w:tcW w:w="1134" w:type="dxa"/>
            <w:vAlign w:val="center"/>
          </w:tcPr>
          <w:p w:rsidR="00D7102C" w:rsidRPr="00D7102C" w:rsidRDefault="00D7102C" w:rsidP="00D7102C">
            <w:pPr>
              <w:ind w:hanging="150"/>
              <w:jc w:val="center"/>
              <w:rPr>
                <w:sz w:val="20"/>
                <w:szCs w:val="20"/>
              </w:rPr>
            </w:pPr>
            <w:r w:rsidRPr="00D7102C">
              <w:rPr>
                <w:sz w:val="20"/>
                <w:szCs w:val="20"/>
              </w:rPr>
              <w:t>450,0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бюджеты сельских поселений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r w:rsidR="00D7102C" w:rsidRPr="00D7102C" w:rsidTr="00D7102C">
        <w:tc>
          <w:tcPr>
            <w:tcW w:w="6487" w:type="dxa"/>
            <w:vAlign w:val="center"/>
          </w:tcPr>
          <w:p w:rsidR="00D7102C" w:rsidRPr="00D7102C" w:rsidRDefault="00D7102C" w:rsidP="00D7102C">
            <w:pPr>
              <w:contextualSpacing/>
              <w:rPr>
                <w:color w:val="000000"/>
                <w:sz w:val="20"/>
                <w:szCs w:val="20"/>
              </w:rPr>
            </w:pPr>
            <w:r w:rsidRPr="00D7102C">
              <w:rPr>
                <w:color w:val="000000"/>
                <w:sz w:val="20"/>
                <w:szCs w:val="20"/>
              </w:rPr>
              <w:t>внебюджетные источники (по согласованию) (прогноз)</w:t>
            </w:r>
          </w:p>
        </w:tc>
        <w:tc>
          <w:tcPr>
            <w:tcW w:w="1985" w:type="dxa"/>
            <w:vMerge/>
          </w:tcPr>
          <w:p w:rsidR="00D7102C" w:rsidRPr="00D7102C" w:rsidRDefault="00D7102C" w:rsidP="00D7102C">
            <w:pPr>
              <w:pStyle w:val="ConsPlusNormal"/>
              <w:jc w:val="center"/>
              <w:rPr>
                <w:rFonts w:ascii="Times New Roman" w:hAnsi="Times New Roman" w:cs="Times New Roman"/>
              </w:rPr>
            </w:pPr>
          </w:p>
        </w:tc>
        <w:tc>
          <w:tcPr>
            <w:tcW w:w="1275" w:type="dxa"/>
            <w:vAlign w:val="center"/>
          </w:tcPr>
          <w:p w:rsidR="00D7102C" w:rsidRPr="00D7102C" w:rsidRDefault="00D7102C" w:rsidP="00D7102C">
            <w:pPr>
              <w:ind w:hanging="108"/>
              <w:jc w:val="center"/>
              <w:rPr>
                <w:sz w:val="20"/>
                <w:szCs w:val="20"/>
              </w:rPr>
            </w:pPr>
            <w:r w:rsidRPr="00D7102C">
              <w:rPr>
                <w:sz w:val="20"/>
                <w:szCs w:val="20"/>
              </w:rPr>
              <w:t>0,0</w:t>
            </w:r>
          </w:p>
        </w:tc>
        <w:tc>
          <w:tcPr>
            <w:tcW w:w="1134" w:type="dxa"/>
            <w:vAlign w:val="center"/>
          </w:tcPr>
          <w:p w:rsidR="00D7102C" w:rsidRPr="00D7102C" w:rsidRDefault="00D7102C" w:rsidP="00D7102C">
            <w:pPr>
              <w:ind w:hanging="129"/>
              <w:jc w:val="center"/>
              <w:rPr>
                <w:sz w:val="20"/>
                <w:szCs w:val="20"/>
              </w:rPr>
            </w:pPr>
            <w:r w:rsidRPr="00D7102C">
              <w:rPr>
                <w:sz w:val="20"/>
                <w:szCs w:val="20"/>
              </w:rPr>
              <w:t>0,0</w:t>
            </w:r>
          </w:p>
        </w:tc>
        <w:tc>
          <w:tcPr>
            <w:tcW w:w="1134" w:type="dxa"/>
            <w:vAlign w:val="center"/>
          </w:tcPr>
          <w:p w:rsidR="00D7102C" w:rsidRPr="00D7102C" w:rsidRDefault="00D7102C" w:rsidP="00D7102C">
            <w:pPr>
              <w:ind w:hanging="150"/>
              <w:jc w:val="center"/>
              <w:rPr>
                <w:sz w:val="20"/>
                <w:szCs w:val="20"/>
              </w:rPr>
            </w:pPr>
            <w:r w:rsidRPr="00D7102C">
              <w:rPr>
                <w:sz w:val="20"/>
                <w:szCs w:val="20"/>
              </w:rPr>
              <w:t>0,0</w:t>
            </w:r>
          </w:p>
        </w:tc>
        <w:tc>
          <w:tcPr>
            <w:tcW w:w="1389" w:type="dxa"/>
            <w:vAlign w:val="center"/>
          </w:tcPr>
          <w:p w:rsidR="00D7102C" w:rsidRPr="00D7102C" w:rsidRDefault="00D7102C" w:rsidP="00D7102C">
            <w:pPr>
              <w:ind w:hanging="171"/>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c>
          <w:tcPr>
            <w:tcW w:w="936" w:type="dxa"/>
            <w:vAlign w:val="center"/>
          </w:tcPr>
          <w:p w:rsidR="00D7102C" w:rsidRPr="00D7102C" w:rsidRDefault="00D7102C" w:rsidP="00D7102C">
            <w:pPr>
              <w:ind w:hanging="192"/>
              <w:jc w:val="center"/>
              <w:rPr>
                <w:sz w:val="20"/>
                <w:szCs w:val="20"/>
              </w:rPr>
            </w:pPr>
            <w:r w:rsidRPr="00D7102C">
              <w:rPr>
                <w:sz w:val="20"/>
                <w:szCs w:val="20"/>
              </w:rPr>
              <w:t>0,0</w:t>
            </w:r>
          </w:p>
        </w:tc>
      </w:tr>
    </w:tbl>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pStyle w:val="ConsPlusNormal"/>
        <w:tabs>
          <w:tab w:val="left" w:pos="540"/>
        </w:tabs>
        <w:rPr>
          <w:rFonts w:ascii="Times New Roman" w:hAnsi="Times New Roman" w:cs="Times New Roman"/>
        </w:rPr>
        <w:sectPr w:rsidR="00D7102C" w:rsidRPr="00D7102C" w:rsidSect="00FB6D0C">
          <w:pgSz w:w="16838" w:h="11906" w:orient="landscape"/>
          <w:pgMar w:top="1134" w:right="567" w:bottom="1134" w:left="1134" w:header="709" w:footer="709" w:gutter="0"/>
          <w:pgNumType w:start="272"/>
          <w:cols w:space="708"/>
          <w:titlePg/>
          <w:docGrid w:linePitch="360"/>
        </w:sect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lastRenderedPageBreak/>
        <w:t>Условия и порядок софинансирования подпрограммы (направления) 6</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из областного бюджета и внебюджетных источников</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 xml:space="preserve">Реализация подпрограммы (направления) 6 осуществляется Управлением делами Администрации Молчановского района. </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Подпрограмма (направление) 6 реализуется за счет средств местного бюджета.</w:t>
      </w:r>
    </w:p>
    <w:p w:rsidR="00D7102C" w:rsidRPr="00D7102C" w:rsidRDefault="00D7102C" w:rsidP="00D7102C">
      <w:pPr>
        <w:pStyle w:val="ConsPlusNormal"/>
        <w:ind w:firstLine="709"/>
        <w:jc w:val="both"/>
        <w:rPr>
          <w:rFonts w:ascii="Times New Roman" w:hAnsi="Times New Roman" w:cs="Times New Roman"/>
        </w:rPr>
      </w:pPr>
      <w:r w:rsidRPr="00D7102C">
        <w:rPr>
          <w:rFonts w:ascii="Times New Roman" w:hAnsi="Times New Roman" w:cs="Times New Roman"/>
        </w:rPr>
        <w:t>Подпрограммой (направлением) предусмотрено проведение мероприятий по развитию информационного общества на территории Молчановского района, подлежащих исполнению за счет средств местного бюджета.</w:t>
      </w:r>
    </w:p>
    <w:p w:rsidR="00D7102C" w:rsidRPr="00D7102C" w:rsidRDefault="00D7102C" w:rsidP="00D7102C">
      <w:pPr>
        <w:ind w:firstLine="709"/>
        <w:jc w:val="both"/>
        <w:rPr>
          <w:sz w:val="20"/>
          <w:szCs w:val="20"/>
        </w:rPr>
      </w:pPr>
      <w:r w:rsidRPr="00D7102C">
        <w:rPr>
          <w:sz w:val="20"/>
          <w:szCs w:val="20"/>
        </w:rPr>
        <w:t>Подпрограммой (направлением) 6 не предусмотрено софинансирование из внебюджетных источников.</w:t>
      </w:r>
    </w:p>
    <w:p w:rsidR="00D7102C" w:rsidRPr="00D7102C" w:rsidRDefault="00D7102C" w:rsidP="00D7102C">
      <w:pPr>
        <w:ind w:firstLine="709"/>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7102C">
      <w:pPr>
        <w:pStyle w:val="af9"/>
        <w:spacing w:after="0" w:line="240" w:lineRule="auto"/>
        <w:jc w:val="center"/>
        <w:rPr>
          <w:rFonts w:ascii="Times New Roman" w:hAnsi="Times New Roman"/>
          <w:b/>
          <w:sz w:val="20"/>
          <w:szCs w:val="20"/>
        </w:rPr>
      </w:pPr>
      <w:r w:rsidRPr="00D7102C">
        <w:rPr>
          <w:rFonts w:ascii="Times New Roman" w:hAnsi="Times New Roman"/>
          <w:b/>
          <w:bCs/>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Финансовое обеспечение деятельности</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ответственного исполнителя (соисполнителя, участника)</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муниципальной программы</w:t>
      </w:r>
    </w:p>
    <w:p w:rsidR="00D7102C" w:rsidRPr="00D7102C" w:rsidRDefault="00D7102C" w:rsidP="00D710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78"/>
        <w:gridCol w:w="1134"/>
        <w:gridCol w:w="992"/>
        <w:gridCol w:w="1134"/>
        <w:gridCol w:w="1134"/>
        <w:gridCol w:w="1134"/>
        <w:gridCol w:w="1134"/>
        <w:gridCol w:w="1134"/>
      </w:tblGrid>
      <w:tr w:rsidR="00D7102C" w:rsidRPr="00D7102C" w:rsidTr="00D7102C">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N</w:t>
            </w:r>
            <w:r w:rsidRPr="00D7102C">
              <w:rPr>
                <w:rFonts w:ascii="Times New Roman" w:hAnsi="Times New Roman" w:cs="Times New Roman"/>
                <w:lang w:eastAsia="en-US"/>
              </w:rPr>
              <w:lastRenderedPageBreak/>
              <w:t xml:space="preserve"> пп</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Наименовани</w:t>
            </w:r>
            <w:r w:rsidRPr="00D7102C">
              <w:rPr>
                <w:rFonts w:ascii="Times New Roman" w:hAnsi="Times New Roman" w:cs="Times New Roman"/>
                <w:lang w:eastAsia="en-US"/>
              </w:rPr>
              <w:lastRenderedPageBreak/>
              <w:t>е ответственного исполнителя, соисполнителя, участника</w:t>
            </w:r>
          </w:p>
        </w:tc>
        <w:tc>
          <w:tcPr>
            <w:tcW w:w="7796" w:type="dxa"/>
            <w:gridSpan w:val="7"/>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 xml:space="preserve">Распределение объема финансирования </w:t>
            </w:r>
          </w:p>
        </w:tc>
      </w:tr>
      <w:tr w:rsidR="00D7102C" w:rsidRPr="00D7102C" w:rsidTr="00D7102C">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Прогнозный период 2027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vAlign w:val="center"/>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Прогнозный период 2029 год</w:t>
            </w:r>
          </w:p>
        </w:tc>
      </w:tr>
      <w:tr w:rsidR="00D7102C" w:rsidRPr="00D7102C" w:rsidTr="00D7102C">
        <w:trPr>
          <w:trHeight w:val="1634"/>
        </w:trPr>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1.</w:t>
            </w:r>
          </w:p>
        </w:tc>
        <w:tc>
          <w:tcPr>
            <w:tcW w:w="207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Администрация Молчановского района (заместитель Главы Молчановского района по экономической политике)</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w:t>
            </w:r>
          </w:p>
        </w:tc>
        <w:tc>
          <w:tcPr>
            <w:tcW w:w="207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207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r w:rsidR="00D7102C" w:rsidRPr="00D7102C" w:rsidTr="00D7102C">
        <w:tc>
          <w:tcPr>
            <w:tcW w:w="2472" w:type="dxa"/>
            <w:gridSpan w:val="2"/>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Итого объем финансирования по комплексу процессных мероприятий, тыс. рублей</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0,0</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Информация о мерах муниципального регулирования</w:t>
      </w:r>
    </w:p>
    <w:p w:rsidR="00D7102C" w:rsidRPr="00D7102C" w:rsidRDefault="00D7102C" w:rsidP="00D710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D7102C" w:rsidRPr="00D7102C" w:rsidTr="00D7102C">
        <w:tc>
          <w:tcPr>
            <w:tcW w:w="48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меры (бюджетные,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rPr>
              <w:t>Ответственный</w:t>
            </w:r>
            <w:r w:rsidRPr="00D7102C">
              <w:rPr>
                <w:rFonts w:ascii="Times New Roman" w:hAnsi="Times New Roman" w:cs="Times New Roman"/>
                <w:spacing w:val="1"/>
              </w:rPr>
              <w:t xml:space="preserve"> </w:t>
            </w:r>
            <w:r w:rsidRPr="00D7102C">
              <w:rPr>
                <w:rFonts w:ascii="Times New Roman" w:hAnsi="Times New Roman" w:cs="Times New Roman"/>
              </w:rPr>
              <w:t>орган или структурное подразделение</w:t>
            </w:r>
          </w:p>
        </w:tc>
      </w:tr>
      <w:tr w:rsidR="00D7102C" w:rsidRPr="00D7102C" w:rsidTr="00D7102C">
        <w:tc>
          <w:tcPr>
            <w:tcW w:w="48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Административная мера муниципального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Принятие и актуализация действующих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субъектам малого и среднего предпринимательства, гражданам, ведущим личное подсобное хозяйство, сельскохозяйственным товаропроизводителям</w:t>
            </w:r>
          </w:p>
        </w:tc>
        <w:tc>
          <w:tcPr>
            <w:tcW w:w="992"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2977"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Реализация программных мероприятий будет способствовать </w:t>
            </w:r>
            <w:r w:rsidRPr="00D7102C">
              <w:rPr>
                <w:rFonts w:ascii="Times New Roman" w:hAnsi="Times New Roman" w:cs="Times New Roman"/>
              </w:rPr>
              <w:t xml:space="preserve">созданию благоприятных условий для развития сельскохозяйственного производства и развития малого и среднего предпринимательства 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Отдел экономического анализа и прогнозирования Администрации Молчановского района</w:t>
            </w:r>
          </w:p>
        </w:tc>
      </w:tr>
    </w:tbl>
    <w:p w:rsidR="00D7102C" w:rsidRPr="00D7102C" w:rsidRDefault="00D7102C" w:rsidP="00D7102C">
      <w:pPr>
        <w:pStyle w:val="ConsPlusNormal"/>
        <w:jc w:val="both"/>
        <w:rPr>
          <w:rFonts w:ascii="Times New Roman" w:hAnsi="Times New Roman" w:cs="Times New Roman"/>
        </w:rPr>
      </w:pPr>
    </w:p>
    <w:p w:rsidR="00D7102C" w:rsidRPr="00D7102C" w:rsidRDefault="00D7102C" w:rsidP="00D7102C">
      <w:pPr>
        <w:pStyle w:val="af9"/>
        <w:spacing w:before="1"/>
        <w:ind w:left="1244" w:right="612"/>
        <w:jc w:val="center"/>
        <w:rPr>
          <w:rFonts w:ascii="Times New Roman" w:hAnsi="Times New Roman"/>
          <w:b/>
          <w:sz w:val="20"/>
          <w:szCs w:val="20"/>
        </w:rPr>
      </w:pPr>
      <w:r w:rsidRPr="00D7102C">
        <w:rPr>
          <w:rFonts w:ascii="Times New Roman" w:hAnsi="Times New Roman"/>
          <w:b/>
          <w:sz w:val="20"/>
          <w:szCs w:val="20"/>
        </w:rPr>
        <w:t>Информация</w:t>
      </w:r>
      <w:r w:rsidRPr="00D7102C">
        <w:rPr>
          <w:rFonts w:ascii="Times New Roman" w:hAnsi="Times New Roman"/>
          <w:b/>
          <w:spacing w:val="-6"/>
          <w:sz w:val="20"/>
          <w:szCs w:val="20"/>
        </w:rPr>
        <w:t xml:space="preserve"> </w:t>
      </w:r>
      <w:r w:rsidRPr="00D7102C">
        <w:rPr>
          <w:rFonts w:ascii="Times New Roman" w:hAnsi="Times New Roman"/>
          <w:b/>
          <w:sz w:val="20"/>
          <w:szCs w:val="20"/>
        </w:rPr>
        <w:t>о</w:t>
      </w:r>
      <w:r w:rsidRPr="00D7102C">
        <w:rPr>
          <w:rFonts w:ascii="Times New Roman" w:hAnsi="Times New Roman"/>
          <w:b/>
          <w:spacing w:val="-3"/>
          <w:sz w:val="20"/>
          <w:szCs w:val="20"/>
        </w:rPr>
        <w:t xml:space="preserve"> </w:t>
      </w:r>
      <w:r w:rsidRPr="00D7102C">
        <w:rPr>
          <w:rFonts w:ascii="Times New Roman" w:hAnsi="Times New Roman"/>
          <w:b/>
          <w:sz w:val="20"/>
          <w:szCs w:val="20"/>
        </w:rPr>
        <w:t>налоговых</w:t>
      </w:r>
      <w:r w:rsidRPr="00D7102C">
        <w:rPr>
          <w:rFonts w:ascii="Times New Roman" w:hAnsi="Times New Roman"/>
          <w:b/>
          <w:spacing w:val="-4"/>
          <w:sz w:val="20"/>
          <w:szCs w:val="20"/>
        </w:rPr>
        <w:t xml:space="preserve"> </w:t>
      </w:r>
      <w:r w:rsidRPr="00D7102C">
        <w:rPr>
          <w:rFonts w:ascii="Times New Roman" w:hAnsi="Times New Roman"/>
          <w:b/>
          <w:sz w:val="20"/>
          <w:szCs w:val="20"/>
        </w:rPr>
        <w:t>расходах</w:t>
      </w:r>
    </w:p>
    <w:p w:rsidR="00D7102C" w:rsidRPr="00D7102C" w:rsidRDefault="00D7102C" w:rsidP="00D7102C">
      <w:pPr>
        <w:pStyle w:val="af9"/>
        <w:spacing w:before="1"/>
        <w:ind w:left="1244" w:right="612"/>
        <w:jc w:val="center"/>
        <w:rPr>
          <w:rFonts w:ascii="Times New Roman" w:hAnsi="Times New Roman"/>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2"/>
        <w:gridCol w:w="2127"/>
        <w:gridCol w:w="1984"/>
        <w:gridCol w:w="2126"/>
      </w:tblGrid>
      <w:tr w:rsidR="00D7102C" w:rsidRPr="00D7102C" w:rsidTr="00D7102C">
        <w:trPr>
          <w:trHeight w:val="1770"/>
        </w:trPr>
        <w:tc>
          <w:tcPr>
            <w:tcW w:w="42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lastRenderedPageBreak/>
              <w:t>№ пп</w:t>
            </w: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Наименование налоговой   льготы</w:t>
            </w:r>
          </w:p>
        </w:tc>
        <w:tc>
          <w:tcPr>
            <w:tcW w:w="1842" w:type="dxa"/>
            <w:tcBorders>
              <w:top w:val="single" w:sz="4" w:space="0" w:color="000000"/>
              <w:left w:val="single" w:sz="4" w:space="0" w:color="000000"/>
              <w:bottom w:val="single" w:sz="4" w:space="0" w:color="000000"/>
              <w:right w:val="single" w:sz="4" w:space="0" w:color="000000"/>
            </w:tcBorders>
            <w:hideMark/>
          </w:tcPr>
          <w:p w:rsidR="00D7102C" w:rsidRPr="00D7102C" w:rsidRDefault="00D7102C" w:rsidP="00D7102C">
            <w:pPr>
              <w:jc w:val="center"/>
              <w:rPr>
                <w:sz w:val="20"/>
                <w:szCs w:val="20"/>
                <w:lang w:val="ru-RU"/>
              </w:rPr>
            </w:pPr>
            <w:r w:rsidRPr="00D7102C">
              <w:rPr>
                <w:sz w:val="20"/>
                <w:szCs w:val="20"/>
                <w:lang w:val="ru-RU"/>
              </w:rPr>
              <w:t>Цель предоставления налоговых льгот, освобождений и иных преференций</w:t>
            </w:r>
          </w:p>
          <w:p w:rsidR="00D7102C" w:rsidRPr="00D7102C" w:rsidRDefault="00D7102C" w:rsidP="00D7102C">
            <w:pPr>
              <w:jc w:val="center"/>
              <w:rPr>
                <w:sz w:val="20"/>
                <w:szCs w:val="20"/>
              </w:rPr>
            </w:pPr>
            <w:r w:rsidRPr="00D7102C">
              <w:rPr>
                <w:sz w:val="20"/>
                <w:szCs w:val="20"/>
              </w:rPr>
              <w:t>для налогоплательщиков</w:t>
            </w:r>
          </w:p>
        </w:tc>
        <w:tc>
          <w:tcPr>
            <w:tcW w:w="212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lang w:val="ru-RU"/>
              </w:rPr>
            </w:pPr>
            <w:r w:rsidRPr="00D7102C">
              <w:rPr>
                <w:sz w:val="20"/>
                <w:szCs w:val="20"/>
                <w:lang w:val="ru-RU"/>
              </w:rPr>
              <w:t>Связь с показателями муниципальной программы (подпрограммы (направления)/регионального проекта)</w:t>
            </w:r>
          </w:p>
        </w:tc>
        <w:tc>
          <w:tcPr>
            <w:tcW w:w="198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Срок действия налоговой льготы</w:t>
            </w:r>
          </w:p>
        </w:tc>
        <w:tc>
          <w:tcPr>
            <w:tcW w:w="212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jc w:val="center"/>
              <w:rPr>
                <w:sz w:val="20"/>
                <w:szCs w:val="20"/>
              </w:rPr>
            </w:pPr>
            <w:r w:rsidRPr="00D7102C">
              <w:rPr>
                <w:sz w:val="20"/>
                <w:szCs w:val="20"/>
              </w:rPr>
              <w:t>Куратор налогового расхода</w:t>
            </w:r>
          </w:p>
        </w:tc>
      </w:tr>
      <w:tr w:rsidR="00D7102C" w:rsidRPr="00D7102C" w:rsidTr="00D7102C">
        <w:trPr>
          <w:trHeight w:val="297"/>
        </w:trPr>
        <w:tc>
          <w:tcPr>
            <w:tcW w:w="42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7102C" w:rsidRPr="00D7102C" w:rsidRDefault="00D7102C" w:rsidP="00D7102C">
            <w:pPr>
              <w:pStyle w:val="TableParagraph"/>
              <w:rPr>
                <w:sz w:val="20"/>
                <w:szCs w:val="20"/>
              </w:rPr>
            </w:pPr>
          </w:p>
        </w:tc>
      </w:tr>
    </w:tbl>
    <w:p w:rsidR="00D7102C" w:rsidRPr="00D7102C" w:rsidRDefault="00D7102C" w:rsidP="00D7102C">
      <w:pPr>
        <w:pStyle w:val="ConsPlusTitle"/>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Информация о мерах правового регулирования</w:t>
      </w:r>
    </w:p>
    <w:p w:rsidR="00D7102C" w:rsidRPr="00D7102C" w:rsidRDefault="00D7102C" w:rsidP="00D710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D7102C" w:rsidRPr="00D7102C" w:rsidTr="00D7102C">
        <w:tc>
          <w:tcPr>
            <w:tcW w:w="3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Связь с показателями муниципальной программы </w:t>
            </w:r>
            <w:r w:rsidRPr="00D7102C">
              <w:rPr>
                <w:rFonts w:ascii="Times New Roman" w:hAnsi="Times New Roman" w:cs="Times New Roman"/>
              </w:rPr>
              <w:t>(подпрограммы (направления)/регионального проекта)</w:t>
            </w: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Проект постановления Администрации Молчановского района «</w:t>
            </w:r>
            <w:r w:rsidRPr="00D7102C">
              <w:rPr>
                <w:rFonts w:ascii="Times New Roman" w:hAnsi="Times New Roman" w:cs="Times New Roman"/>
                <w:color w:val="000000"/>
              </w:rPr>
              <w:t xml:space="preserve">Об утверждении норматива стоимости 1 квадратного метра общей площади жилья на 2024 год» </w:t>
            </w:r>
          </w:p>
          <w:p w:rsidR="00D7102C" w:rsidRPr="00D7102C" w:rsidRDefault="00D7102C" w:rsidP="00D7102C">
            <w:pPr>
              <w:pStyle w:val="ConsPlusNormal"/>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Стоимость 1 кв. м общей площади жилья на территории Молчановского района, используемая для расчета социальных выплат для целей реализации подпрограммы (направления) 3 </w:t>
            </w:r>
            <w:r w:rsidRPr="00D7102C">
              <w:rPr>
                <w:rFonts w:ascii="Times New Roman" w:hAnsi="Times New Roman" w:cs="Times New Roman"/>
              </w:rPr>
              <w:t>«Обеспечение жильем молодых семьей в Молчановском районе»</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2024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Отдел экономического анализа и прогнозирования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Доля молодых семей, улучшивших жилищные условия, от общего количества молодых семей в сводном списке участников подпрограммы (направления).</w:t>
            </w:r>
          </w:p>
        </w:tc>
      </w:tr>
    </w:tbl>
    <w:p w:rsidR="00D7102C" w:rsidRPr="00D7102C" w:rsidRDefault="00D7102C" w:rsidP="00D7102C">
      <w:pPr>
        <w:pStyle w:val="ConsPlusTitle"/>
        <w:jc w:val="center"/>
        <w:outlineLvl w:val="2"/>
        <w:rPr>
          <w:rFonts w:ascii="Times New Roman" w:hAnsi="Times New Roman" w:cs="Times New Roman"/>
        </w:rPr>
      </w:pPr>
    </w:p>
    <w:p w:rsidR="00D7102C" w:rsidRPr="00D7102C" w:rsidRDefault="00D7102C" w:rsidP="00D7102C">
      <w:pPr>
        <w:pStyle w:val="ConsPlusTitle"/>
        <w:jc w:val="center"/>
        <w:outlineLvl w:val="2"/>
        <w:rPr>
          <w:rFonts w:ascii="Times New Roman" w:hAnsi="Times New Roman" w:cs="Times New Roman"/>
        </w:rPr>
      </w:pPr>
      <w:r w:rsidRPr="00D7102C">
        <w:rPr>
          <w:rFonts w:ascii="Times New Roman" w:hAnsi="Times New Roman" w:cs="Times New Roman"/>
        </w:rPr>
        <w:t>Информация об иных мероприятиях и мерах, обеспечивающих</w:t>
      </w:r>
    </w:p>
    <w:p w:rsidR="00D7102C" w:rsidRPr="00D7102C" w:rsidRDefault="00D7102C" w:rsidP="00D7102C">
      <w:pPr>
        <w:pStyle w:val="ConsPlusTitle"/>
        <w:jc w:val="center"/>
        <w:rPr>
          <w:rFonts w:ascii="Times New Roman" w:hAnsi="Times New Roman" w:cs="Times New Roman"/>
        </w:rPr>
      </w:pPr>
      <w:r w:rsidRPr="00D7102C">
        <w:rPr>
          <w:rFonts w:ascii="Times New Roman" w:hAnsi="Times New Roman" w:cs="Times New Roman"/>
        </w:rPr>
        <w:t>реализацию муниципальной программы и ее подпрограмм (направлений), региональных проектов</w:t>
      </w:r>
    </w:p>
    <w:p w:rsidR="00D7102C" w:rsidRPr="00D7102C" w:rsidRDefault="00D7102C" w:rsidP="00D710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D7102C" w:rsidRPr="00D7102C" w:rsidTr="00D7102C">
        <w:tc>
          <w:tcPr>
            <w:tcW w:w="394"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 xml:space="preserve">Связь с показателями муниципальной программы (подпрограммы </w:t>
            </w:r>
            <w:r w:rsidRPr="00D7102C">
              <w:rPr>
                <w:rFonts w:ascii="Times New Roman" w:hAnsi="Times New Roman" w:cs="Times New Roman"/>
              </w:rPr>
              <w:t>(направления)/регионального проекта)</w:t>
            </w: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Мониторинг отчетности, предоставляемой сельскими поселениями Молчановского района, </w:t>
            </w:r>
            <w:r w:rsidRPr="00D7102C">
              <w:rPr>
                <w:rFonts w:ascii="Times New Roman" w:hAnsi="Times New Roman" w:cs="Times New Roman"/>
                <w:lang w:eastAsia="en-US"/>
              </w:rPr>
              <w:lastRenderedPageBreak/>
              <w:t>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 xml:space="preserve">Отдел экономического анализа и прогнозирования Администрации Молчановского района, Управление </w:t>
            </w:r>
            <w:r w:rsidRPr="00D7102C">
              <w:rPr>
                <w:rFonts w:ascii="Times New Roman" w:hAnsi="Times New Roman" w:cs="Times New Roman"/>
                <w:lang w:eastAsia="en-US"/>
              </w:rPr>
              <w:lastRenderedPageBreak/>
              <w:t>по социальной политике Администрации Молчановского района, Управление делами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 xml:space="preserve">Анализ использования средств субсидии сельскими поселениями и муниципальными учреждениями и выполнения основных </w:t>
            </w:r>
            <w:r w:rsidRPr="00D7102C">
              <w:rPr>
                <w:rFonts w:ascii="Times New Roman" w:hAnsi="Times New Roman" w:cs="Times New Roman"/>
                <w:lang w:eastAsia="en-US"/>
              </w:rPr>
              <w:lastRenderedPageBreak/>
              <w:t>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lastRenderedPageBreak/>
              <w:t xml:space="preserve">Количество социально значимых проектов, предложенных непосредственно населением, реализованных на </w:t>
            </w:r>
            <w:r w:rsidRPr="00D7102C">
              <w:rPr>
                <w:rFonts w:ascii="Times New Roman" w:hAnsi="Times New Roman" w:cs="Times New Roman"/>
              </w:rPr>
              <w:lastRenderedPageBreak/>
              <w:t>территории Молчановского района.</w:t>
            </w:r>
          </w:p>
          <w:p w:rsidR="00D7102C" w:rsidRPr="00D7102C" w:rsidRDefault="00D7102C" w:rsidP="00D7102C">
            <w:pPr>
              <w:pStyle w:val="ConsPlusNormal"/>
              <w:rPr>
                <w:rFonts w:ascii="Times New Roman" w:hAnsi="Times New Roman" w:cs="Times New Roman"/>
              </w:rPr>
            </w:pPr>
            <w:r w:rsidRPr="00D7102C">
              <w:rPr>
                <w:rFonts w:ascii="Times New Roman" w:hAnsi="Times New Roman" w:cs="Times New Roman"/>
              </w:rPr>
              <w:t>Количество реализованных проектов благоустройства сельских территорий.</w:t>
            </w:r>
          </w:p>
          <w:p w:rsidR="00D7102C" w:rsidRPr="00D7102C" w:rsidRDefault="00D7102C" w:rsidP="00D7102C">
            <w:pPr>
              <w:pStyle w:val="ConsPlusNormal"/>
              <w:rPr>
                <w:rFonts w:ascii="Times New Roman" w:hAnsi="Times New Roman" w:cs="Times New Roman"/>
                <w:lang w:eastAsia="en-US"/>
              </w:rPr>
            </w:pP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Методическая и консультативная помощь сельским поселениям, муниципальным учреждениям Молчановского района, получателям средств поддержки</w:t>
            </w:r>
          </w:p>
        </w:tc>
        <w:tc>
          <w:tcPr>
            <w:tcW w:w="190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Отдел экономического анализа и прогнозирования Администрации Молчановского района, Управление по социальной политике Администрации Молчановского района, Управление делами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D7102C" w:rsidRPr="00D7102C" w:rsidRDefault="00D7102C" w:rsidP="00D7102C">
            <w:pPr>
              <w:tabs>
                <w:tab w:val="left" w:pos="233"/>
                <w:tab w:val="left" w:pos="318"/>
              </w:tabs>
              <w:jc w:val="both"/>
              <w:rPr>
                <w:rFonts w:eastAsia="Calibri"/>
                <w:sz w:val="20"/>
                <w:szCs w:val="20"/>
              </w:rPr>
            </w:pPr>
            <w:r w:rsidRPr="00D7102C">
              <w:rPr>
                <w:rFonts w:eastAsia="Calibri"/>
                <w:sz w:val="20"/>
                <w:szCs w:val="20"/>
              </w:rPr>
              <w:t xml:space="preserve">Объем произведенной сельскохозяйственной продукции </w:t>
            </w:r>
            <w:r w:rsidRPr="00D7102C">
              <w:rPr>
                <w:sz w:val="20"/>
                <w:szCs w:val="20"/>
              </w:rPr>
              <w:t xml:space="preserve">(в действующих ценах). </w:t>
            </w:r>
          </w:p>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Число граждан, улучшивших жилищные условия в сельской местности.</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Число субъектов малого предпринимательства в расчете на 10000 человек населения.</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социально значимых проектов, предложенных непосредственно населением, реализованных на территории Молчановского района.</w:t>
            </w:r>
          </w:p>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Количество реализованных проектов благоустройства сельских территорий.</w:t>
            </w: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3</w:t>
            </w:r>
          </w:p>
        </w:tc>
        <w:tc>
          <w:tcPr>
            <w:tcW w:w="187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Проведение проверки соблюдения условий соглашений о предоставлении социальных выплат получателями социальных выплат</w:t>
            </w:r>
          </w:p>
        </w:tc>
        <w:tc>
          <w:tcPr>
            <w:tcW w:w="1908"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Отдел экономического анализа и прогнозирования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Осуществление контроля за результатами использования средств социальных выплат</w:t>
            </w:r>
          </w:p>
        </w:tc>
        <w:tc>
          <w:tcPr>
            <w:tcW w:w="2268"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Число граждан, улучшивших жилищные условия в сельской местности.</w:t>
            </w:r>
          </w:p>
          <w:p w:rsidR="00D7102C" w:rsidRPr="00D7102C" w:rsidRDefault="00D7102C" w:rsidP="00D7102C">
            <w:pPr>
              <w:tabs>
                <w:tab w:val="left" w:pos="233"/>
                <w:tab w:val="left" w:pos="318"/>
              </w:tabs>
              <w:jc w:val="both"/>
              <w:rPr>
                <w:rFonts w:eastAsia="Calibri"/>
                <w:sz w:val="20"/>
                <w:szCs w:val="20"/>
              </w:rPr>
            </w:pPr>
          </w:p>
        </w:tc>
      </w:tr>
      <w:tr w:rsidR="00D7102C" w:rsidRPr="00D7102C" w:rsidTr="00D7102C">
        <w:tc>
          <w:tcPr>
            <w:tcW w:w="394"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t>4</w:t>
            </w:r>
          </w:p>
        </w:tc>
        <w:tc>
          <w:tcPr>
            <w:tcW w:w="187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rPr>
                <w:rFonts w:ascii="Times New Roman" w:hAnsi="Times New Roman" w:cs="Times New Roman"/>
                <w:lang w:eastAsia="en-US"/>
              </w:rPr>
            </w:pPr>
            <w:r w:rsidRPr="00D7102C">
              <w:rPr>
                <w:rFonts w:ascii="Times New Roman" w:hAnsi="Times New Roman" w:cs="Times New Roman"/>
                <w:lang w:eastAsia="en-US"/>
              </w:rPr>
              <w:t xml:space="preserve">Подготовка заявочной документации для участия в </w:t>
            </w:r>
            <w:r w:rsidRPr="00D7102C">
              <w:rPr>
                <w:rFonts w:ascii="Times New Roman" w:hAnsi="Times New Roman" w:cs="Times New Roman"/>
                <w:lang w:eastAsia="en-US"/>
              </w:rPr>
              <w:lastRenderedPageBreak/>
              <w:t>конкурсном отборе инициативных проектов, отборе проектов благоустройства сельских территорий</w:t>
            </w:r>
          </w:p>
        </w:tc>
        <w:tc>
          <w:tcPr>
            <w:tcW w:w="1908"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 xml:space="preserve">Отдел экономического анализа и прогнозирования </w:t>
            </w:r>
            <w:r w:rsidRPr="00D7102C">
              <w:rPr>
                <w:rFonts w:ascii="Times New Roman" w:hAnsi="Times New Roman" w:cs="Times New Roman"/>
                <w:lang w:eastAsia="en-US"/>
              </w:rPr>
              <w:lastRenderedPageBreak/>
              <w:t>Администрации Молчановского района, Управление по социальной политике Администрации Молчановского района, Управление делами Администрации Молчановского района, Администрации сельских поселений Молчановского района, муниципальные учреждения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center"/>
              <w:rPr>
                <w:rFonts w:ascii="Times New Roman" w:hAnsi="Times New Roman" w:cs="Times New Roman"/>
                <w:lang w:eastAsia="en-US"/>
              </w:rPr>
            </w:pPr>
            <w:r w:rsidRPr="00D7102C">
              <w:rPr>
                <w:rFonts w:ascii="Times New Roman" w:hAnsi="Times New Roman" w:cs="Times New Roman"/>
                <w:lang w:eastAsia="en-US"/>
              </w:rPr>
              <w:lastRenderedPageBreak/>
              <w:t>Ежегодно</w:t>
            </w:r>
          </w:p>
        </w:tc>
        <w:tc>
          <w:tcPr>
            <w:tcW w:w="2551"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D7102C" w:rsidRPr="00D7102C" w:rsidRDefault="00D7102C" w:rsidP="00D7102C">
            <w:pPr>
              <w:pStyle w:val="ConsPlusNormal"/>
              <w:jc w:val="both"/>
              <w:rPr>
                <w:rFonts w:ascii="Times New Roman" w:hAnsi="Times New Roman" w:cs="Times New Roman"/>
              </w:rPr>
            </w:pPr>
            <w:r w:rsidRPr="00D7102C">
              <w:rPr>
                <w:rFonts w:ascii="Times New Roman" w:hAnsi="Times New Roman" w:cs="Times New Roman"/>
              </w:rPr>
              <w:t xml:space="preserve">Количество социально значимых проектов, предложенных </w:t>
            </w:r>
            <w:r w:rsidRPr="00D7102C">
              <w:rPr>
                <w:rFonts w:ascii="Times New Roman" w:hAnsi="Times New Roman" w:cs="Times New Roman"/>
              </w:rPr>
              <w:lastRenderedPageBreak/>
              <w:t>непосредственно населением, реализованных на территории Молчановского района.</w:t>
            </w:r>
          </w:p>
          <w:p w:rsidR="00D7102C" w:rsidRPr="00D7102C" w:rsidRDefault="00D7102C" w:rsidP="00D7102C">
            <w:pPr>
              <w:pStyle w:val="ConsPlusNormal"/>
              <w:jc w:val="both"/>
              <w:rPr>
                <w:rFonts w:ascii="Times New Roman" w:hAnsi="Times New Roman" w:cs="Times New Roman"/>
                <w:lang w:eastAsia="en-US"/>
              </w:rPr>
            </w:pPr>
            <w:r w:rsidRPr="00D7102C">
              <w:rPr>
                <w:rFonts w:ascii="Times New Roman" w:hAnsi="Times New Roman" w:cs="Times New Roman"/>
              </w:rPr>
              <w:t>Количество реализованных проектов благоустройства сельских территорий.».</w:t>
            </w:r>
          </w:p>
        </w:tc>
      </w:tr>
    </w:tbl>
    <w:p w:rsidR="00D7102C" w:rsidRPr="00D7102C" w:rsidRDefault="00D7102C" w:rsidP="00D7102C">
      <w:pPr>
        <w:pStyle w:val="ConsPlusNormal"/>
        <w:tabs>
          <w:tab w:val="left" w:pos="540"/>
        </w:tabs>
        <w:rPr>
          <w:rFonts w:ascii="Times New Roman" w:hAnsi="Times New Roman" w:cs="Times New Roman"/>
        </w:rPr>
      </w:pPr>
    </w:p>
    <w:p w:rsidR="00D7102C" w:rsidRPr="00D7102C" w:rsidRDefault="00D7102C" w:rsidP="00D7102C">
      <w:pPr>
        <w:jc w:val="both"/>
        <w:rPr>
          <w:sz w:val="20"/>
          <w:szCs w:val="20"/>
        </w:rPr>
      </w:pPr>
    </w:p>
    <w:p w:rsidR="00D7102C" w:rsidRPr="00D7102C" w:rsidRDefault="00D7102C" w:rsidP="00D7102C">
      <w:pPr>
        <w:jc w:val="both"/>
        <w:rPr>
          <w:sz w:val="20"/>
          <w:szCs w:val="20"/>
        </w:rPr>
      </w:pPr>
    </w:p>
    <w:p w:rsidR="00D7102C" w:rsidRPr="00D7102C" w:rsidRDefault="00D7102C" w:rsidP="00D800C6">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25.07.2024 № 560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800C6">
      <w:pPr>
        <w:pStyle w:val="ConsPlusNormal"/>
        <w:ind w:firstLine="0"/>
        <w:jc w:val="both"/>
        <w:rPr>
          <w:rFonts w:ascii="Times New Roman" w:hAnsi="Times New Roman" w:cs="Times New Roman"/>
          <w:b/>
          <w:color w:val="000000"/>
        </w:rPr>
      </w:pPr>
    </w:p>
    <w:p w:rsidR="00D7102C" w:rsidRPr="00D7102C" w:rsidRDefault="00D7102C" w:rsidP="00D7102C">
      <w:pPr>
        <w:jc w:val="center"/>
        <w:rPr>
          <w:b/>
          <w:caps/>
          <w:sz w:val="20"/>
          <w:szCs w:val="20"/>
        </w:rPr>
      </w:pPr>
    </w:p>
    <w:p w:rsidR="00D7102C" w:rsidRPr="00D7102C" w:rsidRDefault="00D7102C" w:rsidP="00D7102C">
      <w:pPr>
        <w:jc w:val="center"/>
        <w:rPr>
          <w:sz w:val="20"/>
          <w:szCs w:val="20"/>
        </w:rPr>
      </w:pPr>
    </w:p>
    <w:p w:rsidR="00D7102C" w:rsidRPr="00D7102C" w:rsidRDefault="00D7102C" w:rsidP="00D7102C">
      <w:pPr>
        <w:ind w:firstLine="709"/>
        <w:jc w:val="both"/>
        <w:rPr>
          <w:sz w:val="20"/>
          <w:szCs w:val="20"/>
        </w:rPr>
      </w:pPr>
      <w:r w:rsidRPr="00D7102C">
        <w:rPr>
          <w:sz w:val="20"/>
          <w:szCs w:val="20"/>
        </w:rPr>
        <w:t>В целях реализации мероприятия «</w:t>
      </w:r>
      <w:r w:rsidRPr="00D7102C">
        <w:rPr>
          <w:color w:val="000000"/>
          <w:sz w:val="20"/>
          <w:szCs w:val="20"/>
        </w:rPr>
        <w:t>Реализация проектов</w:t>
      </w:r>
      <w:r w:rsidRPr="00D7102C">
        <w:rPr>
          <w:sz w:val="20"/>
          <w:szCs w:val="20"/>
        </w:rPr>
        <w:t xml:space="preserve">,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w:t>
      </w:r>
      <w:hyperlink w:anchor="P6209" w:history="1">
        <w:r w:rsidRPr="00D7102C">
          <w:rPr>
            <w:rStyle w:val="aa"/>
            <w:sz w:val="20"/>
            <w:szCs w:val="20"/>
          </w:rPr>
          <w:t xml:space="preserve">подпрограммы </w:t>
        </w:r>
      </w:hyperlink>
      <w:r w:rsidRPr="00D7102C">
        <w:rPr>
          <w:sz w:val="20"/>
          <w:szCs w:val="20"/>
        </w:rPr>
        <w:t>(направления) «Развитие малого и среднего предпринимательства на территории Молчановского района» муниципальной программы «Создание условий для устойчивого экономического развития Молчановского района на 2022-2029 годы», утвержденной постановлением Администрации Молчановского района от 17.11.2021 № 660, в соответствии со ст.78.1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с Решением Думы Молчановского района от 25.12.2023 № 57 «Об утверждении бюджета муниципального образования «Молчановский район» на 2024 год и на плановый период 2025 и 2026 годов»</w:t>
      </w:r>
    </w:p>
    <w:p w:rsidR="00D7102C" w:rsidRPr="00D7102C" w:rsidRDefault="00D7102C" w:rsidP="00D7102C">
      <w:pPr>
        <w:autoSpaceDE w:val="0"/>
        <w:autoSpaceDN w:val="0"/>
        <w:adjustRightInd w:val="0"/>
        <w:jc w:val="both"/>
        <w:rPr>
          <w:sz w:val="20"/>
          <w:szCs w:val="20"/>
        </w:rPr>
      </w:pPr>
    </w:p>
    <w:p w:rsidR="00D7102C" w:rsidRPr="00D7102C" w:rsidRDefault="00D7102C" w:rsidP="00D7102C">
      <w:pPr>
        <w:ind w:firstLine="709"/>
        <w:jc w:val="both"/>
        <w:rPr>
          <w:color w:val="000000"/>
          <w:sz w:val="20"/>
          <w:szCs w:val="20"/>
        </w:rPr>
      </w:pPr>
      <w:r w:rsidRPr="00D7102C">
        <w:rPr>
          <w:color w:val="000000"/>
          <w:sz w:val="20"/>
          <w:szCs w:val="20"/>
        </w:rPr>
        <w:t>ПОСТАНОВЛЯЮ:</w:t>
      </w:r>
    </w:p>
    <w:p w:rsidR="00D7102C" w:rsidRPr="00D7102C" w:rsidRDefault="00D7102C" w:rsidP="00D7102C">
      <w:pPr>
        <w:jc w:val="both"/>
        <w:rPr>
          <w:color w:val="000000"/>
          <w:sz w:val="20"/>
          <w:szCs w:val="20"/>
        </w:rPr>
      </w:pPr>
    </w:p>
    <w:p w:rsidR="00D7102C" w:rsidRPr="00D7102C" w:rsidRDefault="00D7102C" w:rsidP="00D7102C">
      <w:pPr>
        <w:ind w:firstLine="709"/>
        <w:jc w:val="both"/>
        <w:rPr>
          <w:color w:val="000000"/>
          <w:sz w:val="20"/>
          <w:szCs w:val="20"/>
        </w:rPr>
      </w:pPr>
      <w:r w:rsidRPr="00D7102C">
        <w:rPr>
          <w:color w:val="000000"/>
          <w:sz w:val="20"/>
          <w:szCs w:val="20"/>
        </w:rPr>
        <w:t xml:space="preserve">1. </w:t>
      </w:r>
      <w:r w:rsidRPr="00D7102C">
        <w:rPr>
          <w:sz w:val="20"/>
          <w:szCs w:val="20"/>
        </w:rPr>
        <w:t>Утвердить Порядок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ind w:firstLine="709"/>
        <w:jc w:val="both"/>
        <w:rPr>
          <w:sz w:val="20"/>
          <w:szCs w:val="20"/>
        </w:rPr>
      </w:pPr>
      <w:r w:rsidRPr="00D7102C">
        <w:rPr>
          <w:color w:val="000000"/>
          <w:sz w:val="20"/>
          <w:szCs w:val="20"/>
        </w:rPr>
        <w:t xml:space="preserve">2. </w:t>
      </w:r>
      <w:r w:rsidRPr="00D7102C">
        <w:rPr>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7102C">
        <w:rPr>
          <w:sz w:val="20"/>
          <w:szCs w:val="20"/>
          <w:lang w:val="en-US"/>
        </w:rPr>
        <w:t>http</w:t>
      </w:r>
      <w:r w:rsidRPr="00D7102C">
        <w:rPr>
          <w:sz w:val="20"/>
          <w:szCs w:val="20"/>
        </w:rPr>
        <w:t>://</w:t>
      </w:r>
      <w:r w:rsidRPr="00D7102C">
        <w:rPr>
          <w:sz w:val="20"/>
          <w:szCs w:val="20"/>
          <w:lang w:val="en-US"/>
        </w:rPr>
        <w:t>www</w:t>
      </w:r>
      <w:r w:rsidRPr="00D7102C">
        <w:rPr>
          <w:sz w:val="20"/>
          <w:szCs w:val="20"/>
        </w:rPr>
        <w:t>.</w:t>
      </w:r>
      <w:r w:rsidRPr="00D7102C">
        <w:rPr>
          <w:sz w:val="20"/>
          <w:szCs w:val="20"/>
          <w:lang w:val="en-US"/>
        </w:rPr>
        <w:t>molchanovo</w:t>
      </w:r>
      <w:r w:rsidRPr="00D7102C">
        <w:rPr>
          <w:sz w:val="20"/>
          <w:szCs w:val="20"/>
        </w:rPr>
        <w:t>.</w:t>
      </w:r>
      <w:r w:rsidRPr="00D7102C">
        <w:rPr>
          <w:sz w:val="20"/>
          <w:szCs w:val="20"/>
          <w:lang w:val="en-US"/>
        </w:rPr>
        <w:t>gosuslugi</w:t>
      </w:r>
      <w:r w:rsidRPr="00D7102C">
        <w:rPr>
          <w:sz w:val="20"/>
          <w:szCs w:val="20"/>
        </w:rPr>
        <w:t>.</w:t>
      </w:r>
      <w:r w:rsidRPr="00D7102C">
        <w:rPr>
          <w:sz w:val="20"/>
          <w:szCs w:val="20"/>
          <w:lang w:val="en-US"/>
        </w:rPr>
        <w:t>ru</w:t>
      </w:r>
      <w:r w:rsidRPr="00D7102C">
        <w:rPr>
          <w:sz w:val="20"/>
          <w:szCs w:val="20"/>
        </w:rPr>
        <w:t>/).</w:t>
      </w:r>
    </w:p>
    <w:p w:rsidR="00D7102C" w:rsidRPr="00D7102C" w:rsidRDefault="00D7102C" w:rsidP="00D7102C">
      <w:pPr>
        <w:ind w:firstLine="709"/>
        <w:jc w:val="both"/>
        <w:rPr>
          <w:sz w:val="20"/>
          <w:szCs w:val="20"/>
        </w:rPr>
      </w:pPr>
      <w:r w:rsidRPr="00D7102C">
        <w:rPr>
          <w:sz w:val="20"/>
          <w:szCs w:val="20"/>
        </w:rPr>
        <w:t xml:space="preserve">3. Настоящее постановление вступает в силу с даты его официального опубликования в официальном печатном издании «Вестник Молчановского района». </w:t>
      </w:r>
    </w:p>
    <w:p w:rsidR="00D7102C" w:rsidRPr="00D7102C" w:rsidRDefault="00D7102C" w:rsidP="00D7102C">
      <w:pPr>
        <w:ind w:firstLine="709"/>
        <w:jc w:val="both"/>
        <w:rPr>
          <w:color w:val="000000"/>
          <w:sz w:val="20"/>
          <w:szCs w:val="20"/>
        </w:rPr>
      </w:pPr>
      <w:r w:rsidRPr="00D7102C">
        <w:rPr>
          <w:color w:val="000000"/>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D7102C" w:rsidRPr="00D7102C" w:rsidRDefault="00D7102C" w:rsidP="00D7102C">
      <w:pPr>
        <w:ind w:firstLine="720"/>
        <w:jc w:val="both"/>
        <w:rPr>
          <w:sz w:val="20"/>
          <w:szCs w:val="20"/>
        </w:rPr>
      </w:pPr>
    </w:p>
    <w:p w:rsidR="00D7102C" w:rsidRPr="00D7102C" w:rsidRDefault="00D7102C" w:rsidP="00D7102C">
      <w:pPr>
        <w:ind w:firstLine="540"/>
        <w:rPr>
          <w:sz w:val="20"/>
          <w:szCs w:val="20"/>
        </w:rPr>
      </w:pPr>
    </w:p>
    <w:p w:rsidR="00D7102C" w:rsidRPr="00D7102C" w:rsidRDefault="00D7102C" w:rsidP="00D7102C">
      <w:pPr>
        <w:ind w:firstLine="540"/>
        <w:rPr>
          <w:sz w:val="20"/>
          <w:szCs w:val="20"/>
        </w:rPr>
      </w:pPr>
    </w:p>
    <w:p w:rsidR="00D7102C" w:rsidRPr="00D7102C" w:rsidRDefault="00D7102C" w:rsidP="00D7102C">
      <w:pPr>
        <w:rPr>
          <w:color w:val="000000"/>
          <w:sz w:val="20"/>
          <w:szCs w:val="20"/>
        </w:rPr>
      </w:pPr>
      <w:r w:rsidRPr="00D7102C">
        <w:rPr>
          <w:color w:val="000000"/>
          <w:sz w:val="20"/>
          <w:szCs w:val="20"/>
        </w:rPr>
        <w:t>Глава Молчановского района                                                              Ю.Ю. Сальков</w:t>
      </w: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rPr>
          <w:color w:val="000000"/>
          <w:sz w:val="20"/>
          <w:szCs w:val="20"/>
        </w:rPr>
      </w:pPr>
    </w:p>
    <w:p w:rsidR="00D7102C" w:rsidRPr="00D7102C" w:rsidRDefault="00D7102C" w:rsidP="00D7102C">
      <w:pPr>
        <w:pStyle w:val="af9"/>
        <w:ind w:left="5670"/>
        <w:rPr>
          <w:rFonts w:ascii="Times New Roman" w:hAnsi="Times New Roman"/>
          <w:sz w:val="20"/>
          <w:szCs w:val="20"/>
        </w:rPr>
      </w:pPr>
    </w:p>
    <w:p w:rsidR="00D7102C" w:rsidRPr="00D7102C" w:rsidRDefault="00D7102C" w:rsidP="00D7102C">
      <w:pPr>
        <w:pStyle w:val="af9"/>
        <w:ind w:left="5670"/>
        <w:rPr>
          <w:rFonts w:ascii="Times New Roman" w:hAnsi="Times New Roman"/>
          <w:sz w:val="20"/>
          <w:szCs w:val="20"/>
        </w:rPr>
      </w:pPr>
    </w:p>
    <w:p w:rsidR="00D7102C" w:rsidRPr="00D7102C" w:rsidRDefault="00D7102C" w:rsidP="00D7102C">
      <w:pPr>
        <w:pStyle w:val="af9"/>
        <w:ind w:left="5670"/>
        <w:rPr>
          <w:rFonts w:ascii="Times New Roman" w:hAnsi="Times New Roman"/>
          <w:sz w:val="20"/>
          <w:szCs w:val="20"/>
        </w:rPr>
      </w:pPr>
      <w:r w:rsidRPr="00D7102C">
        <w:rPr>
          <w:rFonts w:ascii="Times New Roman" w:hAnsi="Times New Roman"/>
          <w:sz w:val="20"/>
          <w:szCs w:val="20"/>
        </w:rPr>
        <w:t>УТВЕРЖДЕН</w:t>
      </w:r>
    </w:p>
    <w:p w:rsidR="00D7102C" w:rsidRPr="00D7102C" w:rsidRDefault="00D7102C" w:rsidP="00D7102C">
      <w:pPr>
        <w:pStyle w:val="af9"/>
        <w:ind w:left="5670"/>
        <w:rPr>
          <w:rFonts w:ascii="Times New Roman" w:hAnsi="Times New Roman"/>
          <w:sz w:val="20"/>
          <w:szCs w:val="20"/>
        </w:rPr>
      </w:pPr>
      <w:r w:rsidRPr="00D7102C">
        <w:rPr>
          <w:rFonts w:ascii="Times New Roman" w:hAnsi="Times New Roman"/>
          <w:sz w:val="20"/>
          <w:szCs w:val="20"/>
        </w:rPr>
        <w:t>постановлением Администрации</w:t>
      </w:r>
    </w:p>
    <w:p w:rsidR="00D7102C" w:rsidRPr="00D7102C" w:rsidRDefault="00D7102C" w:rsidP="00D7102C">
      <w:pPr>
        <w:pStyle w:val="af9"/>
        <w:ind w:left="5670"/>
        <w:rPr>
          <w:rFonts w:ascii="Times New Roman" w:hAnsi="Times New Roman"/>
          <w:sz w:val="20"/>
          <w:szCs w:val="20"/>
        </w:rPr>
      </w:pPr>
      <w:r w:rsidRPr="00D7102C">
        <w:rPr>
          <w:rFonts w:ascii="Times New Roman" w:hAnsi="Times New Roman"/>
          <w:sz w:val="20"/>
          <w:szCs w:val="20"/>
        </w:rPr>
        <w:t>Молчановского района</w:t>
      </w:r>
    </w:p>
    <w:p w:rsidR="00D7102C" w:rsidRPr="00D7102C" w:rsidRDefault="00D7102C" w:rsidP="00D7102C">
      <w:pPr>
        <w:pStyle w:val="af9"/>
        <w:ind w:left="5670"/>
        <w:rPr>
          <w:rFonts w:ascii="Times New Roman" w:hAnsi="Times New Roman"/>
          <w:sz w:val="20"/>
          <w:szCs w:val="20"/>
        </w:rPr>
      </w:pPr>
      <w:r w:rsidRPr="00D7102C">
        <w:rPr>
          <w:rFonts w:ascii="Times New Roman" w:hAnsi="Times New Roman"/>
          <w:sz w:val="20"/>
          <w:szCs w:val="20"/>
        </w:rPr>
        <w:t>от 25.07.2024 № 560</w:t>
      </w:r>
    </w:p>
    <w:p w:rsidR="00D7102C" w:rsidRPr="00D7102C" w:rsidRDefault="00D7102C" w:rsidP="00D7102C">
      <w:pPr>
        <w:pStyle w:val="af9"/>
        <w:ind w:left="-567" w:firstLine="567"/>
        <w:jc w:val="right"/>
        <w:rPr>
          <w:rFonts w:ascii="Times New Roman" w:hAnsi="Times New Roman"/>
          <w:sz w:val="20"/>
          <w:szCs w:val="20"/>
        </w:rPr>
      </w:pPr>
    </w:p>
    <w:p w:rsidR="00D7102C" w:rsidRPr="00D7102C" w:rsidRDefault="00D7102C" w:rsidP="00D7102C">
      <w:pPr>
        <w:pStyle w:val="af9"/>
        <w:ind w:left="-567" w:firstLine="567"/>
        <w:jc w:val="center"/>
        <w:rPr>
          <w:rFonts w:ascii="Times New Roman" w:hAnsi="Times New Roman"/>
          <w:sz w:val="20"/>
          <w:szCs w:val="20"/>
        </w:rPr>
      </w:pPr>
    </w:p>
    <w:p w:rsidR="00D7102C" w:rsidRPr="00D7102C" w:rsidRDefault="00D7102C" w:rsidP="00D7102C">
      <w:pPr>
        <w:pStyle w:val="af9"/>
        <w:ind w:left="-567" w:firstLine="567"/>
        <w:jc w:val="center"/>
        <w:rPr>
          <w:rFonts w:ascii="Times New Roman" w:hAnsi="Times New Roman"/>
          <w:sz w:val="20"/>
          <w:szCs w:val="20"/>
        </w:rPr>
      </w:pPr>
      <w:r w:rsidRPr="00D7102C">
        <w:rPr>
          <w:rFonts w:ascii="Times New Roman" w:hAnsi="Times New Roman"/>
          <w:sz w:val="20"/>
          <w:szCs w:val="20"/>
        </w:rPr>
        <w:t>ПОРЯДОК</w:t>
      </w:r>
    </w:p>
    <w:p w:rsidR="00D7102C" w:rsidRPr="00D7102C" w:rsidRDefault="00D7102C" w:rsidP="00D7102C">
      <w:pPr>
        <w:pStyle w:val="af9"/>
        <w:ind w:firstLine="567"/>
        <w:jc w:val="center"/>
        <w:rPr>
          <w:rFonts w:ascii="Times New Roman" w:hAnsi="Times New Roman"/>
          <w:sz w:val="20"/>
          <w:szCs w:val="20"/>
        </w:rPr>
      </w:pPr>
      <w:r w:rsidRPr="00D7102C">
        <w:rPr>
          <w:rFonts w:ascii="Times New Roman" w:hAnsi="Times New Roman"/>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pStyle w:val="af9"/>
        <w:ind w:left="-567" w:firstLine="567"/>
        <w:jc w:val="center"/>
        <w:rPr>
          <w:rFonts w:ascii="Times New Roman" w:hAnsi="Times New Roman"/>
          <w:sz w:val="20"/>
          <w:szCs w:val="20"/>
        </w:rPr>
      </w:pPr>
    </w:p>
    <w:p w:rsidR="00D7102C" w:rsidRPr="00D7102C" w:rsidRDefault="00D7102C" w:rsidP="00D7102C">
      <w:pPr>
        <w:widowControl w:val="0"/>
        <w:shd w:val="clear" w:color="auto" w:fill="FFFFFF"/>
        <w:tabs>
          <w:tab w:val="left" w:pos="283"/>
        </w:tabs>
        <w:autoSpaceDE w:val="0"/>
        <w:autoSpaceDN w:val="0"/>
        <w:adjustRightInd w:val="0"/>
        <w:ind w:firstLine="709"/>
        <w:jc w:val="center"/>
        <w:rPr>
          <w:color w:val="000000"/>
          <w:sz w:val="20"/>
          <w:szCs w:val="20"/>
        </w:rPr>
      </w:pPr>
      <w:r w:rsidRPr="00D7102C">
        <w:rPr>
          <w:color w:val="000000"/>
          <w:sz w:val="20"/>
          <w:szCs w:val="20"/>
        </w:rPr>
        <w:t>Общие положения о предоставлении субсидии</w:t>
      </w:r>
    </w:p>
    <w:p w:rsidR="00D7102C" w:rsidRPr="00D7102C" w:rsidRDefault="00D7102C" w:rsidP="00D7102C">
      <w:pPr>
        <w:widowControl w:val="0"/>
        <w:shd w:val="clear" w:color="auto" w:fill="FFFFFF"/>
        <w:tabs>
          <w:tab w:val="left" w:pos="283"/>
        </w:tabs>
        <w:autoSpaceDE w:val="0"/>
        <w:autoSpaceDN w:val="0"/>
        <w:adjustRightInd w:val="0"/>
        <w:ind w:firstLine="709"/>
        <w:jc w:val="center"/>
        <w:rPr>
          <w:color w:val="000000"/>
          <w:sz w:val="20"/>
          <w:szCs w:val="20"/>
        </w:rPr>
      </w:pPr>
    </w:p>
    <w:p w:rsidR="00D7102C" w:rsidRPr="00D7102C" w:rsidRDefault="00D7102C" w:rsidP="00D7102C">
      <w:pPr>
        <w:ind w:firstLine="709"/>
        <w:jc w:val="both"/>
        <w:rPr>
          <w:sz w:val="20"/>
          <w:szCs w:val="20"/>
        </w:rPr>
      </w:pPr>
      <w:r w:rsidRPr="00D7102C">
        <w:rPr>
          <w:color w:val="000000"/>
          <w:sz w:val="20"/>
          <w:szCs w:val="20"/>
        </w:rPr>
        <w:t xml:space="preserve">1. Настоящий Порядок устанавливает правила определения объёма и условия предоставления </w:t>
      </w:r>
      <w:r w:rsidRPr="00D7102C">
        <w:rPr>
          <w:sz w:val="20"/>
          <w:szCs w:val="20"/>
        </w:rPr>
        <w:t>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r w:rsidRPr="00D7102C">
        <w:rPr>
          <w:color w:val="FF0000"/>
          <w:sz w:val="20"/>
          <w:szCs w:val="20"/>
        </w:rPr>
        <w:t xml:space="preserve"> </w:t>
      </w:r>
      <w:r w:rsidRPr="00D7102C">
        <w:rPr>
          <w:color w:val="000000"/>
          <w:sz w:val="20"/>
          <w:szCs w:val="20"/>
        </w:rPr>
        <w:t>(далее – Субсидия).</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2. 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Учреждение).</w:t>
      </w:r>
    </w:p>
    <w:p w:rsidR="00D7102C" w:rsidRPr="00D7102C" w:rsidRDefault="00D7102C" w:rsidP="00D7102C">
      <w:pPr>
        <w:pStyle w:val="af9"/>
        <w:ind w:firstLine="709"/>
        <w:rPr>
          <w:rFonts w:ascii="Times New Roman" w:hAnsi="Times New Roman"/>
          <w:sz w:val="20"/>
          <w:szCs w:val="20"/>
        </w:rPr>
      </w:pPr>
      <w:r w:rsidRPr="00D7102C">
        <w:rPr>
          <w:rFonts w:ascii="Times New Roman" w:hAnsi="Times New Roman"/>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Учредитель), осуществляющего функции и полномочия учредителя, и главного распорядителя, и получателя средств бюджета муниципального образования «Молчановский район».</w:t>
      </w:r>
    </w:p>
    <w:p w:rsidR="00D7102C" w:rsidRPr="00D7102C" w:rsidRDefault="00D7102C" w:rsidP="00D7102C">
      <w:pPr>
        <w:pStyle w:val="af9"/>
        <w:ind w:firstLine="709"/>
        <w:rPr>
          <w:rFonts w:ascii="Times New Roman" w:hAnsi="Times New Roman"/>
          <w:sz w:val="20"/>
          <w:szCs w:val="20"/>
        </w:rPr>
      </w:pPr>
    </w:p>
    <w:p w:rsidR="00D7102C" w:rsidRPr="00D7102C" w:rsidRDefault="00D7102C" w:rsidP="00D7102C">
      <w:pPr>
        <w:pStyle w:val="af9"/>
        <w:ind w:left="-567" w:firstLine="567"/>
        <w:jc w:val="center"/>
        <w:rPr>
          <w:rFonts w:ascii="Times New Roman" w:hAnsi="Times New Roman"/>
          <w:color w:val="000000"/>
          <w:sz w:val="20"/>
          <w:szCs w:val="20"/>
        </w:rPr>
      </w:pPr>
      <w:r w:rsidRPr="00D7102C">
        <w:rPr>
          <w:rFonts w:ascii="Times New Roman" w:hAnsi="Times New Roman"/>
          <w:color w:val="000000"/>
          <w:sz w:val="20"/>
          <w:szCs w:val="20"/>
        </w:rPr>
        <w:t>Условия и порядок предоставления субсидии</w:t>
      </w:r>
    </w:p>
    <w:p w:rsidR="00D7102C" w:rsidRPr="00D7102C" w:rsidRDefault="00D7102C" w:rsidP="00D7102C">
      <w:pPr>
        <w:pStyle w:val="af9"/>
        <w:ind w:left="-567" w:firstLine="567"/>
        <w:jc w:val="center"/>
        <w:rPr>
          <w:rFonts w:ascii="Times New Roman" w:hAnsi="Times New Roman"/>
          <w:sz w:val="20"/>
          <w:szCs w:val="20"/>
        </w:rPr>
      </w:pPr>
    </w:p>
    <w:p w:rsidR="00D7102C" w:rsidRPr="00D7102C" w:rsidRDefault="00D7102C" w:rsidP="00D7102C">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4. В целях получения Субсидии Учреждение предоставляет Учредителю следующие документы: пояснительную записку, содержащую обоснование необходимости предоставления бюджетных средств на цель, указанную в пункте 2 настоящего Порядка, включая счета, счета-фактуры, товарные накладные, акт выполненных работ.</w:t>
      </w:r>
    </w:p>
    <w:p w:rsidR="00D7102C" w:rsidRPr="00D7102C" w:rsidRDefault="00D7102C" w:rsidP="00D7102C">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5. Учредитель в течение 5 рабочих дней с даты получения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письменно уведомляется Учредителем в течение 5-ти рабочих дней с даты принятия решения.</w:t>
      </w:r>
    </w:p>
    <w:p w:rsidR="00D7102C" w:rsidRPr="00D7102C" w:rsidRDefault="00D7102C" w:rsidP="00D7102C">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6. Основаниями для отказа Учреждению в предоставлении Субсидии являются:</w:t>
      </w:r>
    </w:p>
    <w:p w:rsidR="00D7102C" w:rsidRPr="00D7102C" w:rsidRDefault="00D7102C" w:rsidP="00D7102C">
      <w:pPr>
        <w:autoSpaceDE w:val="0"/>
        <w:autoSpaceDN w:val="0"/>
        <w:adjustRightInd w:val="0"/>
        <w:ind w:firstLine="709"/>
        <w:jc w:val="both"/>
        <w:rPr>
          <w:sz w:val="20"/>
          <w:szCs w:val="20"/>
        </w:rPr>
      </w:pPr>
      <w:r w:rsidRPr="00D7102C">
        <w:rPr>
          <w:color w:val="000000"/>
          <w:sz w:val="20"/>
          <w:szCs w:val="20"/>
        </w:rPr>
        <w:t>1) </w:t>
      </w:r>
      <w:r w:rsidRPr="00D7102C">
        <w:rPr>
          <w:sz w:val="20"/>
          <w:szCs w:val="20"/>
        </w:rPr>
        <w:t xml:space="preserve">несоответствие представленных Учреждением документов требованиям, определенным в соответствии с пунктом </w:t>
      </w:r>
      <w:hyperlink r:id="rId53" w:history="1"/>
      <w:r w:rsidRPr="00D7102C">
        <w:rPr>
          <w:sz w:val="20"/>
          <w:szCs w:val="20"/>
        </w:rPr>
        <w:t>4 настоящего Порядка, или непредставление (представление не в полном объеме) указанных документов;</w:t>
      </w:r>
    </w:p>
    <w:p w:rsidR="00D7102C" w:rsidRPr="00D7102C" w:rsidRDefault="00D7102C" w:rsidP="00D7102C">
      <w:pPr>
        <w:widowControl w:val="0"/>
        <w:shd w:val="clear" w:color="auto" w:fill="FFFFFF"/>
        <w:tabs>
          <w:tab w:val="left" w:pos="283"/>
        </w:tabs>
        <w:autoSpaceDE w:val="0"/>
        <w:autoSpaceDN w:val="0"/>
        <w:adjustRightInd w:val="0"/>
        <w:ind w:firstLine="709"/>
        <w:jc w:val="both"/>
        <w:rPr>
          <w:color w:val="000000"/>
          <w:sz w:val="20"/>
          <w:szCs w:val="20"/>
        </w:rPr>
      </w:pPr>
      <w:r w:rsidRPr="00D7102C">
        <w:rPr>
          <w:color w:val="000000"/>
          <w:sz w:val="20"/>
          <w:szCs w:val="20"/>
        </w:rPr>
        <w:t>2) недостоверность информации, содержащейся в документах, представленных Учреждением.</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color w:val="000000"/>
          <w:sz w:val="20"/>
          <w:szCs w:val="20"/>
        </w:rPr>
        <w:t xml:space="preserve">7. Размер Субсидии Учреждению </w:t>
      </w:r>
      <w:r w:rsidRPr="00D7102C">
        <w:rPr>
          <w:sz w:val="20"/>
          <w:szCs w:val="20"/>
        </w:rPr>
        <w:t>определяется по формуле:</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p>
    <w:p w:rsidR="00D7102C" w:rsidRPr="00D7102C" w:rsidRDefault="00D7102C" w:rsidP="00D7102C">
      <w:pPr>
        <w:widowControl w:val="0"/>
        <w:shd w:val="clear" w:color="auto" w:fill="FFFFFF"/>
        <w:tabs>
          <w:tab w:val="left" w:pos="283"/>
        </w:tabs>
        <w:autoSpaceDE w:val="0"/>
        <w:autoSpaceDN w:val="0"/>
        <w:adjustRightInd w:val="0"/>
        <w:ind w:firstLine="709"/>
        <w:jc w:val="center"/>
        <w:rPr>
          <w:sz w:val="20"/>
          <w:szCs w:val="20"/>
        </w:rPr>
      </w:pPr>
      <w:r w:rsidRPr="00D7102C">
        <w:rPr>
          <w:noProof/>
          <w:position w:val="-20"/>
          <w:sz w:val="20"/>
          <w:szCs w:val="20"/>
        </w:rPr>
        <w:lastRenderedPageBreak/>
        <w:drawing>
          <wp:inline distT="0" distB="0" distL="0" distR="0" wp14:anchorId="6F5884EA" wp14:editId="31F00117">
            <wp:extent cx="1171575" cy="390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lang w:val="en-US"/>
        </w:rPr>
        <w:t>Sin</w:t>
      </w:r>
      <w:r w:rsidRPr="00D7102C">
        <w:rPr>
          <w:sz w:val="20"/>
          <w:szCs w:val="20"/>
        </w:rPr>
        <w:t xml:space="preserve"> – размер Субсидии;</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lang w:val="en-US"/>
        </w:rPr>
        <w:t>S</w:t>
      </w:r>
      <w:r w:rsidRPr="00D7102C">
        <w:rPr>
          <w:sz w:val="20"/>
          <w:szCs w:val="20"/>
        </w:rPr>
        <w:t xml:space="preserve"> – общий объем средств, выделенный на реализацию проекта, отобранного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lang w:val="en-US"/>
        </w:rPr>
        <w:t>C</w:t>
      </w:r>
      <w:r w:rsidRPr="00D7102C">
        <w:rPr>
          <w:sz w:val="20"/>
          <w:szCs w:val="20"/>
        </w:rPr>
        <w:t xml:space="preserve"> – общая финансовая потребность на реализацию проекта, отобранного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lang w:val="en-US"/>
        </w:rPr>
        <w:t>Cin</w:t>
      </w:r>
      <w:r w:rsidRPr="00D7102C">
        <w:rPr>
          <w:sz w:val="20"/>
          <w:szCs w:val="20"/>
        </w:rPr>
        <w:t xml:space="preserve"> – заявленная финансовая потребность на реализацию проекта, отобранного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8. Предоставление Субсидии Учреждению осуществляется на основании соглашения, заключаемого между Учредителем и Учреждением о предоставлении Субсидии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Соглашение). Соглашение заключается в соответствии с формой, установленной Управлением финансов Администрации Молчановского района.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Соглашение должно содержать следующие положения: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1) цели предоставления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2) значения результатов предоставления Субсидии и показателей, необходимых для достижения результатов предоставления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3) план мероприятий по достижению результатов предоставления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4) размер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5) сроки (график) перечисления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6) сроки представления отчётности;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7) порядок и сроки возврата сумм Субсидии в случае несоблюдения Учреждением целей, условий и порядка предоставления Субсидии, определённых Соглашением;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8) основания и порядок внесения изменений в Соглашение, в том числе в случае уменьшения Учредителю, как получателю бюджетных средств, ранее доведённых лимитов бюджетных обязательств на предоставление Субсидии;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9) основания для досрочного прекращения Соглашения по решению Учредителя в одностороннем порядке, в том числе в связи с: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реорганизацией (за исключением реорганизации в форме присоединения) или ликвидацией Учреждения;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нарушением Учреждением целей и условий предоставления Субсидии, установленных настоящим правовым актом и(или) Соглашением; </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10) запрет на расторжение Соглашения Учреждением в одностороннем порядке.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заключается в письменном виде в соответствии с формой, установленной Управлением финансов Администрации Молчановского района. Условия и порядок заключения между Учредителем и Учреждением дополнительных соглашений к Соглашению указываются в Соглашении.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D7102C" w:rsidRPr="00D7102C" w:rsidRDefault="00D7102C" w:rsidP="00D7102C">
      <w:pPr>
        <w:pStyle w:val="Default"/>
        <w:ind w:firstLine="708"/>
        <w:jc w:val="both"/>
        <w:rPr>
          <w:rFonts w:ascii="Times New Roman" w:hAnsi="Times New Roman" w:cs="Times New Roman"/>
          <w:sz w:val="20"/>
          <w:szCs w:val="20"/>
        </w:rPr>
      </w:pPr>
      <w:r w:rsidRPr="00D7102C">
        <w:rPr>
          <w:rFonts w:ascii="Times New Roman" w:hAnsi="Times New Roman" w:cs="Times New Roman"/>
          <w:sz w:val="20"/>
          <w:szCs w:val="20"/>
        </w:rPr>
        <w:t xml:space="preserve">уменьшение Учредителю как получателю бюджетных средств ранее доведённых лимитов на предоставление Субсидии;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внесение изменений в Порядок, влекущее за собой необходимость изменения условий Соглашения.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с даты его получения.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10. Требования, которым должно соответствовать Учреждение на 1-е число месяца, предшествующего месяцу, в котором планируется принятие решения о предоставлении Субсидии, в том числе: </w:t>
      </w:r>
    </w:p>
    <w:p w:rsidR="00D7102C" w:rsidRPr="00D7102C" w:rsidRDefault="00D7102C" w:rsidP="00D7102C">
      <w:pPr>
        <w:pStyle w:val="Default"/>
        <w:ind w:firstLine="709"/>
        <w:jc w:val="both"/>
        <w:rPr>
          <w:rFonts w:ascii="Times New Roman" w:hAnsi="Times New Roman" w:cs="Times New Roman"/>
          <w:sz w:val="20"/>
          <w:szCs w:val="20"/>
        </w:rPr>
      </w:pPr>
      <w:r w:rsidRPr="00D7102C">
        <w:rPr>
          <w:rFonts w:ascii="Times New Roman" w:hAnsi="Times New Roman" w:cs="Times New Roman"/>
          <w:sz w:val="20"/>
          <w:szCs w:val="20"/>
        </w:rPr>
        <w:t xml:space="preserve">а)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б) отсутствие просроченной задолженности по возврату в бюджет муниципального образования «Молчановский район» субсидий, бюджетных ассигнований, предоставленных в том числе в соответствии с иными правовыми актами.</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11. Перечисление Субсидии Учреждению осуществляется при поступлении заявок в течение </w:t>
      </w:r>
      <w:r w:rsidRPr="00D7102C">
        <w:rPr>
          <w:sz w:val="20"/>
          <w:szCs w:val="20"/>
        </w:rPr>
        <w:lastRenderedPageBreak/>
        <w:t>финансового года, в соответствии с условиями Соглашения.</w:t>
      </w:r>
    </w:p>
    <w:p w:rsidR="00D7102C" w:rsidRPr="00D7102C" w:rsidRDefault="00D7102C" w:rsidP="00D7102C">
      <w:pPr>
        <w:ind w:firstLine="709"/>
        <w:jc w:val="both"/>
        <w:rPr>
          <w:sz w:val="20"/>
          <w:szCs w:val="20"/>
        </w:rPr>
      </w:pPr>
      <w:r w:rsidRPr="00D7102C">
        <w:rPr>
          <w:sz w:val="20"/>
          <w:szCs w:val="20"/>
        </w:rPr>
        <w:t>12. Перечисление Субсидии Учреждению осуществляется на лицевой счёт, открытый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13. Результат предоставления Субсидии - 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pStyle w:val="af9"/>
        <w:ind w:firstLine="709"/>
        <w:rPr>
          <w:rFonts w:ascii="Times New Roman" w:hAnsi="Times New Roman"/>
          <w:sz w:val="20"/>
          <w:szCs w:val="20"/>
        </w:rPr>
      </w:pPr>
      <w:r w:rsidRPr="00D7102C">
        <w:rPr>
          <w:rFonts w:ascii="Times New Roman" w:hAnsi="Times New Roman"/>
          <w:sz w:val="20"/>
          <w:szCs w:val="20"/>
        </w:rPr>
        <w:t>Показатель, необходимый для достижения результата предоставления Субсидии – количество реализованных проектов.</w:t>
      </w:r>
    </w:p>
    <w:p w:rsidR="00D7102C" w:rsidRPr="00D7102C" w:rsidRDefault="00D7102C" w:rsidP="00D7102C">
      <w:pPr>
        <w:pStyle w:val="af9"/>
        <w:ind w:firstLine="709"/>
        <w:jc w:val="center"/>
        <w:rPr>
          <w:rFonts w:ascii="Times New Roman" w:hAnsi="Times New Roman"/>
          <w:sz w:val="20"/>
          <w:szCs w:val="20"/>
        </w:rPr>
      </w:pPr>
    </w:p>
    <w:p w:rsidR="00D7102C" w:rsidRPr="00D7102C" w:rsidRDefault="00D7102C" w:rsidP="00D7102C">
      <w:pPr>
        <w:pStyle w:val="af9"/>
        <w:ind w:firstLine="709"/>
        <w:jc w:val="center"/>
        <w:rPr>
          <w:rFonts w:ascii="Times New Roman" w:hAnsi="Times New Roman"/>
          <w:sz w:val="20"/>
          <w:szCs w:val="20"/>
        </w:rPr>
      </w:pPr>
      <w:r w:rsidRPr="00D7102C">
        <w:rPr>
          <w:rFonts w:ascii="Times New Roman" w:hAnsi="Times New Roman"/>
          <w:sz w:val="20"/>
          <w:szCs w:val="20"/>
        </w:rPr>
        <w:t>Требования к отчётности</w:t>
      </w:r>
    </w:p>
    <w:p w:rsidR="00D7102C" w:rsidRPr="00D7102C" w:rsidRDefault="00D7102C" w:rsidP="00D7102C">
      <w:pPr>
        <w:pStyle w:val="af9"/>
        <w:ind w:firstLine="709"/>
        <w:jc w:val="center"/>
        <w:rPr>
          <w:rFonts w:ascii="Times New Roman" w:hAnsi="Times New Roman"/>
          <w:sz w:val="20"/>
          <w:szCs w:val="20"/>
        </w:rPr>
      </w:pPr>
    </w:p>
    <w:p w:rsidR="00D7102C" w:rsidRPr="00D7102C" w:rsidRDefault="00D7102C" w:rsidP="00D7102C">
      <w:pPr>
        <w:autoSpaceDE w:val="0"/>
        <w:autoSpaceDN w:val="0"/>
        <w:adjustRightInd w:val="0"/>
        <w:ind w:firstLine="709"/>
        <w:jc w:val="both"/>
        <w:rPr>
          <w:sz w:val="20"/>
          <w:szCs w:val="20"/>
        </w:rPr>
      </w:pPr>
      <w:r w:rsidRPr="00D7102C">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Учредителю в порядке и сроки, установленные Соглашением, по форме согласно приложению № 1 к настоящему Порядку. </w:t>
      </w:r>
    </w:p>
    <w:p w:rsidR="00D7102C" w:rsidRPr="00D7102C" w:rsidRDefault="00D7102C" w:rsidP="00D7102C">
      <w:pPr>
        <w:widowControl w:val="0"/>
        <w:shd w:val="clear" w:color="auto" w:fill="FFFFFF"/>
        <w:tabs>
          <w:tab w:val="left" w:pos="283"/>
        </w:tabs>
        <w:autoSpaceDE w:val="0"/>
        <w:autoSpaceDN w:val="0"/>
        <w:adjustRightInd w:val="0"/>
        <w:ind w:firstLine="709"/>
        <w:jc w:val="both"/>
        <w:rPr>
          <w:sz w:val="20"/>
          <w:szCs w:val="20"/>
        </w:rPr>
      </w:pPr>
      <w:r w:rsidRPr="00D7102C">
        <w:rPr>
          <w:sz w:val="20"/>
          <w:szCs w:val="20"/>
        </w:rPr>
        <w:t xml:space="preserve">Отчёт о достижении результата предоставления </w:t>
      </w:r>
      <w:r w:rsidRPr="00D7102C">
        <w:rPr>
          <w:kern w:val="2"/>
          <w:sz w:val="20"/>
          <w:szCs w:val="20"/>
        </w:rPr>
        <w:t>Субсидии,</w:t>
      </w:r>
      <w:r w:rsidRPr="00D7102C">
        <w:rPr>
          <w:sz w:val="20"/>
          <w:szCs w:val="20"/>
        </w:rPr>
        <w:t xml:space="preserve"> представляется Учреждением </w:t>
      </w:r>
      <w:r w:rsidRPr="00D7102C">
        <w:rPr>
          <w:color w:val="000000"/>
          <w:sz w:val="20"/>
          <w:szCs w:val="20"/>
        </w:rPr>
        <w:t>Учредителю</w:t>
      </w:r>
      <w:r w:rsidRPr="00D7102C">
        <w:rPr>
          <w:sz w:val="20"/>
          <w:szCs w:val="20"/>
        </w:rPr>
        <w:t xml:space="preserve"> в порядке и сроки, установленные Соглашением, по форме согласно приложению № 2 к настоящему Порядку.</w:t>
      </w:r>
    </w:p>
    <w:p w:rsidR="00D7102C" w:rsidRPr="00D7102C" w:rsidRDefault="00D7102C" w:rsidP="00D7102C">
      <w:pPr>
        <w:pStyle w:val="af9"/>
        <w:ind w:firstLine="709"/>
        <w:rPr>
          <w:rFonts w:ascii="Times New Roman" w:hAnsi="Times New Roman"/>
          <w:sz w:val="20"/>
          <w:szCs w:val="20"/>
        </w:rPr>
      </w:pPr>
      <w:r w:rsidRPr="00D7102C">
        <w:rPr>
          <w:rFonts w:ascii="Times New Roman" w:hAnsi="Times New Roman"/>
          <w:color w:val="000000"/>
          <w:sz w:val="20"/>
          <w:szCs w:val="20"/>
        </w:rPr>
        <w:t>Учредитель</w:t>
      </w:r>
      <w:r w:rsidRPr="00D7102C">
        <w:rPr>
          <w:rFonts w:ascii="Times New Roman" w:hAnsi="Times New Roman"/>
          <w:sz w:val="20"/>
          <w:szCs w:val="20"/>
        </w:rPr>
        <w:t xml:space="preserve"> вправе устанавливать в Соглашении дополнительные формы отчётности и сроки их предоставления.</w:t>
      </w:r>
    </w:p>
    <w:p w:rsidR="00D7102C" w:rsidRPr="00D7102C" w:rsidRDefault="00D7102C" w:rsidP="00D7102C">
      <w:pPr>
        <w:jc w:val="both"/>
        <w:rPr>
          <w:sz w:val="20"/>
          <w:szCs w:val="20"/>
        </w:rPr>
      </w:pPr>
    </w:p>
    <w:p w:rsidR="00D7102C" w:rsidRPr="00D7102C" w:rsidRDefault="00D7102C" w:rsidP="00D7102C">
      <w:pPr>
        <w:jc w:val="center"/>
        <w:rPr>
          <w:sz w:val="20"/>
          <w:szCs w:val="20"/>
        </w:rPr>
      </w:pPr>
      <w:r w:rsidRPr="00D7102C">
        <w:rPr>
          <w:sz w:val="20"/>
          <w:szCs w:val="20"/>
        </w:rPr>
        <w:t>Порядок осуществления контроля за соблюдением целей, условий и порядка предоставления Субсидии и ответственность за их несоблюдение</w:t>
      </w:r>
    </w:p>
    <w:p w:rsidR="00D7102C" w:rsidRPr="00D7102C" w:rsidRDefault="00D7102C" w:rsidP="00D7102C">
      <w:pPr>
        <w:ind w:firstLine="709"/>
        <w:jc w:val="center"/>
        <w:rPr>
          <w:sz w:val="20"/>
          <w:szCs w:val="20"/>
        </w:rPr>
      </w:pPr>
    </w:p>
    <w:p w:rsidR="00D7102C" w:rsidRPr="00D7102C" w:rsidRDefault="00D7102C" w:rsidP="00D7102C">
      <w:pPr>
        <w:ind w:firstLine="709"/>
        <w:jc w:val="both"/>
        <w:rPr>
          <w:sz w:val="20"/>
          <w:szCs w:val="20"/>
        </w:rPr>
      </w:pPr>
      <w:r w:rsidRPr="00D7102C">
        <w:rPr>
          <w:sz w:val="20"/>
          <w:szCs w:val="20"/>
        </w:rPr>
        <w:t xml:space="preserve">15. 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w:t>
      </w:r>
      <w:r w:rsidRPr="00D7102C">
        <w:rPr>
          <w:color w:val="000000"/>
          <w:sz w:val="20"/>
          <w:szCs w:val="20"/>
        </w:rPr>
        <w:t>Учредителем</w:t>
      </w:r>
      <w:r w:rsidRPr="00D7102C">
        <w:rPr>
          <w:sz w:val="20"/>
          <w:szCs w:val="20"/>
        </w:rPr>
        <w:t xml:space="preserve"> в форме распоряжения в течение 10 календарных дней со дня предоставления Учреждением ходатайства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 а также документов (копий документов), подтверждающих наличие и объём указанных обязательств у Учреждения.</w:t>
      </w:r>
    </w:p>
    <w:p w:rsidR="00D7102C" w:rsidRPr="00D7102C" w:rsidRDefault="00D7102C" w:rsidP="00D7102C">
      <w:pPr>
        <w:ind w:firstLine="709"/>
        <w:jc w:val="both"/>
        <w:rPr>
          <w:sz w:val="20"/>
          <w:szCs w:val="20"/>
        </w:rPr>
      </w:pPr>
      <w:r w:rsidRPr="00D7102C">
        <w:rPr>
          <w:sz w:val="20"/>
          <w:szCs w:val="20"/>
        </w:rPr>
        <w:t xml:space="preserve">16. Решение об использовании в текущем финансовом году поступлений от возврата ранее произведённых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принимается </w:t>
      </w:r>
      <w:r w:rsidRPr="00D7102C">
        <w:rPr>
          <w:color w:val="000000"/>
          <w:sz w:val="20"/>
          <w:szCs w:val="20"/>
        </w:rPr>
        <w:t>Учредителем</w:t>
      </w:r>
      <w:r w:rsidRPr="00D7102C">
        <w:rPr>
          <w:sz w:val="20"/>
          <w:szCs w:val="20"/>
        </w:rPr>
        <w:t xml:space="preserve"> в форме распоряжения в течение 10 календарных дней с даты предоставления Учреждением ходатайства с информацией о наличии у Учреждения неисполненных обязательств, источником финансового обеспечения которых являются средства от возврата ранее произведённых Учреждением выплат, а также документов (копий документов), подтверждающих наличие и объём указанных обязательств Учреждения.</w:t>
      </w:r>
    </w:p>
    <w:p w:rsidR="00D7102C" w:rsidRPr="00D7102C" w:rsidRDefault="00D7102C" w:rsidP="00D7102C">
      <w:pPr>
        <w:ind w:firstLine="709"/>
        <w:jc w:val="both"/>
        <w:rPr>
          <w:sz w:val="20"/>
          <w:szCs w:val="20"/>
        </w:rPr>
      </w:pPr>
      <w:r w:rsidRPr="00D7102C">
        <w:rPr>
          <w:sz w:val="20"/>
          <w:szCs w:val="20"/>
        </w:rPr>
        <w:t xml:space="preserve">17. </w:t>
      </w:r>
      <w:r w:rsidRPr="00D7102C">
        <w:rPr>
          <w:color w:val="000000"/>
          <w:sz w:val="20"/>
          <w:szCs w:val="20"/>
        </w:rPr>
        <w:t>Учредитель</w:t>
      </w:r>
      <w:r w:rsidRPr="00D7102C">
        <w:rPr>
          <w:sz w:val="20"/>
          <w:szCs w:val="20"/>
        </w:rPr>
        <w:t xml:space="preserve">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Ответственность за нецелевое использование Субсидии устанавливается в соответствии с законодательством.</w:t>
      </w:r>
    </w:p>
    <w:p w:rsidR="00D7102C" w:rsidRPr="00D7102C" w:rsidRDefault="00D7102C" w:rsidP="00D7102C">
      <w:pPr>
        <w:ind w:firstLine="709"/>
        <w:jc w:val="both"/>
        <w:rPr>
          <w:sz w:val="20"/>
          <w:szCs w:val="20"/>
        </w:rPr>
      </w:pPr>
      <w:r w:rsidRPr="00D7102C">
        <w:rPr>
          <w:sz w:val="20"/>
          <w:szCs w:val="20"/>
        </w:rPr>
        <w:t xml:space="preserve">18. В случае установления по результатам проверок, проведённых </w:t>
      </w:r>
      <w:r w:rsidRPr="00D7102C">
        <w:rPr>
          <w:color w:val="000000"/>
          <w:sz w:val="20"/>
          <w:szCs w:val="20"/>
        </w:rPr>
        <w:t>Учредителем</w:t>
      </w:r>
      <w:r w:rsidRPr="00D7102C">
        <w:rPr>
          <w:sz w:val="20"/>
          <w:szCs w:val="20"/>
        </w:rPr>
        <w:t xml:space="preserve"> и (или) уполномоченным органом муниципального финансового контроля, фактов несоблюдения Учреждением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D7102C" w:rsidRPr="00D7102C" w:rsidRDefault="00D7102C" w:rsidP="00D7102C">
      <w:pPr>
        <w:ind w:firstLine="709"/>
        <w:jc w:val="both"/>
        <w:rPr>
          <w:sz w:val="20"/>
          <w:szCs w:val="20"/>
        </w:rPr>
      </w:pPr>
      <w:r w:rsidRPr="00D7102C">
        <w:rPr>
          <w:sz w:val="20"/>
          <w:szCs w:val="20"/>
        </w:rPr>
        <w:t xml:space="preserve">а) на основании требования </w:t>
      </w:r>
      <w:r w:rsidRPr="00D7102C">
        <w:rPr>
          <w:color w:val="000000"/>
          <w:sz w:val="20"/>
          <w:szCs w:val="20"/>
        </w:rPr>
        <w:t>Учредителя</w:t>
      </w:r>
      <w:r w:rsidRPr="00D7102C">
        <w:rPr>
          <w:sz w:val="20"/>
          <w:szCs w:val="20"/>
        </w:rPr>
        <w:t xml:space="preserve"> - не позднее 20 рабочих дней со дня получения соответствующего требования Учреждением;</w:t>
      </w:r>
    </w:p>
    <w:p w:rsidR="00D7102C" w:rsidRPr="00D7102C" w:rsidRDefault="00D7102C" w:rsidP="00D7102C">
      <w:pPr>
        <w:ind w:firstLine="709"/>
        <w:jc w:val="both"/>
        <w:rPr>
          <w:sz w:val="20"/>
          <w:szCs w:val="20"/>
        </w:rPr>
      </w:pPr>
      <w:r w:rsidRPr="00D7102C">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D7102C" w:rsidRPr="00D7102C" w:rsidRDefault="00D7102C" w:rsidP="00D7102C">
      <w:pPr>
        <w:pStyle w:val="af9"/>
        <w:ind w:firstLine="709"/>
        <w:rPr>
          <w:rFonts w:ascii="Times New Roman" w:hAnsi="Times New Roman"/>
          <w:sz w:val="20"/>
          <w:szCs w:val="20"/>
        </w:rPr>
      </w:pPr>
      <w:r w:rsidRPr="00D7102C">
        <w:rPr>
          <w:rFonts w:ascii="Times New Roman" w:hAnsi="Times New Roman"/>
          <w:sz w:val="20"/>
          <w:szCs w:val="20"/>
        </w:rPr>
        <w:t xml:space="preserve">19.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w:t>
      </w:r>
      <w:r w:rsidRPr="00D7102C">
        <w:rPr>
          <w:rFonts w:ascii="Times New Roman" w:hAnsi="Times New Roman"/>
          <w:color w:val="000000"/>
          <w:sz w:val="20"/>
          <w:szCs w:val="20"/>
        </w:rPr>
        <w:t>Учредителя</w:t>
      </w:r>
      <w:r w:rsidRPr="00D7102C">
        <w:rPr>
          <w:rFonts w:ascii="Times New Roman" w:hAnsi="Times New Roman"/>
          <w:sz w:val="20"/>
          <w:szCs w:val="20"/>
        </w:rPr>
        <w:t xml:space="preserve"> в течение тридцати календарных дней со дня получения такого требования.</w:t>
      </w:r>
    </w:p>
    <w:p w:rsidR="00D7102C" w:rsidRPr="00D7102C" w:rsidRDefault="00D7102C" w:rsidP="00D7102C">
      <w:pPr>
        <w:pStyle w:val="af9"/>
        <w:ind w:firstLine="709"/>
        <w:rPr>
          <w:rFonts w:ascii="Times New Roman" w:hAnsi="Times New Roman"/>
          <w:sz w:val="20"/>
          <w:szCs w:val="20"/>
        </w:rPr>
      </w:pPr>
    </w:p>
    <w:p w:rsidR="00D7102C" w:rsidRPr="00D7102C" w:rsidRDefault="00D7102C" w:rsidP="00D7102C">
      <w:pPr>
        <w:pStyle w:val="af9"/>
        <w:ind w:left="9072"/>
        <w:rPr>
          <w:rFonts w:ascii="Times New Roman" w:hAnsi="Times New Roman"/>
          <w:sz w:val="20"/>
          <w:szCs w:val="20"/>
        </w:rPr>
        <w:sectPr w:rsidR="00D7102C" w:rsidRPr="00D7102C" w:rsidSect="00D7102C">
          <w:headerReference w:type="even" r:id="rId55"/>
          <w:pgSz w:w="11906" w:h="16838"/>
          <w:pgMar w:top="567" w:right="567" w:bottom="567" w:left="1701" w:header="709" w:footer="709" w:gutter="0"/>
          <w:cols w:space="708"/>
          <w:docGrid w:linePitch="360"/>
        </w:sectPr>
      </w:pPr>
    </w:p>
    <w:p w:rsidR="00D7102C" w:rsidRPr="00D7102C" w:rsidRDefault="00D7102C" w:rsidP="00D7102C">
      <w:pPr>
        <w:pStyle w:val="af9"/>
        <w:rPr>
          <w:rFonts w:ascii="Times New Roman" w:hAnsi="Times New Roman"/>
          <w:sz w:val="20"/>
          <w:szCs w:val="20"/>
        </w:rPr>
      </w:pPr>
      <w:r w:rsidRPr="00D7102C">
        <w:rPr>
          <w:rFonts w:ascii="Times New Roman" w:hAnsi="Times New Roman"/>
          <w:sz w:val="20"/>
          <w:szCs w:val="20"/>
        </w:rPr>
        <w:lastRenderedPageBreak/>
        <w:t>Приложение № 1</w:t>
      </w:r>
    </w:p>
    <w:p w:rsidR="00D7102C" w:rsidRPr="00D7102C" w:rsidRDefault="00D7102C" w:rsidP="00D7102C">
      <w:pPr>
        <w:pStyle w:val="af9"/>
        <w:rPr>
          <w:rFonts w:ascii="Times New Roman" w:hAnsi="Times New Roman"/>
          <w:sz w:val="20"/>
          <w:szCs w:val="20"/>
        </w:rPr>
      </w:pPr>
      <w:r w:rsidRPr="00D7102C">
        <w:rPr>
          <w:rFonts w:ascii="Times New Roman" w:hAnsi="Times New Roman"/>
          <w:sz w:val="20"/>
          <w:szCs w:val="20"/>
        </w:rPr>
        <w:t>к 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autoSpaceDE w:val="0"/>
        <w:autoSpaceDN w:val="0"/>
        <w:adjustRightInd w:val="0"/>
        <w:jc w:val="center"/>
        <w:rPr>
          <w:kern w:val="2"/>
          <w:sz w:val="20"/>
          <w:szCs w:val="20"/>
        </w:rPr>
      </w:pPr>
    </w:p>
    <w:p w:rsidR="00D7102C" w:rsidRPr="00D7102C" w:rsidRDefault="00D7102C" w:rsidP="00D7102C">
      <w:pPr>
        <w:autoSpaceDE w:val="0"/>
        <w:autoSpaceDN w:val="0"/>
        <w:adjustRightInd w:val="0"/>
        <w:jc w:val="center"/>
        <w:rPr>
          <w:kern w:val="2"/>
          <w:sz w:val="20"/>
          <w:szCs w:val="20"/>
        </w:rPr>
      </w:pPr>
      <w:r w:rsidRPr="00D7102C">
        <w:rPr>
          <w:kern w:val="2"/>
          <w:sz w:val="20"/>
          <w:szCs w:val="20"/>
        </w:rPr>
        <w:t>ОТЧЕТ</w:t>
      </w:r>
    </w:p>
    <w:p w:rsidR="00D7102C" w:rsidRPr="00D7102C" w:rsidRDefault="00D7102C" w:rsidP="00D7102C">
      <w:pPr>
        <w:autoSpaceDE w:val="0"/>
        <w:autoSpaceDN w:val="0"/>
        <w:adjustRightInd w:val="0"/>
        <w:jc w:val="center"/>
        <w:rPr>
          <w:sz w:val="20"/>
          <w:szCs w:val="20"/>
        </w:rPr>
      </w:pPr>
      <w:r w:rsidRPr="00D7102C">
        <w:rPr>
          <w:sz w:val="20"/>
          <w:szCs w:val="20"/>
        </w:rPr>
        <w:t xml:space="preserve">об осуществлении расходов, источником финансового </w:t>
      </w:r>
    </w:p>
    <w:p w:rsidR="00D7102C" w:rsidRPr="00D7102C" w:rsidRDefault="00D7102C" w:rsidP="00D7102C">
      <w:pPr>
        <w:autoSpaceDE w:val="0"/>
        <w:autoSpaceDN w:val="0"/>
        <w:adjustRightInd w:val="0"/>
        <w:jc w:val="center"/>
        <w:rPr>
          <w:kern w:val="2"/>
          <w:sz w:val="20"/>
          <w:szCs w:val="20"/>
        </w:rPr>
      </w:pPr>
      <w:r w:rsidRPr="00D7102C">
        <w:rPr>
          <w:sz w:val="20"/>
          <w:szCs w:val="20"/>
        </w:rPr>
        <w:t xml:space="preserve">обеспечения которых является </w:t>
      </w:r>
      <w:r w:rsidRPr="00D7102C">
        <w:rPr>
          <w:kern w:val="2"/>
          <w:sz w:val="20"/>
          <w:szCs w:val="20"/>
        </w:rPr>
        <w:t>Субсидия</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_________________________________________________________________________________</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 xml:space="preserve">(краткое наименование бюджетного или автономного учреждения </w:t>
      </w:r>
      <w:r w:rsidRPr="00D7102C">
        <w:rPr>
          <w:sz w:val="20"/>
          <w:szCs w:val="20"/>
          <w:lang w:eastAsia="en-US"/>
        </w:rPr>
        <w:t>Молчановского района</w:t>
      </w:r>
      <w:r w:rsidRPr="00D7102C">
        <w:rPr>
          <w:kern w:val="2"/>
          <w:sz w:val="20"/>
          <w:szCs w:val="20"/>
        </w:rPr>
        <w:t>)</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за _____________________ ________ года</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(период с начала года)</w:t>
      </w:r>
    </w:p>
    <w:p w:rsidR="00D7102C" w:rsidRPr="00D7102C" w:rsidRDefault="00D7102C" w:rsidP="00D7102C">
      <w:pPr>
        <w:autoSpaceDE w:val="0"/>
        <w:autoSpaceDN w:val="0"/>
        <w:adjustRightInd w:val="0"/>
        <w:rPr>
          <w:kern w:val="2"/>
          <w:sz w:val="20"/>
          <w:szCs w:val="20"/>
        </w:rPr>
      </w:pPr>
      <w:r w:rsidRPr="00D7102C">
        <w:rPr>
          <w:kern w:val="2"/>
          <w:sz w:val="20"/>
          <w:szCs w:val="20"/>
        </w:rPr>
        <w:t>Единица измерения: рублей.</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6"/>
        <w:gridCol w:w="1053"/>
        <w:gridCol w:w="1473"/>
        <w:gridCol w:w="1290"/>
        <w:gridCol w:w="1187"/>
        <w:gridCol w:w="1105"/>
        <w:gridCol w:w="1346"/>
        <w:gridCol w:w="1287"/>
      </w:tblGrid>
      <w:tr w:rsidR="00D7102C" w:rsidRPr="00D7102C" w:rsidTr="00D7102C">
        <w:trPr>
          <w:trHeight w:val="1361"/>
        </w:trPr>
        <w:tc>
          <w:tcPr>
            <w:tcW w:w="998"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п/п</w:t>
            </w:r>
          </w:p>
        </w:tc>
        <w:tc>
          <w:tcPr>
            <w:tcW w:w="1748"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Наименование расходов средств </w:t>
            </w:r>
          </w:p>
        </w:tc>
        <w:tc>
          <w:tcPr>
            <w:tcW w:w="2487"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Объем субсидии </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на текущий период, </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в соответствии </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с Соглашением</w:t>
            </w:r>
          </w:p>
        </w:tc>
        <w:tc>
          <w:tcPr>
            <w:tcW w:w="2165"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Остаток субсидии </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на начало текущего финансового года</w:t>
            </w:r>
          </w:p>
        </w:tc>
        <w:tc>
          <w:tcPr>
            <w:tcW w:w="1984"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Объем принятых денежных обязательств</w:t>
            </w:r>
          </w:p>
        </w:tc>
        <w:tc>
          <w:tcPr>
            <w:tcW w:w="1841"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Кассовые расходы</w:t>
            </w:r>
          </w:p>
        </w:tc>
        <w:tc>
          <w:tcPr>
            <w:tcW w:w="2264"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Отклонение</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 xml:space="preserve">(гр. 3 + гр.4 – </w:t>
            </w:r>
          </w:p>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гр. 5)</w:t>
            </w:r>
          </w:p>
        </w:tc>
        <w:tc>
          <w:tcPr>
            <w:tcW w:w="2160"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Причины отклонения*</w:t>
            </w:r>
          </w:p>
        </w:tc>
      </w:tr>
      <w:tr w:rsidR="00D7102C" w:rsidRPr="00D7102C" w:rsidTr="00D7102C">
        <w:tc>
          <w:tcPr>
            <w:tcW w:w="998"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1</w:t>
            </w:r>
          </w:p>
        </w:tc>
        <w:tc>
          <w:tcPr>
            <w:tcW w:w="1748"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2</w:t>
            </w:r>
          </w:p>
        </w:tc>
        <w:tc>
          <w:tcPr>
            <w:tcW w:w="2487"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3</w:t>
            </w:r>
          </w:p>
        </w:tc>
        <w:tc>
          <w:tcPr>
            <w:tcW w:w="2165"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4</w:t>
            </w:r>
          </w:p>
        </w:tc>
        <w:tc>
          <w:tcPr>
            <w:tcW w:w="1984"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5</w:t>
            </w:r>
          </w:p>
        </w:tc>
        <w:tc>
          <w:tcPr>
            <w:tcW w:w="1841"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6</w:t>
            </w:r>
          </w:p>
        </w:tc>
        <w:tc>
          <w:tcPr>
            <w:tcW w:w="2264"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7</w:t>
            </w:r>
          </w:p>
        </w:tc>
        <w:tc>
          <w:tcPr>
            <w:tcW w:w="2160" w:type="dxa"/>
          </w:tcPr>
          <w:p w:rsidR="00D7102C" w:rsidRPr="00D7102C" w:rsidRDefault="00D7102C" w:rsidP="00D7102C">
            <w:pPr>
              <w:autoSpaceDE w:val="0"/>
              <w:autoSpaceDN w:val="0"/>
              <w:adjustRightInd w:val="0"/>
              <w:jc w:val="center"/>
              <w:rPr>
                <w:kern w:val="2"/>
                <w:sz w:val="20"/>
                <w:szCs w:val="20"/>
                <w:lang w:eastAsia="en-US"/>
              </w:rPr>
            </w:pPr>
            <w:r w:rsidRPr="00D7102C">
              <w:rPr>
                <w:kern w:val="2"/>
                <w:sz w:val="20"/>
                <w:szCs w:val="20"/>
                <w:lang w:eastAsia="en-US"/>
              </w:rPr>
              <w:t>8</w:t>
            </w:r>
          </w:p>
        </w:tc>
      </w:tr>
      <w:tr w:rsidR="00D7102C" w:rsidRPr="00D7102C" w:rsidTr="00D7102C">
        <w:tc>
          <w:tcPr>
            <w:tcW w:w="998" w:type="dxa"/>
          </w:tcPr>
          <w:p w:rsidR="00D7102C" w:rsidRPr="00D7102C" w:rsidRDefault="00D7102C" w:rsidP="00D7102C">
            <w:pPr>
              <w:autoSpaceDE w:val="0"/>
              <w:autoSpaceDN w:val="0"/>
              <w:adjustRightInd w:val="0"/>
              <w:jc w:val="center"/>
              <w:rPr>
                <w:kern w:val="2"/>
                <w:sz w:val="20"/>
                <w:szCs w:val="20"/>
                <w:lang w:eastAsia="en-US"/>
              </w:rPr>
            </w:pPr>
          </w:p>
        </w:tc>
        <w:tc>
          <w:tcPr>
            <w:tcW w:w="1748" w:type="dxa"/>
          </w:tcPr>
          <w:p w:rsidR="00D7102C" w:rsidRPr="00D7102C" w:rsidRDefault="00D7102C" w:rsidP="00D7102C">
            <w:pPr>
              <w:autoSpaceDE w:val="0"/>
              <w:autoSpaceDN w:val="0"/>
              <w:adjustRightInd w:val="0"/>
              <w:jc w:val="center"/>
              <w:rPr>
                <w:kern w:val="2"/>
                <w:sz w:val="20"/>
                <w:szCs w:val="20"/>
                <w:lang w:eastAsia="en-US"/>
              </w:rPr>
            </w:pPr>
          </w:p>
        </w:tc>
        <w:tc>
          <w:tcPr>
            <w:tcW w:w="2487" w:type="dxa"/>
          </w:tcPr>
          <w:p w:rsidR="00D7102C" w:rsidRPr="00D7102C" w:rsidRDefault="00D7102C" w:rsidP="00D7102C">
            <w:pPr>
              <w:autoSpaceDE w:val="0"/>
              <w:autoSpaceDN w:val="0"/>
              <w:adjustRightInd w:val="0"/>
              <w:jc w:val="center"/>
              <w:rPr>
                <w:kern w:val="2"/>
                <w:sz w:val="20"/>
                <w:szCs w:val="20"/>
                <w:lang w:eastAsia="en-US"/>
              </w:rPr>
            </w:pPr>
          </w:p>
        </w:tc>
        <w:tc>
          <w:tcPr>
            <w:tcW w:w="2165" w:type="dxa"/>
          </w:tcPr>
          <w:p w:rsidR="00D7102C" w:rsidRPr="00D7102C" w:rsidRDefault="00D7102C" w:rsidP="00D7102C">
            <w:pPr>
              <w:autoSpaceDE w:val="0"/>
              <w:autoSpaceDN w:val="0"/>
              <w:adjustRightInd w:val="0"/>
              <w:jc w:val="center"/>
              <w:rPr>
                <w:kern w:val="2"/>
                <w:sz w:val="20"/>
                <w:szCs w:val="20"/>
                <w:lang w:eastAsia="en-US"/>
              </w:rPr>
            </w:pPr>
          </w:p>
        </w:tc>
        <w:tc>
          <w:tcPr>
            <w:tcW w:w="1984" w:type="dxa"/>
          </w:tcPr>
          <w:p w:rsidR="00D7102C" w:rsidRPr="00D7102C" w:rsidRDefault="00D7102C" w:rsidP="00D7102C">
            <w:pPr>
              <w:autoSpaceDE w:val="0"/>
              <w:autoSpaceDN w:val="0"/>
              <w:adjustRightInd w:val="0"/>
              <w:jc w:val="center"/>
              <w:rPr>
                <w:kern w:val="2"/>
                <w:sz w:val="20"/>
                <w:szCs w:val="20"/>
                <w:lang w:eastAsia="en-US"/>
              </w:rPr>
            </w:pPr>
          </w:p>
        </w:tc>
        <w:tc>
          <w:tcPr>
            <w:tcW w:w="1841" w:type="dxa"/>
          </w:tcPr>
          <w:p w:rsidR="00D7102C" w:rsidRPr="00D7102C" w:rsidRDefault="00D7102C" w:rsidP="00D7102C">
            <w:pPr>
              <w:autoSpaceDE w:val="0"/>
              <w:autoSpaceDN w:val="0"/>
              <w:adjustRightInd w:val="0"/>
              <w:jc w:val="center"/>
              <w:rPr>
                <w:kern w:val="2"/>
                <w:sz w:val="20"/>
                <w:szCs w:val="20"/>
                <w:lang w:eastAsia="en-US"/>
              </w:rPr>
            </w:pPr>
          </w:p>
        </w:tc>
        <w:tc>
          <w:tcPr>
            <w:tcW w:w="2264" w:type="dxa"/>
          </w:tcPr>
          <w:p w:rsidR="00D7102C" w:rsidRPr="00D7102C" w:rsidRDefault="00D7102C" w:rsidP="00D7102C">
            <w:pPr>
              <w:autoSpaceDE w:val="0"/>
              <w:autoSpaceDN w:val="0"/>
              <w:adjustRightInd w:val="0"/>
              <w:jc w:val="center"/>
              <w:rPr>
                <w:kern w:val="2"/>
                <w:sz w:val="20"/>
                <w:szCs w:val="20"/>
                <w:lang w:eastAsia="en-US"/>
              </w:rPr>
            </w:pPr>
          </w:p>
        </w:tc>
        <w:tc>
          <w:tcPr>
            <w:tcW w:w="2160" w:type="dxa"/>
          </w:tcPr>
          <w:p w:rsidR="00D7102C" w:rsidRPr="00D7102C" w:rsidRDefault="00D7102C" w:rsidP="00D7102C">
            <w:pPr>
              <w:autoSpaceDE w:val="0"/>
              <w:autoSpaceDN w:val="0"/>
              <w:adjustRightInd w:val="0"/>
              <w:jc w:val="center"/>
              <w:rPr>
                <w:kern w:val="2"/>
                <w:sz w:val="20"/>
                <w:szCs w:val="20"/>
                <w:lang w:eastAsia="en-US"/>
              </w:rPr>
            </w:pPr>
          </w:p>
        </w:tc>
      </w:tr>
    </w:tbl>
    <w:p w:rsidR="00D7102C" w:rsidRPr="00D7102C" w:rsidRDefault="00D7102C" w:rsidP="00D7102C">
      <w:pPr>
        <w:autoSpaceDE w:val="0"/>
        <w:autoSpaceDN w:val="0"/>
        <w:adjustRightInd w:val="0"/>
        <w:ind w:firstLine="709"/>
        <w:jc w:val="both"/>
        <w:rPr>
          <w:kern w:val="2"/>
          <w:sz w:val="20"/>
          <w:szCs w:val="20"/>
        </w:rPr>
      </w:pPr>
    </w:p>
    <w:p w:rsidR="00D7102C" w:rsidRPr="00D7102C" w:rsidRDefault="00D7102C" w:rsidP="00D7102C">
      <w:pPr>
        <w:autoSpaceDE w:val="0"/>
        <w:autoSpaceDN w:val="0"/>
        <w:adjustRightInd w:val="0"/>
        <w:ind w:firstLine="709"/>
        <w:jc w:val="both"/>
        <w:rPr>
          <w:kern w:val="2"/>
          <w:sz w:val="20"/>
          <w:szCs w:val="20"/>
        </w:rPr>
      </w:pPr>
      <w:r w:rsidRPr="00D7102C">
        <w:rPr>
          <w:kern w:val="2"/>
          <w:sz w:val="20"/>
          <w:szCs w:val="20"/>
        </w:rPr>
        <w:t>* Причины отклонения должны содержать информацию о заключенных контрактах (договорах), начисленных расходах, сроках проведения конкурсных процедур и сроках поставки товара (работ и услуг), дату (период) оплаты по контракту(там).</w:t>
      </w:r>
    </w:p>
    <w:p w:rsidR="00D7102C" w:rsidRPr="00D7102C" w:rsidRDefault="00D7102C" w:rsidP="00D7102C">
      <w:pPr>
        <w:autoSpaceDE w:val="0"/>
        <w:autoSpaceDN w:val="0"/>
        <w:adjustRightInd w:val="0"/>
        <w:ind w:firstLine="709"/>
        <w:jc w:val="both"/>
        <w:rPr>
          <w:kern w:val="2"/>
          <w:sz w:val="20"/>
          <w:szCs w:val="20"/>
        </w:rPr>
      </w:pPr>
    </w:p>
    <w:p w:rsidR="00D7102C" w:rsidRPr="00D7102C" w:rsidRDefault="00D7102C" w:rsidP="00D7102C">
      <w:pPr>
        <w:autoSpaceDE w:val="0"/>
        <w:autoSpaceDN w:val="0"/>
        <w:adjustRightInd w:val="0"/>
        <w:ind w:firstLine="709"/>
        <w:jc w:val="both"/>
        <w:rPr>
          <w:kern w:val="2"/>
          <w:sz w:val="20"/>
          <w:szCs w:val="20"/>
        </w:rPr>
      </w:pPr>
      <w:r w:rsidRPr="00D7102C">
        <w:rPr>
          <w:kern w:val="2"/>
          <w:sz w:val="20"/>
          <w:szCs w:val="20"/>
        </w:rPr>
        <w:t>Руководитель учреждения _______________________ Ф.И.О.</w:t>
      </w:r>
    </w:p>
    <w:p w:rsidR="00D7102C" w:rsidRPr="00D7102C" w:rsidRDefault="00D7102C" w:rsidP="00D7102C">
      <w:pPr>
        <w:autoSpaceDE w:val="0"/>
        <w:autoSpaceDN w:val="0"/>
        <w:adjustRightInd w:val="0"/>
        <w:ind w:left="4254" w:firstLine="709"/>
        <w:jc w:val="both"/>
        <w:rPr>
          <w:kern w:val="2"/>
          <w:sz w:val="20"/>
          <w:szCs w:val="20"/>
        </w:rPr>
      </w:pPr>
      <w:r w:rsidRPr="00D7102C">
        <w:rPr>
          <w:kern w:val="2"/>
          <w:sz w:val="20"/>
          <w:szCs w:val="20"/>
        </w:rPr>
        <w:t xml:space="preserve"> (подпись)</w:t>
      </w:r>
    </w:p>
    <w:p w:rsidR="00D7102C" w:rsidRPr="00D7102C" w:rsidRDefault="00D7102C" w:rsidP="00D7102C">
      <w:pPr>
        <w:autoSpaceDE w:val="0"/>
        <w:autoSpaceDN w:val="0"/>
        <w:adjustRightInd w:val="0"/>
        <w:ind w:firstLine="709"/>
        <w:jc w:val="both"/>
        <w:rPr>
          <w:kern w:val="2"/>
          <w:sz w:val="20"/>
          <w:szCs w:val="20"/>
        </w:rPr>
      </w:pPr>
      <w:r w:rsidRPr="00D7102C">
        <w:rPr>
          <w:kern w:val="2"/>
          <w:sz w:val="20"/>
          <w:szCs w:val="20"/>
        </w:rPr>
        <w:t>Главный бухгалтер ________________________ Ф.И.О.</w:t>
      </w:r>
    </w:p>
    <w:p w:rsidR="00D7102C" w:rsidRPr="00D7102C" w:rsidRDefault="00D7102C" w:rsidP="00D7102C">
      <w:pPr>
        <w:autoSpaceDE w:val="0"/>
        <w:autoSpaceDN w:val="0"/>
        <w:adjustRightInd w:val="0"/>
        <w:ind w:left="3545" w:firstLine="709"/>
        <w:jc w:val="both"/>
        <w:rPr>
          <w:kern w:val="2"/>
          <w:sz w:val="20"/>
          <w:szCs w:val="20"/>
        </w:rPr>
      </w:pPr>
      <w:r w:rsidRPr="00D7102C">
        <w:rPr>
          <w:kern w:val="2"/>
          <w:sz w:val="20"/>
          <w:szCs w:val="20"/>
        </w:rPr>
        <w:t xml:space="preserve"> (подпись) </w:t>
      </w:r>
    </w:p>
    <w:p w:rsidR="00D7102C" w:rsidRPr="00D7102C" w:rsidRDefault="00D7102C" w:rsidP="00D7102C">
      <w:pPr>
        <w:pStyle w:val="af9"/>
        <w:rPr>
          <w:rFonts w:ascii="Times New Roman" w:hAnsi="Times New Roman"/>
          <w:sz w:val="20"/>
          <w:szCs w:val="20"/>
        </w:rPr>
      </w:pPr>
      <w:r w:rsidRPr="00D7102C">
        <w:rPr>
          <w:rFonts w:ascii="Times New Roman" w:hAnsi="Times New Roman"/>
          <w:sz w:val="20"/>
          <w:szCs w:val="20"/>
        </w:rPr>
        <w:t>Приложение № 2</w:t>
      </w:r>
    </w:p>
    <w:p w:rsidR="00D7102C" w:rsidRPr="00D7102C" w:rsidRDefault="00D7102C" w:rsidP="00D7102C">
      <w:pPr>
        <w:autoSpaceDE w:val="0"/>
        <w:autoSpaceDN w:val="0"/>
        <w:adjustRightInd w:val="0"/>
        <w:rPr>
          <w:kern w:val="2"/>
          <w:sz w:val="20"/>
          <w:szCs w:val="20"/>
        </w:rPr>
      </w:pPr>
      <w:r w:rsidRPr="00D7102C">
        <w:rPr>
          <w:sz w:val="20"/>
          <w:szCs w:val="20"/>
        </w:rPr>
        <w:t>к 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D7102C" w:rsidRPr="00D7102C" w:rsidRDefault="00D7102C" w:rsidP="00D7102C">
      <w:pPr>
        <w:autoSpaceDE w:val="0"/>
        <w:autoSpaceDN w:val="0"/>
        <w:adjustRightInd w:val="0"/>
        <w:rPr>
          <w:kern w:val="2"/>
          <w:sz w:val="20"/>
          <w:szCs w:val="20"/>
        </w:rPr>
      </w:pPr>
    </w:p>
    <w:p w:rsidR="00D7102C" w:rsidRPr="00D7102C" w:rsidRDefault="00D7102C" w:rsidP="00D7102C">
      <w:pPr>
        <w:autoSpaceDE w:val="0"/>
        <w:autoSpaceDN w:val="0"/>
        <w:adjustRightInd w:val="0"/>
        <w:jc w:val="center"/>
        <w:rPr>
          <w:kern w:val="2"/>
          <w:sz w:val="20"/>
          <w:szCs w:val="20"/>
        </w:rPr>
      </w:pPr>
      <w:r w:rsidRPr="00D7102C">
        <w:rPr>
          <w:kern w:val="2"/>
          <w:sz w:val="20"/>
          <w:szCs w:val="20"/>
        </w:rPr>
        <w:t>ОТЧЕТ</w:t>
      </w:r>
    </w:p>
    <w:p w:rsidR="00D7102C" w:rsidRPr="00D7102C" w:rsidRDefault="00D7102C" w:rsidP="00D7102C">
      <w:pPr>
        <w:autoSpaceDE w:val="0"/>
        <w:autoSpaceDN w:val="0"/>
        <w:adjustRightInd w:val="0"/>
        <w:jc w:val="center"/>
        <w:rPr>
          <w:kern w:val="2"/>
          <w:sz w:val="20"/>
          <w:szCs w:val="20"/>
        </w:rPr>
      </w:pPr>
      <w:r w:rsidRPr="00D7102C">
        <w:rPr>
          <w:sz w:val="20"/>
          <w:szCs w:val="20"/>
        </w:rPr>
        <w:t xml:space="preserve">о достижении результата предоставления </w:t>
      </w:r>
      <w:r w:rsidRPr="00D7102C">
        <w:rPr>
          <w:kern w:val="2"/>
          <w:sz w:val="20"/>
          <w:szCs w:val="20"/>
        </w:rPr>
        <w:t>Субсидии</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 xml:space="preserve"> _____________________________________________________________________________________</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 xml:space="preserve">(краткое наименование бюджетного или автономного учреждения </w:t>
      </w:r>
      <w:r w:rsidRPr="00D7102C">
        <w:rPr>
          <w:sz w:val="20"/>
          <w:szCs w:val="20"/>
          <w:lang w:eastAsia="en-US"/>
        </w:rPr>
        <w:t>Молчановского района</w:t>
      </w:r>
      <w:r w:rsidRPr="00D7102C">
        <w:rPr>
          <w:kern w:val="2"/>
          <w:sz w:val="20"/>
          <w:szCs w:val="20"/>
        </w:rPr>
        <w:t>)</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за _____________________ ________ года</w:t>
      </w:r>
    </w:p>
    <w:p w:rsidR="00D7102C" w:rsidRPr="00D7102C" w:rsidRDefault="00D7102C" w:rsidP="00D7102C">
      <w:pPr>
        <w:autoSpaceDE w:val="0"/>
        <w:autoSpaceDN w:val="0"/>
        <w:adjustRightInd w:val="0"/>
        <w:jc w:val="center"/>
        <w:rPr>
          <w:kern w:val="2"/>
          <w:sz w:val="20"/>
          <w:szCs w:val="20"/>
        </w:rPr>
      </w:pPr>
      <w:r w:rsidRPr="00D7102C">
        <w:rPr>
          <w:kern w:val="2"/>
          <w:sz w:val="20"/>
          <w:szCs w:val="20"/>
        </w:rPr>
        <w:t>(период с начала года)</w:t>
      </w:r>
    </w:p>
    <w:p w:rsidR="00D7102C" w:rsidRPr="00D7102C" w:rsidRDefault="00D7102C" w:rsidP="00D7102C">
      <w:pPr>
        <w:autoSpaceDE w:val="0"/>
        <w:autoSpaceDN w:val="0"/>
        <w:adjustRightInd w:val="0"/>
        <w:jc w:val="center"/>
        <w:rPr>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1418"/>
        <w:gridCol w:w="1134"/>
        <w:gridCol w:w="1134"/>
        <w:gridCol w:w="1134"/>
        <w:gridCol w:w="1134"/>
        <w:gridCol w:w="1134"/>
        <w:gridCol w:w="1134"/>
        <w:gridCol w:w="1984"/>
      </w:tblGrid>
      <w:tr w:rsidR="00D7102C" w:rsidRPr="00D7102C" w:rsidTr="00D7102C">
        <w:trPr>
          <w:trHeight w:val="1075"/>
        </w:trPr>
        <w:tc>
          <w:tcPr>
            <w:tcW w:w="2376" w:type="dxa"/>
            <w:vMerge w:val="restart"/>
            <w:shd w:val="clear" w:color="auto" w:fill="auto"/>
          </w:tcPr>
          <w:p w:rsidR="00D7102C" w:rsidRPr="00D7102C" w:rsidRDefault="00D7102C" w:rsidP="00D7102C">
            <w:pPr>
              <w:autoSpaceDE w:val="0"/>
              <w:autoSpaceDN w:val="0"/>
              <w:adjustRightInd w:val="0"/>
              <w:jc w:val="center"/>
              <w:rPr>
                <w:kern w:val="2"/>
                <w:sz w:val="20"/>
                <w:szCs w:val="20"/>
              </w:rPr>
            </w:pPr>
            <w:r w:rsidRPr="00D7102C">
              <w:rPr>
                <w:kern w:val="2"/>
                <w:sz w:val="20"/>
                <w:szCs w:val="20"/>
                <w:lang w:eastAsia="en-US"/>
              </w:rPr>
              <w:t xml:space="preserve">Наименование мероприятия </w:t>
            </w:r>
          </w:p>
        </w:tc>
        <w:tc>
          <w:tcPr>
            <w:tcW w:w="2977" w:type="dxa"/>
            <w:vMerge w:val="restart"/>
            <w:shd w:val="clear" w:color="auto" w:fill="auto"/>
          </w:tcPr>
          <w:p w:rsidR="00D7102C" w:rsidRPr="00D7102C" w:rsidRDefault="00D7102C" w:rsidP="00D7102C">
            <w:pPr>
              <w:autoSpaceDE w:val="0"/>
              <w:autoSpaceDN w:val="0"/>
              <w:adjustRightInd w:val="0"/>
              <w:jc w:val="center"/>
              <w:rPr>
                <w:kern w:val="2"/>
                <w:sz w:val="20"/>
                <w:szCs w:val="20"/>
              </w:rPr>
            </w:pPr>
            <w:r w:rsidRPr="00D7102C">
              <w:rPr>
                <w:kern w:val="2"/>
                <w:sz w:val="20"/>
                <w:szCs w:val="20"/>
              </w:rPr>
              <w:t xml:space="preserve">Наименование показателя, необходимого для достижения результата предоставления субсидии </w:t>
            </w:r>
          </w:p>
        </w:tc>
        <w:tc>
          <w:tcPr>
            <w:tcW w:w="1418" w:type="dxa"/>
            <w:vMerge w:val="restart"/>
            <w:shd w:val="clear" w:color="auto" w:fill="auto"/>
          </w:tcPr>
          <w:p w:rsidR="00D7102C" w:rsidRPr="00D7102C" w:rsidRDefault="00D7102C" w:rsidP="00D7102C">
            <w:pPr>
              <w:autoSpaceDE w:val="0"/>
              <w:autoSpaceDN w:val="0"/>
              <w:adjustRightInd w:val="0"/>
              <w:jc w:val="center"/>
              <w:rPr>
                <w:kern w:val="2"/>
                <w:sz w:val="20"/>
                <w:szCs w:val="20"/>
              </w:rPr>
            </w:pPr>
            <w:r w:rsidRPr="00D7102C">
              <w:rPr>
                <w:kern w:val="2"/>
                <w:sz w:val="20"/>
                <w:szCs w:val="20"/>
              </w:rPr>
              <w:t>Единица измерения</w:t>
            </w:r>
          </w:p>
        </w:tc>
        <w:tc>
          <w:tcPr>
            <w:tcW w:w="3402" w:type="dxa"/>
            <w:gridSpan w:val="3"/>
            <w:shd w:val="clear" w:color="auto" w:fill="auto"/>
          </w:tcPr>
          <w:p w:rsidR="00D7102C" w:rsidRPr="00D7102C" w:rsidRDefault="00D7102C" w:rsidP="00D7102C">
            <w:pPr>
              <w:autoSpaceDE w:val="0"/>
              <w:autoSpaceDN w:val="0"/>
              <w:jc w:val="center"/>
              <w:rPr>
                <w:kern w:val="2"/>
                <w:sz w:val="20"/>
                <w:szCs w:val="20"/>
              </w:rPr>
            </w:pPr>
            <w:r w:rsidRPr="00D7102C">
              <w:rPr>
                <w:kern w:val="2"/>
                <w:sz w:val="20"/>
                <w:szCs w:val="20"/>
              </w:rPr>
              <w:t>Значение результата и показателя</w:t>
            </w:r>
          </w:p>
        </w:tc>
        <w:tc>
          <w:tcPr>
            <w:tcW w:w="3402" w:type="dxa"/>
            <w:gridSpan w:val="3"/>
            <w:shd w:val="clear" w:color="auto" w:fill="auto"/>
          </w:tcPr>
          <w:p w:rsidR="00D7102C" w:rsidRPr="00D7102C" w:rsidRDefault="00D7102C" w:rsidP="00D7102C">
            <w:pPr>
              <w:autoSpaceDE w:val="0"/>
              <w:autoSpaceDN w:val="0"/>
              <w:adjustRightInd w:val="0"/>
              <w:jc w:val="center"/>
              <w:rPr>
                <w:kern w:val="2"/>
                <w:sz w:val="20"/>
                <w:szCs w:val="20"/>
              </w:rPr>
            </w:pPr>
            <w:r w:rsidRPr="00D7102C">
              <w:rPr>
                <w:kern w:val="2"/>
                <w:sz w:val="20"/>
                <w:szCs w:val="20"/>
              </w:rPr>
              <w:t>Фактическое значение результата и показателя</w:t>
            </w:r>
          </w:p>
        </w:tc>
        <w:tc>
          <w:tcPr>
            <w:tcW w:w="1984" w:type="dxa"/>
            <w:vMerge w:val="restart"/>
            <w:shd w:val="clear" w:color="auto" w:fill="auto"/>
          </w:tcPr>
          <w:p w:rsidR="00D7102C" w:rsidRPr="00D7102C" w:rsidRDefault="00D7102C" w:rsidP="00D7102C">
            <w:pPr>
              <w:autoSpaceDE w:val="0"/>
              <w:autoSpaceDN w:val="0"/>
              <w:adjustRightInd w:val="0"/>
              <w:jc w:val="center"/>
              <w:rPr>
                <w:kern w:val="2"/>
                <w:sz w:val="20"/>
                <w:szCs w:val="20"/>
              </w:rPr>
            </w:pPr>
            <w:r w:rsidRPr="00D7102C">
              <w:rPr>
                <w:kern w:val="2"/>
                <w:sz w:val="20"/>
                <w:szCs w:val="20"/>
              </w:rPr>
              <w:t xml:space="preserve">Причины невыполнения </w:t>
            </w:r>
            <w:r w:rsidRPr="00D7102C">
              <w:rPr>
                <w:spacing w:val="-2"/>
                <w:kern w:val="2"/>
                <w:sz w:val="20"/>
                <w:szCs w:val="20"/>
              </w:rPr>
              <w:t>показателя</w:t>
            </w:r>
          </w:p>
        </w:tc>
      </w:tr>
      <w:tr w:rsidR="00D7102C" w:rsidRPr="00D7102C" w:rsidTr="00D7102C">
        <w:tc>
          <w:tcPr>
            <w:tcW w:w="2376" w:type="dxa"/>
            <w:vMerge/>
            <w:shd w:val="clear" w:color="auto" w:fill="auto"/>
          </w:tcPr>
          <w:p w:rsidR="00D7102C" w:rsidRPr="00D7102C" w:rsidRDefault="00D7102C" w:rsidP="00D7102C">
            <w:pPr>
              <w:autoSpaceDE w:val="0"/>
              <w:autoSpaceDN w:val="0"/>
              <w:adjustRightInd w:val="0"/>
              <w:jc w:val="center"/>
              <w:rPr>
                <w:kern w:val="2"/>
                <w:sz w:val="20"/>
                <w:szCs w:val="20"/>
              </w:rPr>
            </w:pPr>
          </w:p>
        </w:tc>
        <w:tc>
          <w:tcPr>
            <w:tcW w:w="2977" w:type="dxa"/>
            <w:vMerge/>
            <w:shd w:val="clear" w:color="auto" w:fill="auto"/>
          </w:tcPr>
          <w:p w:rsidR="00D7102C" w:rsidRPr="00D7102C" w:rsidRDefault="00D7102C" w:rsidP="00D7102C">
            <w:pPr>
              <w:autoSpaceDE w:val="0"/>
              <w:autoSpaceDN w:val="0"/>
              <w:adjustRightInd w:val="0"/>
              <w:jc w:val="center"/>
              <w:rPr>
                <w:kern w:val="2"/>
                <w:sz w:val="20"/>
                <w:szCs w:val="20"/>
              </w:rPr>
            </w:pPr>
          </w:p>
        </w:tc>
        <w:tc>
          <w:tcPr>
            <w:tcW w:w="1418" w:type="dxa"/>
            <w:vMerge/>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134" w:type="dxa"/>
            <w:shd w:val="clear" w:color="auto" w:fill="auto"/>
            <w:vAlign w:val="center"/>
          </w:tcPr>
          <w:p w:rsidR="00D7102C" w:rsidRPr="00D7102C" w:rsidRDefault="00D7102C" w:rsidP="00D7102C">
            <w:pPr>
              <w:autoSpaceDE w:val="0"/>
              <w:autoSpaceDN w:val="0"/>
              <w:adjustRightInd w:val="0"/>
              <w:jc w:val="center"/>
              <w:rPr>
                <w:kern w:val="2"/>
                <w:sz w:val="20"/>
                <w:szCs w:val="20"/>
              </w:rPr>
            </w:pPr>
            <w:r w:rsidRPr="00D7102C">
              <w:rPr>
                <w:kern w:val="2"/>
                <w:sz w:val="20"/>
                <w:szCs w:val="20"/>
              </w:rPr>
              <w:t>20_ год</w:t>
            </w:r>
          </w:p>
        </w:tc>
        <w:tc>
          <w:tcPr>
            <w:tcW w:w="1984" w:type="dxa"/>
            <w:vMerge/>
            <w:shd w:val="clear" w:color="auto" w:fill="auto"/>
          </w:tcPr>
          <w:p w:rsidR="00D7102C" w:rsidRPr="00D7102C" w:rsidRDefault="00D7102C" w:rsidP="00D7102C">
            <w:pPr>
              <w:autoSpaceDE w:val="0"/>
              <w:autoSpaceDN w:val="0"/>
              <w:adjustRightInd w:val="0"/>
              <w:jc w:val="center"/>
              <w:rPr>
                <w:kern w:val="2"/>
                <w:sz w:val="20"/>
                <w:szCs w:val="20"/>
              </w:rPr>
            </w:pPr>
          </w:p>
        </w:tc>
      </w:tr>
      <w:tr w:rsidR="00D7102C" w:rsidRPr="00D7102C" w:rsidTr="00D7102C">
        <w:tc>
          <w:tcPr>
            <w:tcW w:w="2376" w:type="dxa"/>
            <w:shd w:val="clear" w:color="auto" w:fill="auto"/>
          </w:tcPr>
          <w:p w:rsidR="00D7102C" w:rsidRPr="00D7102C" w:rsidRDefault="00D7102C" w:rsidP="00D7102C">
            <w:pPr>
              <w:autoSpaceDE w:val="0"/>
              <w:autoSpaceDN w:val="0"/>
              <w:adjustRightInd w:val="0"/>
              <w:jc w:val="center"/>
              <w:rPr>
                <w:kern w:val="2"/>
                <w:sz w:val="20"/>
                <w:szCs w:val="20"/>
              </w:rPr>
            </w:pPr>
          </w:p>
        </w:tc>
        <w:tc>
          <w:tcPr>
            <w:tcW w:w="2977"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418"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984" w:type="dxa"/>
            <w:shd w:val="clear" w:color="auto" w:fill="auto"/>
          </w:tcPr>
          <w:p w:rsidR="00D7102C" w:rsidRPr="00D7102C" w:rsidRDefault="00D7102C" w:rsidP="00D7102C">
            <w:pPr>
              <w:autoSpaceDE w:val="0"/>
              <w:autoSpaceDN w:val="0"/>
              <w:adjustRightInd w:val="0"/>
              <w:jc w:val="center"/>
              <w:rPr>
                <w:kern w:val="2"/>
                <w:sz w:val="20"/>
                <w:szCs w:val="20"/>
              </w:rPr>
            </w:pPr>
          </w:p>
        </w:tc>
      </w:tr>
      <w:tr w:rsidR="00D7102C" w:rsidRPr="00D7102C" w:rsidTr="00D7102C">
        <w:tc>
          <w:tcPr>
            <w:tcW w:w="2376" w:type="dxa"/>
            <w:shd w:val="clear" w:color="auto" w:fill="auto"/>
          </w:tcPr>
          <w:p w:rsidR="00D7102C" w:rsidRPr="00D7102C" w:rsidRDefault="00D7102C" w:rsidP="00D7102C">
            <w:pPr>
              <w:autoSpaceDE w:val="0"/>
              <w:autoSpaceDN w:val="0"/>
              <w:adjustRightInd w:val="0"/>
              <w:jc w:val="center"/>
              <w:rPr>
                <w:kern w:val="2"/>
                <w:sz w:val="20"/>
                <w:szCs w:val="20"/>
              </w:rPr>
            </w:pPr>
          </w:p>
        </w:tc>
        <w:tc>
          <w:tcPr>
            <w:tcW w:w="2977"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418"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134" w:type="dxa"/>
            <w:shd w:val="clear" w:color="auto" w:fill="auto"/>
          </w:tcPr>
          <w:p w:rsidR="00D7102C" w:rsidRPr="00D7102C" w:rsidRDefault="00D7102C" w:rsidP="00D7102C">
            <w:pPr>
              <w:autoSpaceDE w:val="0"/>
              <w:autoSpaceDN w:val="0"/>
              <w:adjustRightInd w:val="0"/>
              <w:jc w:val="center"/>
              <w:rPr>
                <w:kern w:val="2"/>
                <w:sz w:val="20"/>
                <w:szCs w:val="20"/>
              </w:rPr>
            </w:pPr>
          </w:p>
        </w:tc>
        <w:tc>
          <w:tcPr>
            <w:tcW w:w="1984" w:type="dxa"/>
            <w:shd w:val="clear" w:color="auto" w:fill="auto"/>
          </w:tcPr>
          <w:p w:rsidR="00D7102C" w:rsidRPr="00D7102C" w:rsidRDefault="00D7102C" w:rsidP="00D7102C">
            <w:pPr>
              <w:autoSpaceDE w:val="0"/>
              <w:autoSpaceDN w:val="0"/>
              <w:adjustRightInd w:val="0"/>
              <w:jc w:val="center"/>
              <w:rPr>
                <w:kern w:val="2"/>
                <w:sz w:val="20"/>
                <w:szCs w:val="20"/>
              </w:rPr>
            </w:pPr>
          </w:p>
        </w:tc>
      </w:tr>
    </w:tbl>
    <w:p w:rsidR="00D7102C" w:rsidRPr="00D7102C" w:rsidRDefault="00D7102C" w:rsidP="00D7102C">
      <w:pPr>
        <w:autoSpaceDE w:val="0"/>
        <w:autoSpaceDN w:val="0"/>
        <w:adjustRightInd w:val="0"/>
        <w:jc w:val="center"/>
        <w:rPr>
          <w:kern w:val="2"/>
          <w:sz w:val="20"/>
          <w:szCs w:val="20"/>
        </w:rPr>
      </w:pPr>
    </w:p>
    <w:p w:rsidR="00D7102C" w:rsidRPr="00D7102C" w:rsidRDefault="00D7102C" w:rsidP="00D7102C">
      <w:pPr>
        <w:autoSpaceDE w:val="0"/>
        <w:autoSpaceDN w:val="0"/>
        <w:adjustRightInd w:val="0"/>
        <w:rPr>
          <w:kern w:val="2"/>
          <w:sz w:val="20"/>
          <w:szCs w:val="20"/>
        </w:rPr>
      </w:pPr>
      <w:r w:rsidRPr="00D7102C">
        <w:rPr>
          <w:kern w:val="2"/>
          <w:sz w:val="20"/>
          <w:szCs w:val="20"/>
        </w:rPr>
        <w:t>Руководитель учреждения _______________________ Ф.И.О.</w:t>
      </w:r>
    </w:p>
    <w:p w:rsidR="00D7102C" w:rsidRPr="00D7102C" w:rsidRDefault="00D7102C" w:rsidP="00D7102C">
      <w:pPr>
        <w:autoSpaceDE w:val="0"/>
        <w:autoSpaceDN w:val="0"/>
        <w:adjustRightInd w:val="0"/>
        <w:rPr>
          <w:kern w:val="2"/>
          <w:sz w:val="20"/>
          <w:szCs w:val="20"/>
        </w:rPr>
      </w:pPr>
      <w:r w:rsidRPr="00D7102C">
        <w:rPr>
          <w:kern w:val="2"/>
          <w:sz w:val="20"/>
          <w:szCs w:val="20"/>
        </w:rPr>
        <w:t xml:space="preserve">                                                            (подпись)</w:t>
      </w:r>
    </w:p>
    <w:p w:rsidR="00D7102C" w:rsidRPr="00D7102C" w:rsidRDefault="00D7102C" w:rsidP="00D7102C">
      <w:pPr>
        <w:autoSpaceDE w:val="0"/>
        <w:autoSpaceDN w:val="0"/>
        <w:adjustRightInd w:val="0"/>
        <w:rPr>
          <w:kern w:val="2"/>
          <w:sz w:val="20"/>
          <w:szCs w:val="20"/>
        </w:rPr>
      </w:pPr>
      <w:r w:rsidRPr="00D7102C">
        <w:rPr>
          <w:kern w:val="2"/>
          <w:sz w:val="20"/>
          <w:szCs w:val="20"/>
        </w:rPr>
        <w:t>Главный бухгалтер ________________________ Ф.И.О.</w:t>
      </w:r>
    </w:p>
    <w:p w:rsidR="00D7102C" w:rsidRPr="00D7102C" w:rsidRDefault="00D7102C" w:rsidP="00D7102C">
      <w:pPr>
        <w:autoSpaceDE w:val="0"/>
        <w:autoSpaceDN w:val="0"/>
        <w:adjustRightInd w:val="0"/>
        <w:rPr>
          <w:kern w:val="2"/>
          <w:sz w:val="20"/>
          <w:szCs w:val="20"/>
        </w:rPr>
      </w:pPr>
      <w:r w:rsidRPr="00D7102C">
        <w:rPr>
          <w:kern w:val="2"/>
          <w:sz w:val="20"/>
          <w:szCs w:val="20"/>
        </w:rPr>
        <w:t xml:space="preserve">                                               (подпись)</w:t>
      </w:r>
    </w:p>
    <w:p w:rsidR="00FF52A2" w:rsidRDefault="00FF52A2">
      <w:pPr>
        <w:spacing w:after="200" w:line="276" w:lineRule="auto"/>
        <w:rPr>
          <w:b/>
          <w:sz w:val="20"/>
          <w:szCs w:val="20"/>
        </w:rPr>
      </w:pPr>
      <w:r>
        <w:rPr>
          <w:b/>
        </w:rPr>
        <w:br w:type="page"/>
      </w:r>
    </w:p>
    <w:p w:rsidR="00D7102C" w:rsidRDefault="00FF52A2" w:rsidP="00FF52A2">
      <w:pPr>
        <w:pStyle w:val="ConsPlusNormal"/>
        <w:ind w:firstLine="0"/>
        <w:jc w:val="center"/>
        <w:rPr>
          <w:rFonts w:ascii="Times New Roman" w:hAnsi="Times New Roman" w:cs="Times New Roman"/>
          <w:b/>
        </w:rPr>
      </w:pPr>
      <w:r>
        <w:rPr>
          <w:rFonts w:ascii="Times New Roman" w:hAnsi="Times New Roman" w:cs="Times New Roman"/>
          <w:b/>
        </w:rPr>
        <w:lastRenderedPageBreak/>
        <w:t>СОДЕРЖАНИЕ</w:t>
      </w:r>
    </w:p>
    <w:p w:rsidR="00FF52A2" w:rsidRDefault="00FF52A2" w:rsidP="00FF52A2">
      <w:pPr>
        <w:pStyle w:val="ConsPlusNormal"/>
        <w:ind w:firstLine="0"/>
        <w:jc w:val="center"/>
        <w:rPr>
          <w:rFonts w:ascii="Times New Roman" w:hAnsi="Times New Roman" w:cs="Times New Roman"/>
          <w:b/>
        </w:rPr>
      </w:pPr>
    </w:p>
    <w:tbl>
      <w:tblPr>
        <w:tblStyle w:val="ad"/>
        <w:tblW w:w="0" w:type="auto"/>
        <w:tblLook w:val="04A0" w:firstRow="1" w:lastRow="0" w:firstColumn="1" w:lastColumn="0" w:noHBand="0" w:noVBand="1"/>
      </w:tblPr>
      <w:tblGrid>
        <w:gridCol w:w="8995"/>
        <w:gridCol w:w="576"/>
      </w:tblGrid>
      <w:tr w:rsidR="00FF52A2" w:rsidTr="00FF52A2">
        <w:tc>
          <w:tcPr>
            <w:tcW w:w="0" w:type="auto"/>
          </w:tcPr>
          <w:p w:rsidR="00FF52A2" w:rsidRPr="00FF52A2" w:rsidRDefault="00FF52A2" w:rsidP="00FF52A2">
            <w:pPr>
              <w:pStyle w:val="ConsPlusNormal"/>
              <w:ind w:firstLine="0"/>
              <w:jc w:val="both"/>
              <w:rPr>
                <w:rFonts w:ascii="Times New Roman" w:hAnsi="Times New Roman" w:cs="Times New Roman"/>
                <w:b/>
              </w:rPr>
            </w:pPr>
            <w:r w:rsidRPr="00FF52A2">
              <w:rPr>
                <w:rFonts w:ascii="Times New Roman" w:hAnsi="Times New Roman" w:cs="Times New Roman"/>
                <w:b/>
                <w:color w:val="000000"/>
              </w:rPr>
              <w:t>Постановление Администрации Молчановского района от 02.07.2024 № 493 «О внесении изменений в постановление Администрации Молчановского района от 27.09.2021 №560 «Об утверждении порядка принятия решений о разработке муниципальных программ Молчановского района, их формирования и реализации»,</w:t>
            </w:r>
          </w:p>
        </w:tc>
        <w:tc>
          <w:tcPr>
            <w:tcW w:w="0" w:type="auto"/>
          </w:tcPr>
          <w:p w:rsidR="00FF52A2" w:rsidRDefault="00FF52A2" w:rsidP="00FF52A2">
            <w:pPr>
              <w:pStyle w:val="ConsPlusNormal"/>
              <w:ind w:firstLine="0"/>
              <w:jc w:val="both"/>
              <w:rPr>
                <w:rFonts w:ascii="Times New Roman" w:hAnsi="Times New Roman" w:cs="Times New Roman"/>
                <w:b/>
              </w:rPr>
            </w:pPr>
          </w:p>
          <w:p w:rsidR="00FF52A2" w:rsidRDefault="00FF52A2" w:rsidP="00FF52A2">
            <w:pPr>
              <w:pStyle w:val="ConsPlusNormal"/>
              <w:ind w:firstLine="0"/>
              <w:jc w:val="both"/>
              <w:rPr>
                <w:rFonts w:ascii="Times New Roman" w:hAnsi="Times New Roman" w:cs="Times New Roman"/>
                <w:b/>
              </w:rPr>
            </w:pPr>
            <w:r>
              <w:rPr>
                <w:rFonts w:ascii="Times New Roman" w:hAnsi="Times New Roman" w:cs="Times New Roman"/>
                <w:b/>
              </w:rPr>
              <w:t>2</w:t>
            </w:r>
          </w:p>
        </w:tc>
      </w:tr>
      <w:tr w:rsidR="00FF52A2" w:rsidTr="00FF52A2">
        <w:tc>
          <w:tcPr>
            <w:tcW w:w="0" w:type="auto"/>
          </w:tcPr>
          <w:p w:rsidR="00FF52A2" w:rsidRPr="00D7102C" w:rsidRDefault="00FF52A2" w:rsidP="00FF52A2">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05.07.2024 № 519 «О внесении изменений в постановление Администрации Молчановского района от 02.02.2023 № 35»</w:t>
            </w:r>
          </w:p>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p w:rsidR="00FF52A2" w:rsidRDefault="00FF52A2" w:rsidP="00FF52A2">
            <w:pPr>
              <w:pStyle w:val="ConsPlusNormal"/>
              <w:ind w:firstLine="0"/>
              <w:jc w:val="both"/>
              <w:rPr>
                <w:rFonts w:ascii="Times New Roman" w:hAnsi="Times New Roman" w:cs="Times New Roman"/>
                <w:b/>
              </w:rPr>
            </w:pPr>
            <w:r>
              <w:rPr>
                <w:rFonts w:ascii="Times New Roman" w:hAnsi="Times New Roman" w:cs="Times New Roman"/>
                <w:b/>
              </w:rPr>
              <w:t>16</w:t>
            </w:r>
          </w:p>
        </w:tc>
      </w:tr>
      <w:tr w:rsidR="00FF52A2" w:rsidTr="00FF52A2">
        <w:tc>
          <w:tcPr>
            <w:tcW w:w="0" w:type="auto"/>
          </w:tcPr>
          <w:p w:rsidR="00FF52A2" w:rsidRPr="00D7102C" w:rsidRDefault="00FF52A2" w:rsidP="00FF52A2">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05.07.2024 № 510 «О внесении изменения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w:t>
            </w:r>
          </w:p>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p w:rsidR="00FF52A2" w:rsidRDefault="00FF52A2" w:rsidP="00FF52A2">
            <w:pPr>
              <w:pStyle w:val="ConsPlusNormal"/>
              <w:ind w:firstLine="0"/>
              <w:jc w:val="both"/>
              <w:rPr>
                <w:rFonts w:ascii="Times New Roman" w:hAnsi="Times New Roman" w:cs="Times New Roman"/>
                <w:b/>
              </w:rPr>
            </w:pPr>
            <w:r>
              <w:rPr>
                <w:rFonts w:ascii="Times New Roman" w:hAnsi="Times New Roman" w:cs="Times New Roman"/>
                <w:b/>
              </w:rPr>
              <w:t>115</w:t>
            </w:r>
          </w:p>
        </w:tc>
      </w:tr>
      <w:tr w:rsidR="00FF52A2" w:rsidTr="00FF52A2">
        <w:tc>
          <w:tcPr>
            <w:tcW w:w="0" w:type="auto"/>
          </w:tcPr>
          <w:p w:rsidR="00FF52A2" w:rsidRPr="00D7102C" w:rsidRDefault="00FF52A2" w:rsidP="00FF52A2">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10.07.2024 № 522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p w:rsidR="00FF52A2" w:rsidRPr="00FF52A2" w:rsidRDefault="00FF52A2" w:rsidP="00FF52A2">
            <w:r>
              <w:t>183</w:t>
            </w:r>
          </w:p>
        </w:tc>
      </w:tr>
      <w:tr w:rsidR="00FF52A2" w:rsidTr="00FF52A2">
        <w:tc>
          <w:tcPr>
            <w:tcW w:w="0" w:type="auto"/>
          </w:tcPr>
          <w:p w:rsidR="00FF52A2" w:rsidRPr="00D7102C" w:rsidRDefault="00FF52A2" w:rsidP="00FF52A2">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15.07.2024 № 534 «О внесении изменения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p w:rsidR="00FF52A2" w:rsidRDefault="00FF52A2" w:rsidP="00FF52A2">
            <w:pPr>
              <w:pStyle w:val="ConsPlusNormal"/>
              <w:ind w:firstLine="0"/>
              <w:jc w:val="both"/>
              <w:rPr>
                <w:rFonts w:ascii="Times New Roman" w:hAnsi="Times New Roman" w:cs="Times New Roman"/>
                <w:b/>
              </w:rPr>
            </w:pPr>
            <w:r>
              <w:rPr>
                <w:rFonts w:ascii="Times New Roman" w:hAnsi="Times New Roman" w:cs="Times New Roman"/>
                <w:b/>
              </w:rPr>
              <w:t>187</w:t>
            </w:r>
          </w:p>
        </w:tc>
      </w:tr>
      <w:tr w:rsidR="00FF52A2" w:rsidTr="00FF52A2">
        <w:tc>
          <w:tcPr>
            <w:tcW w:w="0" w:type="auto"/>
          </w:tcPr>
          <w:p w:rsidR="00FB6D0C" w:rsidRPr="00D7102C" w:rsidRDefault="00FB6D0C" w:rsidP="00FB6D0C">
            <w:pPr>
              <w:pStyle w:val="ConsPlusNormal"/>
              <w:ind w:firstLine="0"/>
              <w:jc w:val="both"/>
              <w:rPr>
                <w:rFonts w:ascii="Times New Roman" w:hAnsi="Times New Roman" w:cs="Times New Roman"/>
                <w:b/>
                <w:color w:val="000000"/>
              </w:rPr>
            </w:pPr>
            <w:r w:rsidRPr="00D7102C">
              <w:rPr>
                <w:rFonts w:ascii="Times New Roman" w:hAnsi="Times New Roman" w:cs="Times New Roman"/>
                <w:b/>
                <w:color w:val="000000"/>
              </w:rPr>
              <w:t>Постановление Администрации Молчановского района от 25.07.2024 № 560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p w:rsidR="00FB6D0C" w:rsidRDefault="00FB6D0C" w:rsidP="00FF52A2">
            <w:pPr>
              <w:pStyle w:val="ConsPlusNormal"/>
              <w:ind w:firstLine="0"/>
              <w:jc w:val="both"/>
              <w:rPr>
                <w:rFonts w:ascii="Times New Roman" w:hAnsi="Times New Roman" w:cs="Times New Roman"/>
                <w:b/>
              </w:rPr>
            </w:pPr>
            <w:r>
              <w:rPr>
                <w:rFonts w:ascii="Times New Roman" w:hAnsi="Times New Roman" w:cs="Times New Roman"/>
                <w:b/>
              </w:rPr>
              <w:t>290</w:t>
            </w:r>
            <w:bookmarkStart w:id="12" w:name="_GoBack"/>
            <w:bookmarkEnd w:id="12"/>
          </w:p>
        </w:tc>
      </w:tr>
      <w:tr w:rsidR="00FF52A2" w:rsidTr="00FF52A2">
        <w:tc>
          <w:tcPr>
            <w:tcW w:w="0" w:type="auto"/>
          </w:tcPr>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tc>
      </w:tr>
      <w:tr w:rsidR="00FF52A2" w:rsidTr="00FF52A2">
        <w:tc>
          <w:tcPr>
            <w:tcW w:w="0" w:type="auto"/>
          </w:tcPr>
          <w:p w:rsidR="00FF52A2" w:rsidRDefault="00FF52A2" w:rsidP="00FF52A2">
            <w:pPr>
              <w:pStyle w:val="ConsPlusNormal"/>
              <w:ind w:firstLine="0"/>
              <w:jc w:val="both"/>
              <w:rPr>
                <w:rFonts w:ascii="Times New Roman" w:hAnsi="Times New Roman" w:cs="Times New Roman"/>
                <w:b/>
              </w:rPr>
            </w:pPr>
          </w:p>
        </w:tc>
        <w:tc>
          <w:tcPr>
            <w:tcW w:w="0" w:type="auto"/>
          </w:tcPr>
          <w:p w:rsidR="00FF52A2" w:rsidRDefault="00FF52A2" w:rsidP="00FF52A2">
            <w:pPr>
              <w:pStyle w:val="ConsPlusNormal"/>
              <w:ind w:firstLine="0"/>
              <w:jc w:val="both"/>
              <w:rPr>
                <w:rFonts w:ascii="Times New Roman" w:hAnsi="Times New Roman" w:cs="Times New Roman"/>
                <w:b/>
              </w:rPr>
            </w:pPr>
          </w:p>
        </w:tc>
      </w:tr>
    </w:tbl>
    <w:p w:rsidR="00FF52A2" w:rsidRPr="00D7102C" w:rsidRDefault="00FF52A2" w:rsidP="00FF52A2">
      <w:pPr>
        <w:pStyle w:val="ConsPlusNormal"/>
        <w:ind w:firstLine="0"/>
        <w:jc w:val="both"/>
        <w:rPr>
          <w:rFonts w:ascii="Times New Roman" w:hAnsi="Times New Roman" w:cs="Times New Roman"/>
          <w:b/>
        </w:rPr>
      </w:pPr>
    </w:p>
    <w:sectPr w:rsidR="00FF52A2" w:rsidRPr="00D7102C">
      <w:headerReference w:type="even" r:id="rId56"/>
      <w:head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E2" w:rsidRDefault="006474E2" w:rsidP="00FF52A2">
      <w:r>
        <w:separator/>
      </w:r>
    </w:p>
  </w:endnote>
  <w:endnote w:type="continuationSeparator" w:id="0">
    <w:p w:rsidR="006474E2" w:rsidRDefault="006474E2" w:rsidP="00FF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E2" w:rsidRDefault="006474E2" w:rsidP="00FF52A2">
      <w:r>
        <w:separator/>
      </w:r>
    </w:p>
  </w:footnote>
  <w:footnote w:type="continuationSeparator" w:id="0">
    <w:p w:rsidR="006474E2" w:rsidRDefault="006474E2" w:rsidP="00FF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771488"/>
      <w:docPartObj>
        <w:docPartGallery w:val="Page Numbers (Top of Page)"/>
        <w:docPartUnique/>
      </w:docPartObj>
    </w:sdtPr>
    <w:sdtContent>
      <w:p w:rsidR="00D7102C" w:rsidRDefault="00D7102C">
        <w:pPr>
          <w:pStyle w:val="a6"/>
          <w:jc w:val="center"/>
        </w:pPr>
        <w:r>
          <w:fldChar w:fldCharType="begin"/>
        </w:r>
        <w:r>
          <w:instrText>PAGE   \* MERGEFORMAT</w:instrText>
        </w:r>
        <w:r>
          <w:fldChar w:fldCharType="separate"/>
        </w:r>
        <w:r w:rsidR="00FB6D0C">
          <w:rPr>
            <w:noProof/>
          </w:rPr>
          <w:t>15</w:t>
        </w:r>
        <w:r>
          <w:fldChar w:fldCharType="end"/>
        </w:r>
      </w:p>
    </w:sdtContent>
  </w:sdt>
  <w:p w:rsidR="00D7102C" w:rsidRDefault="00D7102C">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04297"/>
      <w:docPartObj>
        <w:docPartGallery w:val="Page Numbers (Top of Page)"/>
        <w:docPartUnique/>
      </w:docPartObj>
    </w:sdtPr>
    <w:sdtContent>
      <w:p w:rsidR="00D7102C" w:rsidRDefault="00D7102C" w:rsidP="00D800C6">
        <w:pPr>
          <w:pStyle w:val="a6"/>
          <w:jc w:val="center"/>
        </w:pPr>
        <w:r>
          <w:fldChar w:fldCharType="begin"/>
        </w:r>
        <w:r>
          <w:instrText>PAGE   \* MERGEFORMAT</w:instrText>
        </w:r>
        <w:r>
          <w:fldChar w:fldCharType="separate"/>
        </w:r>
        <w:r w:rsidR="00FB6D0C">
          <w:rPr>
            <w:noProof/>
          </w:rPr>
          <w:t>130</w:t>
        </w:r>
        <w: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30146"/>
      <w:docPartObj>
        <w:docPartGallery w:val="Page Numbers (Top of Page)"/>
        <w:docPartUnique/>
      </w:docPartObj>
    </w:sdtPr>
    <w:sdtContent>
      <w:p w:rsidR="00FF52A2" w:rsidRDefault="00FF52A2">
        <w:pPr>
          <w:pStyle w:val="a6"/>
          <w:jc w:val="center"/>
        </w:pPr>
        <w:r>
          <w:fldChar w:fldCharType="begin"/>
        </w:r>
        <w:r>
          <w:instrText>PAGE   \* MERGEFORMAT</w:instrText>
        </w:r>
        <w:r>
          <w:fldChar w:fldCharType="separate"/>
        </w:r>
        <w:r w:rsidR="00FB6D0C">
          <w:rPr>
            <w:noProof/>
          </w:rPr>
          <w:t>272</w:t>
        </w:r>
        <w:r>
          <w:fldChar w:fldCharType="end"/>
        </w:r>
      </w:p>
    </w:sdtContent>
  </w:sdt>
  <w:p w:rsidR="00D7102C" w:rsidRPr="00D103BD" w:rsidRDefault="00D7102C" w:rsidP="00D800C6">
    <w:pPr>
      <w:pStyle w:val="a6"/>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54517"/>
      <w:docPartObj>
        <w:docPartGallery w:val="Page Numbers (Top of Page)"/>
        <w:docPartUnique/>
      </w:docPartObj>
    </w:sdtPr>
    <w:sdtContent>
      <w:p w:rsidR="00D7102C" w:rsidRDefault="00D7102C" w:rsidP="00D800C6">
        <w:pPr>
          <w:pStyle w:val="a6"/>
          <w:jc w:val="center"/>
        </w:pPr>
        <w:r>
          <w:fldChar w:fldCharType="begin"/>
        </w:r>
        <w:r>
          <w:instrText>PAGE   \* MERGEFORMAT</w:instrText>
        </w:r>
        <w:r>
          <w:fldChar w:fldCharType="separate"/>
        </w:r>
        <w:r w:rsidR="00FB6D0C">
          <w:rPr>
            <w:noProof/>
          </w:rPr>
          <w:t>141</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39969"/>
      <w:docPartObj>
        <w:docPartGallery w:val="Page Numbers (Top of Page)"/>
        <w:docPartUnique/>
      </w:docPartObj>
    </w:sdtPr>
    <w:sdtContent>
      <w:p w:rsidR="00D7102C" w:rsidRDefault="00D7102C" w:rsidP="00D800C6">
        <w:pPr>
          <w:pStyle w:val="a6"/>
          <w:jc w:val="center"/>
        </w:pPr>
        <w:r>
          <w:fldChar w:fldCharType="begin"/>
        </w:r>
        <w:r>
          <w:instrText>PAGE   \* MERGEFORMAT</w:instrText>
        </w:r>
        <w:r>
          <w:fldChar w:fldCharType="separate"/>
        </w:r>
        <w:r w:rsidR="00FB6D0C">
          <w:rPr>
            <w:noProof/>
          </w:rPr>
          <w:t>193</w:t>
        </w:r>
        <w: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7102C">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7102C">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6615"/>
      <w:docPartObj>
        <w:docPartGallery w:val="Page Numbers (Top of Page)"/>
        <w:docPartUnique/>
      </w:docPartObj>
    </w:sdtPr>
    <w:sdtContent>
      <w:p w:rsidR="00FF52A2" w:rsidRDefault="00FF52A2">
        <w:pPr>
          <w:pStyle w:val="a6"/>
          <w:jc w:val="center"/>
        </w:pPr>
        <w:r>
          <w:fldChar w:fldCharType="begin"/>
        </w:r>
        <w:r>
          <w:instrText>PAGE   \* MERGEFORMAT</w:instrText>
        </w:r>
        <w:r>
          <w:fldChar w:fldCharType="separate"/>
        </w:r>
        <w:r w:rsidR="00FB6D0C">
          <w:rPr>
            <w:noProof/>
          </w:rPr>
          <w:t>195</w:t>
        </w:r>
        <w:r>
          <w:fldChar w:fldCharType="end"/>
        </w:r>
      </w:p>
    </w:sdtContent>
  </w:sdt>
  <w:p w:rsidR="00D7102C" w:rsidRPr="00A00694" w:rsidRDefault="00D7102C">
    <w:pPr>
      <w:pStyle w:val="a6"/>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7102C">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pPr>
      <w:pStyle w:val="a6"/>
      <w:jc w:val="center"/>
    </w:pPr>
  </w:p>
  <w:p w:rsidR="00D7102C" w:rsidRDefault="00D7102C">
    <w:pPr>
      <w:pStyle w:val="a6"/>
      <w:jc w:val="center"/>
    </w:pPr>
    <w:r>
      <w:fldChar w:fldCharType="begin"/>
    </w:r>
    <w:r>
      <w:instrText xml:space="preserve"> PAGE   \* MERGEFORMAT </w:instrText>
    </w:r>
    <w:r>
      <w:fldChar w:fldCharType="separate"/>
    </w:r>
    <w:r>
      <w:rPr>
        <w:noProof/>
      </w:rPr>
      <w:t>17</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81242"/>
      <w:docPartObj>
        <w:docPartGallery w:val="Page Numbers (Top of Page)"/>
        <w:docPartUnique/>
      </w:docPartObj>
    </w:sdtPr>
    <w:sdtContent>
      <w:p w:rsidR="00FF52A2" w:rsidRDefault="00FF52A2">
        <w:pPr>
          <w:pStyle w:val="a6"/>
          <w:jc w:val="center"/>
        </w:pPr>
        <w:r>
          <w:fldChar w:fldCharType="begin"/>
        </w:r>
        <w:r>
          <w:instrText>PAGE   \* MERGEFORMAT</w:instrText>
        </w:r>
        <w:r>
          <w:fldChar w:fldCharType="separate"/>
        </w:r>
        <w:r w:rsidR="00FB6D0C">
          <w:rPr>
            <w:noProof/>
          </w:rPr>
          <w:t>293</w:t>
        </w:r>
        <w:r>
          <w:fldChar w:fldCharType="end"/>
        </w:r>
      </w:p>
    </w:sdtContent>
  </w:sdt>
  <w:p w:rsidR="00D7102C" w:rsidRDefault="00D7102C">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7102C">
    <w:pPr>
      <w:pStyle w:val="a6"/>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pPr>
      <w:pStyle w:val="a6"/>
      <w:jc w:val="center"/>
    </w:pPr>
    <w:r>
      <w:fldChar w:fldCharType="begin"/>
    </w:r>
    <w:r>
      <w:instrText>PAGE   \* MERGEFORMAT</w:instrText>
    </w:r>
    <w:r>
      <w:fldChar w:fldCharType="separate"/>
    </w:r>
    <w:r w:rsidR="00FB6D0C">
      <w:rPr>
        <w:noProof/>
      </w:rPr>
      <w:t>294</w:t>
    </w:r>
    <w:r>
      <w:fldChar w:fldCharType="end"/>
    </w:r>
  </w:p>
  <w:p w:rsidR="00D7102C" w:rsidRDefault="00D7102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pPr>
      <w:pStyle w:val="a6"/>
      <w:jc w:val="center"/>
    </w:pPr>
    <w:r>
      <w:fldChar w:fldCharType="begin"/>
    </w:r>
    <w:r>
      <w:instrText xml:space="preserve"> PAGE   \* MERGEFORMAT </w:instrText>
    </w:r>
    <w:r>
      <w:fldChar w:fldCharType="separate"/>
    </w:r>
    <w:r w:rsidR="00FB6D0C">
      <w:rPr>
        <w:noProof/>
      </w:rPr>
      <w:t>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513"/>
      <w:docPartObj>
        <w:docPartGallery w:val="Page Numbers (Top of Page)"/>
        <w:docPartUnique/>
      </w:docPartObj>
    </w:sdtPr>
    <w:sdtContent>
      <w:p w:rsidR="00D7102C" w:rsidRPr="008F05BD" w:rsidRDefault="00D7102C" w:rsidP="00D800C6">
        <w:pPr>
          <w:pStyle w:val="a6"/>
          <w:jc w:val="center"/>
        </w:pPr>
        <w:r>
          <w:fldChar w:fldCharType="begin"/>
        </w:r>
        <w:r>
          <w:instrText xml:space="preserve"> PAGE   \* MERGEFORMAT </w:instrText>
        </w:r>
        <w:r>
          <w:fldChar w:fldCharType="separate"/>
        </w:r>
        <w:r w:rsidR="00FB6D0C">
          <w:rPr>
            <w:noProof/>
          </w:rPr>
          <w:t>38</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jc w:val="center"/>
    </w:pPr>
    <w:r>
      <w:fldChar w:fldCharType="begin"/>
    </w:r>
    <w:r>
      <w:instrText xml:space="preserve"> PAGE   \* MERGEFORMAT </w:instrText>
    </w:r>
    <w:r>
      <w:fldChar w:fldCharType="separate"/>
    </w:r>
    <w:r w:rsidR="00FB6D0C">
      <w:rPr>
        <w:noProof/>
      </w:rPr>
      <w:t>111</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C" w:rsidRDefault="00D7102C" w:rsidP="00D800C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102C" w:rsidRDefault="00D710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180CFD"/>
    <w:multiLevelType w:val="hybridMultilevel"/>
    <w:tmpl w:val="5F4AF41E"/>
    <w:lvl w:ilvl="0" w:tplc="D3284600">
      <w:start w:val="1"/>
      <w:numFmt w:val="decimal"/>
      <w:lvlText w:val="%1)"/>
      <w:lvlJc w:val="left"/>
      <w:pPr>
        <w:ind w:left="107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FE0BC6"/>
    <w:multiLevelType w:val="hybridMultilevel"/>
    <w:tmpl w:val="23F6F9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91BB7"/>
    <w:multiLevelType w:val="hybridMultilevel"/>
    <w:tmpl w:val="A67A3C02"/>
    <w:lvl w:ilvl="0" w:tplc="62B896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30"/>
      <w:suff w:val="space"/>
      <w:lvlText w:val="%2."/>
      <w:lvlJc w:val="left"/>
      <w:pPr>
        <w:ind w:left="240"/>
      </w:pPr>
      <w:rPr>
        <w:rFonts w:ascii="Times New Roman" w:eastAsia="Times New Roman" w:hAnsi="Times New Roman" w:cs="Times New Roman" w:hint="default"/>
      </w:rPr>
    </w:lvl>
    <w:lvl w:ilvl="2">
      <w:start w:val="1"/>
      <w:numFmt w:val="decimal"/>
      <w:pStyle w:val="1"/>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3FBF4688"/>
    <w:multiLevelType w:val="multilevel"/>
    <w:tmpl w:val="3232247C"/>
    <w:lvl w:ilvl="0">
      <w:start w:val="1"/>
      <w:numFmt w:val="decimal"/>
      <w:lvlText w:val="%1."/>
      <w:lvlJc w:val="left"/>
      <w:pPr>
        <w:ind w:left="1110" w:hanging="390"/>
      </w:pPr>
      <w:rPr>
        <w:rFonts w:hint="default"/>
        <w:color w:val="00000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2718E9"/>
    <w:multiLevelType w:val="hybridMultilevel"/>
    <w:tmpl w:val="68366994"/>
    <w:lvl w:ilvl="0" w:tplc="87BEE72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1EA000F"/>
    <w:multiLevelType w:val="hybridMultilevel"/>
    <w:tmpl w:val="58E0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2"/>
  </w:num>
  <w:num w:numId="5">
    <w:abstractNumId w:val="11"/>
  </w:num>
  <w:num w:numId="6">
    <w:abstractNumId w:val="9"/>
  </w:num>
  <w:num w:numId="7">
    <w:abstractNumId w:val="7"/>
  </w:num>
  <w:num w:numId="8">
    <w:abstractNumId w:val="6"/>
  </w:num>
  <w:num w:numId="9">
    <w:abstractNumId w:val="12"/>
  </w:num>
  <w:num w:numId="10">
    <w:abstractNumId w:val="0"/>
  </w:num>
  <w:num w:numId="11">
    <w:abstractNumId w:val="14"/>
  </w:num>
  <w:num w:numId="12">
    <w:abstractNumId w:val="4"/>
  </w:num>
  <w:num w:numId="13">
    <w:abstractNumId w:val="8"/>
  </w:num>
  <w:num w:numId="14">
    <w:abstractNumId w:val="5"/>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C6"/>
    <w:rsid w:val="005C7168"/>
    <w:rsid w:val="006474E2"/>
    <w:rsid w:val="00D7102C"/>
    <w:rsid w:val="00D800C6"/>
    <w:rsid w:val="00FB6D0C"/>
    <w:rsid w:val="00FF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C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800C6"/>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qFormat/>
    <w:rsid w:val="00D800C6"/>
    <w:pPr>
      <w:keepNext/>
      <w:spacing w:before="240" w:after="60"/>
      <w:outlineLvl w:val="1"/>
    </w:pPr>
    <w:rPr>
      <w:rFonts w:ascii="Cambria" w:eastAsia="Calibri" w:hAnsi="Cambria"/>
      <w:b/>
      <w:i/>
      <w:sz w:val="28"/>
      <w:szCs w:val="20"/>
      <w:lang w:eastAsia="en-US"/>
    </w:rPr>
  </w:style>
  <w:style w:type="paragraph" w:styleId="31">
    <w:name w:val="heading 3"/>
    <w:basedOn w:val="a"/>
    <w:next w:val="a"/>
    <w:link w:val="32"/>
    <w:qFormat/>
    <w:rsid w:val="00D800C6"/>
    <w:pPr>
      <w:keepNext/>
      <w:spacing w:before="240" w:after="60"/>
      <w:outlineLvl w:val="2"/>
    </w:pPr>
    <w:rPr>
      <w:rFonts w:ascii="Arial" w:eastAsia="Calibri" w:hAnsi="Arial"/>
      <w:b/>
      <w:sz w:val="26"/>
      <w:szCs w:val="20"/>
    </w:rPr>
  </w:style>
  <w:style w:type="paragraph" w:styleId="4">
    <w:name w:val="heading 4"/>
    <w:basedOn w:val="a"/>
    <w:next w:val="a"/>
    <w:link w:val="40"/>
    <w:qFormat/>
    <w:rsid w:val="00D800C6"/>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D800C6"/>
    <w:pPr>
      <w:numPr>
        <w:ilvl w:val="4"/>
        <w:numId w:val="7"/>
      </w:numPr>
      <w:spacing w:before="240" w:after="60"/>
      <w:outlineLvl w:val="4"/>
    </w:pPr>
    <w:rPr>
      <w:b/>
      <w:bCs/>
      <w:i/>
      <w:iCs/>
      <w:sz w:val="26"/>
      <w:szCs w:val="26"/>
    </w:rPr>
  </w:style>
  <w:style w:type="paragraph" w:styleId="6">
    <w:name w:val="heading 6"/>
    <w:basedOn w:val="a"/>
    <w:next w:val="a"/>
    <w:link w:val="60"/>
    <w:uiPriority w:val="99"/>
    <w:qFormat/>
    <w:rsid w:val="00D800C6"/>
    <w:pPr>
      <w:numPr>
        <w:ilvl w:val="5"/>
        <w:numId w:val="7"/>
      </w:numPr>
      <w:spacing w:before="240" w:after="60"/>
      <w:outlineLvl w:val="5"/>
    </w:pPr>
    <w:rPr>
      <w:b/>
      <w:bCs/>
      <w:sz w:val="22"/>
      <w:szCs w:val="22"/>
    </w:rPr>
  </w:style>
  <w:style w:type="paragraph" w:styleId="7">
    <w:name w:val="heading 7"/>
    <w:basedOn w:val="a"/>
    <w:next w:val="a"/>
    <w:link w:val="70"/>
    <w:uiPriority w:val="99"/>
    <w:qFormat/>
    <w:rsid w:val="00D800C6"/>
    <w:pPr>
      <w:numPr>
        <w:ilvl w:val="6"/>
        <w:numId w:val="7"/>
      </w:numPr>
      <w:spacing w:before="240" w:after="60"/>
      <w:outlineLvl w:val="6"/>
    </w:pPr>
  </w:style>
  <w:style w:type="paragraph" w:styleId="8">
    <w:name w:val="heading 8"/>
    <w:basedOn w:val="a"/>
    <w:next w:val="a"/>
    <w:link w:val="80"/>
    <w:uiPriority w:val="99"/>
    <w:qFormat/>
    <w:rsid w:val="00D800C6"/>
    <w:pPr>
      <w:numPr>
        <w:ilvl w:val="7"/>
        <w:numId w:val="7"/>
      </w:numPr>
      <w:spacing w:before="240" w:after="60"/>
      <w:outlineLvl w:val="7"/>
    </w:pPr>
    <w:rPr>
      <w:i/>
      <w:iCs/>
    </w:rPr>
  </w:style>
  <w:style w:type="paragraph" w:styleId="9">
    <w:name w:val="heading 9"/>
    <w:basedOn w:val="a"/>
    <w:next w:val="a"/>
    <w:link w:val="90"/>
    <w:uiPriority w:val="99"/>
    <w:qFormat/>
    <w:rsid w:val="00D800C6"/>
    <w:pPr>
      <w:numPr>
        <w:ilvl w:val="8"/>
        <w:numId w:val="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00C6"/>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D800C6"/>
    <w:rPr>
      <w:rFonts w:ascii="Cambria" w:eastAsia="Calibri" w:hAnsi="Cambria" w:cs="Times New Roman"/>
      <w:b/>
      <w:i/>
      <w:sz w:val="28"/>
      <w:szCs w:val="20"/>
    </w:rPr>
  </w:style>
  <w:style w:type="character" w:customStyle="1" w:styleId="32">
    <w:name w:val="Заголовок 3 Знак"/>
    <w:basedOn w:val="a0"/>
    <w:link w:val="31"/>
    <w:rsid w:val="00D800C6"/>
    <w:rPr>
      <w:rFonts w:ascii="Arial" w:eastAsia="Calibri" w:hAnsi="Arial" w:cs="Times New Roman"/>
      <w:b/>
      <w:sz w:val="26"/>
      <w:szCs w:val="20"/>
      <w:lang w:eastAsia="ru-RU"/>
    </w:rPr>
  </w:style>
  <w:style w:type="character" w:customStyle="1" w:styleId="40">
    <w:name w:val="Заголовок 4 Знак"/>
    <w:basedOn w:val="a0"/>
    <w:link w:val="4"/>
    <w:rsid w:val="00D800C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800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800C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800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00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800C6"/>
    <w:rPr>
      <w:rFonts w:ascii="Arial" w:eastAsia="Times New Roman" w:hAnsi="Arial" w:cs="Arial"/>
      <w:lang w:eastAsia="ru-RU"/>
    </w:rPr>
  </w:style>
  <w:style w:type="paragraph" w:styleId="a3">
    <w:name w:val="Balloon Text"/>
    <w:basedOn w:val="a"/>
    <w:link w:val="a4"/>
    <w:semiHidden/>
    <w:unhideWhenUsed/>
    <w:rsid w:val="00D800C6"/>
    <w:rPr>
      <w:rFonts w:ascii="Tahoma" w:hAnsi="Tahoma" w:cs="Tahoma"/>
      <w:sz w:val="16"/>
      <w:szCs w:val="16"/>
    </w:rPr>
  </w:style>
  <w:style w:type="character" w:customStyle="1" w:styleId="a4">
    <w:name w:val="Текст выноски Знак"/>
    <w:basedOn w:val="a0"/>
    <w:link w:val="a3"/>
    <w:semiHidden/>
    <w:rsid w:val="00D800C6"/>
    <w:rPr>
      <w:rFonts w:ascii="Tahoma" w:eastAsia="Times New Roman" w:hAnsi="Tahoma" w:cs="Tahoma"/>
      <w:sz w:val="16"/>
      <w:szCs w:val="16"/>
      <w:lang w:eastAsia="ru-RU"/>
    </w:rPr>
  </w:style>
  <w:style w:type="paragraph" w:customStyle="1" w:styleId="a5">
    <w:name w:val="Знак"/>
    <w:basedOn w:val="a"/>
    <w:rsid w:val="00D800C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Title">
    <w:name w:val="ConsPlusTitle"/>
    <w:rsid w:val="00D800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 Знак1"/>
    <w:basedOn w:val="a"/>
    <w:rsid w:val="00D800C6"/>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D80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800C6"/>
    <w:rPr>
      <w:rFonts w:ascii="Arial" w:eastAsia="Times New Roman" w:hAnsi="Arial" w:cs="Arial"/>
      <w:sz w:val="20"/>
      <w:szCs w:val="20"/>
      <w:lang w:eastAsia="ru-RU"/>
    </w:rPr>
  </w:style>
  <w:style w:type="paragraph" w:customStyle="1" w:styleId="ConsPlusNonformat">
    <w:name w:val="ConsPlusNonformat"/>
    <w:rsid w:val="00D800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D800C6"/>
    <w:pPr>
      <w:tabs>
        <w:tab w:val="center" w:pos="4677"/>
        <w:tab w:val="right" w:pos="9355"/>
      </w:tabs>
    </w:pPr>
  </w:style>
  <w:style w:type="character" w:customStyle="1" w:styleId="a7">
    <w:name w:val="Верхний колонтитул Знак"/>
    <w:basedOn w:val="a0"/>
    <w:link w:val="a6"/>
    <w:uiPriority w:val="99"/>
    <w:rsid w:val="00D800C6"/>
    <w:rPr>
      <w:rFonts w:ascii="Times New Roman" w:eastAsia="Times New Roman" w:hAnsi="Times New Roman" w:cs="Times New Roman"/>
      <w:sz w:val="24"/>
      <w:szCs w:val="24"/>
      <w:lang w:eastAsia="ru-RU"/>
    </w:rPr>
  </w:style>
  <w:style w:type="paragraph" w:styleId="a8">
    <w:name w:val="footer"/>
    <w:basedOn w:val="a"/>
    <w:link w:val="a9"/>
    <w:uiPriority w:val="99"/>
    <w:rsid w:val="00D800C6"/>
    <w:pPr>
      <w:tabs>
        <w:tab w:val="center" w:pos="4677"/>
        <w:tab w:val="right" w:pos="9355"/>
      </w:tabs>
    </w:pPr>
  </w:style>
  <w:style w:type="character" w:customStyle="1" w:styleId="a9">
    <w:name w:val="Нижний колонтитул Знак"/>
    <w:basedOn w:val="a0"/>
    <w:link w:val="a8"/>
    <w:uiPriority w:val="99"/>
    <w:rsid w:val="00D800C6"/>
    <w:rPr>
      <w:rFonts w:ascii="Times New Roman" w:eastAsia="Times New Roman" w:hAnsi="Times New Roman" w:cs="Times New Roman"/>
      <w:sz w:val="24"/>
      <w:szCs w:val="24"/>
      <w:lang w:eastAsia="ru-RU"/>
    </w:rPr>
  </w:style>
  <w:style w:type="character" w:styleId="aa">
    <w:name w:val="Hyperlink"/>
    <w:basedOn w:val="a0"/>
    <w:rsid w:val="00D800C6"/>
    <w:rPr>
      <w:color w:val="0000FF" w:themeColor="hyperlink"/>
      <w:u w:val="single"/>
    </w:rPr>
  </w:style>
  <w:style w:type="paragraph" w:styleId="ab">
    <w:name w:val="List Paragraph"/>
    <w:basedOn w:val="a"/>
    <w:uiPriority w:val="99"/>
    <w:qFormat/>
    <w:rsid w:val="00D800C6"/>
    <w:pPr>
      <w:ind w:left="720"/>
      <w:contextualSpacing/>
    </w:pPr>
  </w:style>
  <w:style w:type="character" w:customStyle="1" w:styleId="ac">
    <w:name w:val="Основной текст_"/>
    <w:basedOn w:val="a0"/>
    <w:link w:val="13"/>
    <w:rsid w:val="00D800C6"/>
    <w:rPr>
      <w:color w:val="5E5B6B"/>
    </w:rPr>
  </w:style>
  <w:style w:type="paragraph" w:customStyle="1" w:styleId="13">
    <w:name w:val="Основной текст1"/>
    <w:basedOn w:val="a"/>
    <w:link w:val="ac"/>
    <w:rsid w:val="00D800C6"/>
    <w:pPr>
      <w:widowControl w:val="0"/>
      <w:spacing w:line="262" w:lineRule="auto"/>
      <w:ind w:firstLine="400"/>
    </w:pPr>
    <w:rPr>
      <w:rFonts w:asciiTheme="minorHAnsi" w:eastAsiaTheme="minorHAnsi" w:hAnsiTheme="minorHAnsi" w:cstheme="minorBidi"/>
      <w:color w:val="5E5B6B"/>
      <w:sz w:val="22"/>
      <w:szCs w:val="22"/>
      <w:lang w:eastAsia="en-US"/>
    </w:rPr>
  </w:style>
  <w:style w:type="table" w:styleId="ad">
    <w:name w:val="Table Grid"/>
    <w:basedOn w:val="a1"/>
    <w:uiPriority w:val="39"/>
    <w:rsid w:val="00D80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Web)1"/>
    <w:basedOn w:val="a"/>
    <w:link w:val="af"/>
    <w:rsid w:val="00D800C6"/>
    <w:pPr>
      <w:spacing w:before="100" w:beforeAutospacing="1" w:after="100" w:afterAutospacing="1"/>
    </w:pPr>
  </w:style>
  <w:style w:type="character" w:customStyle="1" w:styleId="af">
    <w:name w:val="Обычный (веб) Знак"/>
    <w:aliases w:val="Обычный (Web) Знак,Обычный (Web)1 Знак"/>
    <w:link w:val="ae"/>
    <w:locked/>
    <w:rsid w:val="00D800C6"/>
    <w:rPr>
      <w:rFonts w:ascii="Times New Roman" w:eastAsia="Times New Roman" w:hAnsi="Times New Roman" w:cs="Times New Roman"/>
      <w:sz w:val="24"/>
      <w:szCs w:val="24"/>
      <w:lang w:eastAsia="ru-RU"/>
    </w:rPr>
  </w:style>
  <w:style w:type="paragraph" w:customStyle="1" w:styleId="ConsPlusCell">
    <w:name w:val="ConsPlusCell"/>
    <w:rsid w:val="00D800C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D800C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D800C6"/>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D800C6"/>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D800C6"/>
    <w:pPr>
      <w:spacing w:after="160" w:line="240" w:lineRule="exact"/>
    </w:pPr>
    <w:rPr>
      <w:rFonts w:ascii="Arial" w:eastAsia="Calibri" w:hAnsi="Arial" w:cs="Arial"/>
      <w:sz w:val="20"/>
      <w:szCs w:val="20"/>
      <w:lang w:val="en-US" w:eastAsia="en-US"/>
    </w:rPr>
  </w:style>
  <w:style w:type="paragraph" w:customStyle="1" w:styleId="Style4">
    <w:name w:val="Style4"/>
    <w:basedOn w:val="a"/>
    <w:rsid w:val="00D800C6"/>
    <w:pPr>
      <w:widowControl w:val="0"/>
      <w:suppressAutoHyphens/>
      <w:autoSpaceDE w:val="0"/>
      <w:spacing w:line="278" w:lineRule="exact"/>
    </w:pPr>
    <w:rPr>
      <w:rFonts w:eastAsia="Calibri"/>
      <w:lang w:eastAsia="ar-SA"/>
    </w:rPr>
  </w:style>
  <w:style w:type="character" w:customStyle="1" w:styleId="FontStyle11">
    <w:name w:val="Font Style11"/>
    <w:rsid w:val="00D800C6"/>
    <w:rPr>
      <w:rFonts w:ascii="Times New Roman" w:hAnsi="Times New Roman"/>
      <w:sz w:val="26"/>
    </w:rPr>
  </w:style>
  <w:style w:type="paragraph" w:customStyle="1" w:styleId="14">
    <w:name w:val="Абзац списка1"/>
    <w:basedOn w:val="a"/>
    <w:rsid w:val="00D800C6"/>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rsid w:val="00D800C6"/>
    <w:rPr>
      <w:rFonts w:ascii="Verdana" w:eastAsia="Calibri" w:hAnsi="Verdana" w:cs="Verdana"/>
      <w:sz w:val="20"/>
      <w:szCs w:val="20"/>
      <w:lang w:val="en-US" w:eastAsia="en-US"/>
    </w:rPr>
  </w:style>
  <w:style w:type="paragraph" w:customStyle="1" w:styleId="15">
    <w:name w:val="Знак1"/>
    <w:basedOn w:val="a"/>
    <w:rsid w:val="00D800C6"/>
    <w:rPr>
      <w:rFonts w:ascii="Verdana" w:hAnsi="Verdana" w:cs="Verdana"/>
      <w:sz w:val="20"/>
      <w:szCs w:val="20"/>
      <w:lang w:val="en-US" w:eastAsia="en-US"/>
    </w:rPr>
  </w:style>
  <w:style w:type="paragraph" w:styleId="af0">
    <w:name w:val="Signature"/>
    <w:basedOn w:val="a"/>
    <w:link w:val="af1"/>
    <w:rsid w:val="00D800C6"/>
    <w:pPr>
      <w:tabs>
        <w:tab w:val="left" w:pos="6804"/>
      </w:tabs>
      <w:spacing w:before="240"/>
      <w:ind w:left="567"/>
    </w:pPr>
    <w:rPr>
      <w:rFonts w:ascii="Calibri" w:eastAsia="Calibri" w:hAnsi="Calibri"/>
      <w:b/>
      <w:noProof/>
      <w:szCs w:val="20"/>
    </w:rPr>
  </w:style>
  <w:style w:type="character" w:customStyle="1" w:styleId="af1">
    <w:name w:val="Подпись Знак"/>
    <w:basedOn w:val="a0"/>
    <w:link w:val="af0"/>
    <w:rsid w:val="00D800C6"/>
    <w:rPr>
      <w:rFonts w:ascii="Calibri" w:eastAsia="Calibri" w:hAnsi="Calibri" w:cs="Times New Roman"/>
      <w:b/>
      <w:noProof/>
      <w:sz w:val="24"/>
      <w:szCs w:val="20"/>
      <w:lang w:eastAsia="ru-RU"/>
    </w:rPr>
  </w:style>
  <w:style w:type="character" w:customStyle="1" w:styleId="SignatureChar">
    <w:name w:val="Signature Char"/>
    <w:basedOn w:val="a0"/>
    <w:semiHidden/>
    <w:locked/>
    <w:rsid w:val="00D800C6"/>
    <w:rPr>
      <w:lang w:eastAsia="en-US"/>
    </w:rPr>
  </w:style>
  <w:style w:type="character" w:customStyle="1" w:styleId="WW8Num1z0">
    <w:name w:val="WW8Num1z0"/>
    <w:rsid w:val="00D800C6"/>
  </w:style>
  <w:style w:type="paragraph" w:customStyle="1" w:styleId="110">
    <w:name w:val="Знак Знак Знак11"/>
    <w:basedOn w:val="a"/>
    <w:rsid w:val="00D800C6"/>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D800C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D800C6"/>
    <w:rPr>
      <w:rFonts w:ascii="Verdana" w:hAnsi="Verdana" w:cs="Verdana"/>
      <w:sz w:val="20"/>
      <w:szCs w:val="20"/>
      <w:lang w:val="en-US" w:eastAsia="en-US"/>
    </w:rPr>
  </w:style>
  <w:style w:type="character" w:styleId="af2">
    <w:name w:val="Strong"/>
    <w:basedOn w:val="a0"/>
    <w:qFormat/>
    <w:rsid w:val="00D800C6"/>
    <w:rPr>
      <w:rFonts w:cs="Times New Roman"/>
      <w:b/>
    </w:rPr>
  </w:style>
  <w:style w:type="character" w:customStyle="1" w:styleId="apple-converted-space">
    <w:name w:val="apple-converted-space"/>
    <w:rsid w:val="00D800C6"/>
  </w:style>
  <w:style w:type="character" w:customStyle="1" w:styleId="keyword">
    <w:name w:val="keyword"/>
    <w:rsid w:val="00D800C6"/>
  </w:style>
  <w:style w:type="paragraph" w:styleId="22">
    <w:name w:val="Body Text Indent 2"/>
    <w:basedOn w:val="a"/>
    <w:link w:val="23"/>
    <w:rsid w:val="00D800C6"/>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rsid w:val="00D800C6"/>
    <w:rPr>
      <w:rFonts w:ascii="Calibri" w:eastAsia="Calibri" w:hAnsi="Calibri" w:cs="Times New Roman"/>
      <w:sz w:val="20"/>
      <w:szCs w:val="20"/>
    </w:rPr>
  </w:style>
  <w:style w:type="paragraph" w:customStyle="1" w:styleId="16">
    <w:name w:val="Знак Знак Знак1 Знак"/>
    <w:basedOn w:val="a"/>
    <w:autoRedefine/>
    <w:rsid w:val="00D800C6"/>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D800C6"/>
    <w:rPr>
      <w:sz w:val="24"/>
      <w:lang w:val="ru-RU" w:eastAsia="ru-RU"/>
    </w:rPr>
  </w:style>
  <w:style w:type="paragraph" w:styleId="af3">
    <w:name w:val="No Spacing"/>
    <w:link w:val="af4"/>
    <w:uiPriority w:val="99"/>
    <w:qFormat/>
    <w:rsid w:val="00D800C6"/>
    <w:pPr>
      <w:spacing w:after="0" w:line="240" w:lineRule="auto"/>
    </w:pPr>
    <w:rPr>
      <w:rFonts w:ascii="Times New Roman" w:eastAsia="Calibri" w:hAnsi="Times New Roman" w:cs="Times New Roman"/>
      <w:sz w:val="24"/>
      <w:lang w:eastAsia="ru-RU"/>
    </w:rPr>
  </w:style>
  <w:style w:type="character" w:customStyle="1" w:styleId="af4">
    <w:name w:val="Без интервала Знак"/>
    <w:link w:val="af3"/>
    <w:uiPriority w:val="99"/>
    <w:locked/>
    <w:rsid w:val="00D800C6"/>
    <w:rPr>
      <w:rFonts w:ascii="Times New Roman" w:eastAsia="Calibri" w:hAnsi="Times New Roman" w:cs="Times New Roman"/>
      <w:sz w:val="24"/>
      <w:lang w:eastAsia="ru-RU"/>
    </w:rPr>
  </w:style>
  <w:style w:type="paragraph" w:styleId="af5">
    <w:name w:val="Document Map"/>
    <w:basedOn w:val="a"/>
    <w:link w:val="af6"/>
    <w:rsid w:val="00D800C6"/>
    <w:pPr>
      <w:shd w:val="clear" w:color="auto" w:fill="000080"/>
      <w:spacing w:after="200" w:line="276" w:lineRule="auto"/>
    </w:pPr>
    <w:rPr>
      <w:rFonts w:ascii="Tahoma" w:eastAsia="Calibri" w:hAnsi="Tahoma"/>
      <w:sz w:val="20"/>
      <w:szCs w:val="20"/>
      <w:lang w:eastAsia="en-US"/>
    </w:rPr>
  </w:style>
  <w:style w:type="character" w:customStyle="1" w:styleId="af6">
    <w:name w:val="Схема документа Знак"/>
    <w:basedOn w:val="a0"/>
    <w:link w:val="af5"/>
    <w:rsid w:val="00D800C6"/>
    <w:rPr>
      <w:rFonts w:ascii="Tahoma" w:eastAsia="Calibri" w:hAnsi="Tahoma" w:cs="Times New Roman"/>
      <w:sz w:val="20"/>
      <w:szCs w:val="20"/>
      <w:shd w:val="clear" w:color="auto" w:fill="000080"/>
    </w:rPr>
  </w:style>
  <w:style w:type="paragraph" w:customStyle="1" w:styleId="formattexttopleveltext">
    <w:name w:val="formattext topleveltext"/>
    <w:basedOn w:val="a"/>
    <w:rsid w:val="00D800C6"/>
    <w:pPr>
      <w:spacing w:before="100" w:beforeAutospacing="1" w:after="100" w:afterAutospacing="1"/>
    </w:pPr>
  </w:style>
  <w:style w:type="paragraph" w:customStyle="1" w:styleId="210">
    <w:name w:val="Основной текст с отступом 21"/>
    <w:basedOn w:val="a"/>
    <w:rsid w:val="00D800C6"/>
    <w:pPr>
      <w:suppressAutoHyphens/>
      <w:spacing w:after="120" w:line="480" w:lineRule="auto"/>
      <w:ind w:left="283"/>
    </w:pPr>
    <w:rPr>
      <w:lang w:eastAsia="ar-SA"/>
    </w:rPr>
  </w:style>
  <w:style w:type="paragraph" w:customStyle="1" w:styleId="24">
    <w:name w:val="Абзац списка2"/>
    <w:basedOn w:val="a"/>
    <w:rsid w:val="00D800C6"/>
    <w:pPr>
      <w:suppressAutoHyphens/>
      <w:ind w:left="720"/>
      <w:contextualSpacing/>
    </w:pPr>
    <w:rPr>
      <w:rFonts w:eastAsia="Calibri"/>
      <w:sz w:val="20"/>
      <w:szCs w:val="20"/>
      <w:lang w:eastAsia="ar-SA"/>
    </w:rPr>
  </w:style>
  <w:style w:type="paragraph" w:customStyle="1" w:styleId="17">
    <w:name w:val="Без интервала1"/>
    <w:rsid w:val="00D800C6"/>
    <w:pPr>
      <w:spacing w:after="0" w:line="240" w:lineRule="auto"/>
    </w:pPr>
    <w:rPr>
      <w:rFonts w:ascii="Times New Roman" w:eastAsia="Calibri" w:hAnsi="Times New Roman" w:cs="Times New Roman"/>
      <w:sz w:val="24"/>
      <w:szCs w:val="24"/>
      <w:lang w:eastAsia="ru-RU"/>
    </w:rPr>
  </w:style>
  <w:style w:type="character" w:styleId="af7">
    <w:name w:val="page number"/>
    <w:basedOn w:val="a0"/>
    <w:uiPriority w:val="99"/>
    <w:rsid w:val="00D800C6"/>
    <w:rPr>
      <w:rFonts w:cs="Times New Roman"/>
    </w:rPr>
  </w:style>
  <w:style w:type="paragraph" w:customStyle="1" w:styleId="33">
    <w:name w:val="Абзац списка3"/>
    <w:basedOn w:val="a"/>
    <w:rsid w:val="00D800C6"/>
    <w:pPr>
      <w:suppressAutoHyphens/>
      <w:ind w:left="720"/>
      <w:contextualSpacing/>
    </w:pPr>
    <w:rPr>
      <w:rFonts w:eastAsia="Calibri"/>
      <w:sz w:val="20"/>
      <w:szCs w:val="20"/>
      <w:lang w:eastAsia="ar-SA"/>
    </w:rPr>
  </w:style>
  <w:style w:type="paragraph" w:customStyle="1" w:styleId="25">
    <w:name w:val="Без интервала2"/>
    <w:rsid w:val="00D800C6"/>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D800C6"/>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D800C6"/>
    <w:pPr>
      <w:suppressAutoHyphens/>
      <w:ind w:left="720"/>
      <w:contextualSpacing/>
    </w:pPr>
    <w:rPr>
      <w:rFonts w:eastAsia="Calibri"/>
      <w:sz w:val="20"/>
      <w:szCs w:val="20"/>
      <w:lang w:eastAsia="ar-SA"/>
    </w:rPr>
  </w:style>
  <w:style w:type="paragraph" w:customStyle="1" w:styleId="Standard">
    <w:name w:val="Standard"/>
    <w:rsid w:val="00D800C6"/>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8">
    <w:name w:val="FollowedHyperlink"/>
    <w:basedOn w:val="a0"/>
    <w:uiPriority w:val="99"/>
    <w:rsid w:val="00D800C6"/>
    <w:rPr>
      <w:rFonts w:cs="Times New Roman"/>
      <w:color w:val="800080"/>
      <w:u w:val="single"/>
    </w:rPr>
  </w:style>
  <w:style w:type="paragraph" w:customStyle="1" w:styleId="TableParagraph">
    <w:name w:val="Table Paragraph"/>
    <w:basedOn w:val="a"/>
    <w:uiPriority w:val="1"/>
    <w:qFormat/>
    <w:rsid w:val="00D800C6"/>
    <w:pPr>
      <w:widowControl w:val="0"/>
      <w:autoSpaceDE w:val="0"/>
      <w:autoSpaceDN w:val="0"/>
    </w:pPr>
    <w:rPr>
      <w:sz w:val="22"/>
      <w:szCs w:val="22"/>
      <w:lang w:eastAsia="en-US"/>
    </w:rPr>
  </w:style>
  <w:style w:type="paragraph" w:styleId="af9">
    <w:name w:val="Body Text"/>
    <w:basedOn w:val="a"/>
    <w:link w:val="afa"/>
    <w:uiPriority w:val="99"/>
    <w:qFormat/>
    <w:rsid w:val="00D800C6"/>
    <w:pPr>
      <w:spacing w:after="120" w:line="276" w:lineRule="auto"/>
    </w:pPr>
    <w:rPr>
      <w:rFonts w:ascii="Calibri" w:hAnsi="Calibri"/>
      <w:sz w:val="22"/>
      <w:szCs w:val="22"/>
      <w:lang w:eastAsia="en-US"/>
    </w:rPr>
  </w:style>
  <w:style w:type="character" w:customStyle="1" w:styleId="afa">
    <w:name w:val="Основной текст Знак"/>
    <w:basedOn w:val="a0"/>
    <w:link w:val="af9"/>
    <w:uiPriority w:val="99"/>
    <w:rsid w:val="00D800C6"/>
    <w:rPr>
      <w:rFonts w:ascii="Calibri" w:eastAsia="Times New Roman" w:hAnsi="Calibri" w:cs="Times New Roman"/>
    </w:rPr>
  </w:style>
  <w:style w:type="paragraph" w:styleId="HTML">
    <w:name w:val="HTML Preformatted"/>
    <w:basedOn w:val="a"/>
    <w:link w:val="HTML0"/>
    <w:rsid w:val="00D8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D800C6"/>
    <w:rPr>
      <w:rFonts w:ascii="Courier New" w:eastAsia="Times New Roman" w:hAnsi="Courier New" w:cs="Times New Roman"/>
      <w:sz w:val="20"/>
      <w:szCs w:val="20"/>
    </w:rPr>
  </w:style>
  <w:style w:type="paragraph" w:styleId="26">
    <w:name w:val="Body Text 2"/>
    <w:basedOn w:val="a"/>
    <w:link w:val="27"/>
    <w:rsid w:val="00D800C6"/>
    <w:pPr>
      <w:autoSpaceDE w:val="0"/>
      <w:autoSpaceDN w:val="0"/>
      <w:spacing w:line="240" w:lineRule="atLeast"/>
      <w:jc w:val="center"/>
    </w:pPr>
    <w:rPr>
      <w:sz w:val="28"/>
    </w:rPr>
  </w:style>
  <w:style w:type="character" w:customStyle="1" w:styleId="27">
    <w:name w:val="Основной текст 2 Знак"/>
    <w:basedOn w:val="a0"/>
    <w:link w:val="26"/>
    <w:rsid w:val="00D800C6"/>
    <w:rPr>
      <w:rFonts w:ascii="Times New Roman" w:eastAsia="Times New Roman" w:hAnsi="Times New Roman" w:cs="Times New Roman"/>
      <w:sz w:val="28"/>
      <w:szCs w:val="24"/>
      <w:lang w:eastAsia="ru-RU"/>
    </w:rPr>
  </w:style>
  <w:style w:type="paragraph" w:customStyle="1" w:styleId="28">
    <w:name w:val="Мой заголовок 2"/>
    <w:basedOn w:val="4"/>
    <w:uiPriority w:val="99"/>
    <w:rsid w:val="00D800C6"/>
    <w:pPr>
      <w:keepNext w:val="0"/>
      <w:numPr>
        <w:ilvl w:val="2"/>
        <w:numId w:val="7"/>
      </w:numPr>
      <w:spacing w:line="240" w:lineRule="auto"/>
    </w:pPr>
    <w:rPr>
      <w:lang w:eastAsia="ru-RU"/>
    </w:rPr>
  </w:style>
  <w:style w:type="paragraph" w:customStyle="1" w:styleId="1">
    <w:name w:val="Мой заголовок 1"/>
    <w:basedOn w:val="10"/>
    <w:uiPriority w:val="99"/>
    <w:rsid w:val="00D800C6"/>
    <w:pPr>
      <w:numPr>
        <w:ilvl w:val="1"/>
        <w:numId w:val="7"/>
      </w:numPr>
      <w:autoSpaceDE/>
      <w:autoSpaceDN/>
      <w:adjustRightInd/>
      <w:spacing w:before="240" w:after="60"/>
      <w:jc w:val="left"/>
    </w:pPr>
    <w:rPr>
      <w:rFonts w:ascii="Times New Roman" w:hAnsi="Times New Roman" w:cs="Arial"/>
      <w:bCs w:val="0"/>
      <w:caps/>
      <w:color w:val="auto"/>
      <w:kern w:val="32"/>
      <w:sz w:val="32"/>
      <w:szCs w:val="20"/>
    </w:rPr>
  </w:style>
  <w:style w:type="paragraph" w:customStyle="1" w:styleId="30">
    <w:name w:val="Мой заголовок 3"/>
    <w:basedOn w:val="4"/>
    <w:link w:val="3"/>
    <w:uiPriority w:val="99"/>
    <w:rsid w:val="00D800C6"/>
    <w:pPr>
      <w:keepNext w:val="0"/>
      <w:numPr>
        <w:ilvl w:val="3"/>
        <w:numId w:val="7"/>
      </w:numPr>
      <w:spacing w:line="240" w:lineRule="auto"/>
    </w:pPr>
    <w:rPr>
      <w:i/>
      <w:sz w:val="24"/>
      <w:lang w:eastAsia="ru-RU"/>
    </w:rPr>
  </w:style>
  <w:style w:type="character" w:customStyle="1" w:styleId="3">
    <w:name w:val="Мой заголовок 3 Знак"/>
    <w:basedOn w:val="a0"/>
    <w:link w:val="30"/>
    <w:uiPriority w:val="99"/>
    <w:locked/>
    <w:rsid w:val="00D800C6"/>
    <w:rPr>
      <w:rFonts w:ascii="Times New Roman" w:eastAsia="Times New Roman" w:hAnsi="Times New Roman" w:cs="Times New Roman"/>
      <w:b/>
      <w:bCs/>
      <w:i/>
      <w:sz w:val="24"/>
      <w:szCs w:val="28"/>
      <w:lang w:eastAsia="ru-RU"/>
    </w:rPr>
  </w:style>
  <w:style w:type="paragraph" w:customStyle="1" w:styleId="afb">
    <w:name w:val="Стиль"/>
    <w:rsid w:val="00D800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00C6"/>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D800C6"/>
    <w:pPr>
      <w:widowControl w:val="0"/>
      <w:autoSpaceDE w:val="0"/>
      <w:autoSpaceDN w:val="0"/>
      <w:adjustRightInd w:val="0"/>
      <w:spacing w:line="326" w:lineRule="exact"/>
    </w:pPr>
  </w:style>
  <w:style w:type="table" w:customStyle="1" w:styleId="TableNormal">
    <w:name w:val="Table Normal"/>
    <w:uiPriority w:val="2"/>
    <w:semiHidden/>
    <w:qFormat/>
    <w:rsid w:val="00D800C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D800C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D800C6"/>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afc">
    <w:name w:val="annotation text"/>
    <w:basedOn w:val="a"/>
    <w:link w:val="afd"/>
    <w:uiPriority w:val="99"/>
    <w:semiHidden/>
    <w:unhideWhenUsed/>
    <w:rsid w:val="00D800C6"/>
    <w:pPr>
      <w:spacing w:after="200"/>
    </w:pPr>
    <w:rPr>
      <w:rFonts w:ascii="Calibri" w:hAnsi="Calibri"/>
      <w:sz w:val="20"/>
      <w:szCs w:val="20"/>
      <w:lang w:eastAsia="en-US"/>
    </w:rPr>
  </w:style>
  <w:style w:type="character" w:customStyle="1" w:styleId="afd">
    <w:name w:val="Текст примечания Знак"/>
    <w:basedOn w:val="a0"/>
    <w:link w:val="afc"/>
    <w:uiPriority w:val="99"/>
    <w:semiHidden/>
    <w:rsid w:val="00D800C6"/>
    <w:rPr>
      <w:rFonts w:ascii="Calibri" w:eastAsia="Times New Roman" w:hAnsi="Calibri" w:cs="Times New Roman"/>
      <w:sz w:val="20"/>
      <w:szCs w:val="20"/>
    </w:rPr>
  </w:style>
  <w:style w:type="character" w:customStyle="1" w:styleId="afe">
    <w:name w:val="Тема примечания Знак"/>
    <w:basedOn w:val="afd"/>
    <w:link w:val="aff"/>
    <w:uiPriority w:val="99"/>
    <w:semiHidden/>
    <w:rsid w:val="00D800C6"/>
    <w:rPr>
      <w:rFonts w:ascii="Calibri" w:eastAsia="Times New Roman" w:hAnsi="Calibri" w:cs="Times New Roman"/>
      <w:b/>
      <w:bCs/>
      <w:sz w:val="20"/>
      <w:szCs w:val="20"/>
    </w:rPr>
  </w:style>
  <w:style w:type="paragraph" w:styleId="aff">
    <w:name w:val="annotation subject"/>
    <w:basedOn w:val="afc"/>
    <w:next w:val="afc"/>
    <w:link w:val="afe"/>
    <w:uiPriority w:val="99"/>
    <w:semiHidden/>
    <w:unhideWhenUsed/>
    <w:rsid w:val="00D80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C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800C6"/>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qFormat/>
    <w:rsid w:val="00D800C6"/>
    <w:pPr>
      <w:keepNext/>
      <w:spacing w:before="240" w:after="60"/>
      <w:outlineLvl w:val="1"/>
    </w:pPr>
    <w:rPr>
      <w:rFonts w:ascii="Cambria" w:eastAsia="Calibri" w:hAnsi="Cambria"/>
      <w:b/>
      <w:i/>
      <w:sz w:val="28"/>
      <w:szCs w:val="20"/>
      <w:lang w:eastAsia="en-US"/>
    </w:rPr>
  </w:style>
  <w:style w:type="paragraph" w:styleId="31">
    <w:name w:val="heading 3"/>
    <w:basedOn w:val="a"/>
    <w:next w:val="a"/>
    <w:link w:val="32"/>
    <w:qFormat/>
    <w:rsid w:val="00D800C6"/>
    <w:pPr>
      <w:keepNext/>
      <w:spacing w:before="240" w:after="60"/>
      <w:outlineLvl w:val="2"/>
    </w:pPr>
    <w:rPr>
      <w:rFonts w:ascii="Arial" w:eastAsia="Calibri" w:hAnsi="Arial"/>
      <w:b/>
      <w:sz w:val="26"/>
      <w:szCs w:val="20"/>
    </w:rPr>
  </w:style>
  <w:style w:type="paragraph" w:styleId="4">
    <w:name w:val="heading 4"/>
    <w:basedOn w:val="a"/>
    <w:next w:val="a"/>
    <w:link w:val="40"/>
    <w:qFormat/>
    <w:rsid w:val="00D800C6"/>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D800C6"/>
    <w:pPr>
      <w:numPr>
        <w:ilvl w:val="4"/>
        <w:numId w:val="7"/>
      </w:numPr>
      <w:spacing w:before="240" w:after="60"/>
      <w:outlineLvl w:val="4"/>
    </w:pPr>
    <w:rPr>
      <w:b/>
      <w:bCs/>
      <w:i/>
      <w:iCs/>
      <w:sz w:val="26"/>
      <w:szCs w:val="26"/>
    </w:rPr>
  </w:style>
  <w:style w:type="paragraph" w:styleId="6">
    <w:name w:val="heading 6"/>
    <w:basedOn w:val="a"/>
    <w:next w:val="a"/>
    <w:link w:val="60"/>
    <w:uiPriority w:val="99"/>
    <w:qFormat/>
    <w:rsid w:val="00D800C6"/>
    <w:pPr>
      <w:numPr>
        <w:ilvl w:val="5"/>
        <w:numId w:val="7"/>
      </w:numPr>
      <w:spacing w:before="240" w:after="60"/>
      <w:outlineLvl w:val="5"/>
    </w:pPr>
    <w:rPr>
      <w:b/>
      <w:bCs/>
      <w:sz w:val="22"/>
      <w:szCs w:val="22"/>
    </w:rPr>
  </w:style>
  <w:style w:type="paragraph" w:styleId="7">
    <w:name w:val="heading 7"/>
    <w:basedOn w:val="a"/>
    <w:next w:val="a"/>
    <w:link w:val="70"/>
    <w:uiPriority w:val="99"/>
    <w:qFormat/>
    <w:rsid w:val="00D800C6"/>
    <w:pPr>
      <w:numPr>
        <w:ilvl w:val="6"/>
        <w:numId w:val="7"/>
      </w:numPr>
      <w:spacing w:before="240" w:after="60"/>
      <w:outlineLvl w:val="6"/>
    </w:pPr>
  </w:style>
  <w:style w:type="paragraph" w:styleId="8">
    <w:name w:val="heading 8"/>
    <w:basedOn w:val="a"/>
    <w:next w:val="a"/>
    <w:link w:val="80"/>
    <w:uiPriority w:val="99"/>
    <w:qFormat/>
    <w:rsid w:val="00D800C6"/>
    <w:pPr>
      <w:numPr>
        <w:ilvl w:val="7"/>
        <w:numId w:val="7"/>
      </w:numPr>
      <w:spacing w:before="240" w:after="60"/>
      <w:outlineLvl w:val="7"/>
    </w:pPr>
    <w:rPr>
      <w:i/>
      <w:iCs/>
    </w:rPr>
  </w:style>
  <w:style w:type="paragraph" w:styleId="9">
    <w:name w:val="heading 9"/>
    <w:basedOn w:val="a"/>
    <w:next w:val="a"/>
    <w:link w:val="90"/>
    <w:uiPriority w:val="99"/>
    <w:qFormat/>
    <w:rsid w:val="00D800C6"/>
    <w:pPr>
      <w:numPr>
        <w:ilvl w:val="8"/>
        <w:numId w:val="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00C6"/>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D800C6"/>
    <w:rPr>
      <w:rFonts w:ascii="Cambria" w:eastAsia="Calibri" w:hAnsi="Cambria" w:cs="Times New Roman"/>
      <w:b/>
      <w:i/>
      <w:sz w:val="28"/>
      <w:szCs w:val="20"/>
    </w:rPr>
  </w:style>
  <w:style w:type="character" w:customStyle="1" w:styleId="32">
    <w:name w:val="Заголовок 3 Знак"/>
    <w:basedOn w:val="a0"/>
    <w:link w:val="31"/>
    <w:rsid w:val="00D800C6"/>
    <w:rPr>
      <w:rFonts w:ascii="Arial" w:eastAsia="Calibri" w:hAnsi="Arial" w:cs="Times New Roman"/>
      <w:b/>
      <w:sz w:val="26"/>
      <w:szCs w:val="20"/>
      <w:lang w:eastAsia="ru-RU"/>
    </w:rPr>
  </w:style>
  <w:style w:type="character" w:customStyle="1" w:styleId="40">
    <w:name w:val="Заголовок 4 Знак"/>
    <w:basedOn w:val="a0"/>
    <w:link w:val="4"/>
    <w:rsid w:val="00D800C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800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800C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800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00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800C6"/>
    <w:rPr>
      <w:rFonts w:ascii="Arial" w:eastAsia="Times New Roman" w:hAnsi="Arial" w:cs="Arial"/>
      <w:lang w:eastAsia="ru-RU"/>
    </w:rPr>
  </w:style>
  <w:style w:type="paragraph" w:styleId="a3">
    <w:name w:val="Balloon Text"/>
    <w:basedOn w:val="a"/>
    <w:link w:val="a4"/>
    <w:semiHidden/>
    <w:unhideWhenUsed/>
    <w:rsid w:val="00D800C6"/>
    <w:rPr>
      <w:rFonts w:ascii="Tahoma" w:hAnsi="Tahoma" w:cs="Tahoma"/>
      <w:sz w:val="16"/>
      <w:szCs w:val="16"/>
    </w:rPr>
  </w:style>
  <w:style w:type="character" w:customStyle="1" w:styleId="a4">
    <w:name w:val="Текст выноски Знак"/>
    <w:basedOn w:val="a0"/>
    <w:link w:val="a3"/>
    <w:semiHidden/>
    <w:rsid w:val="00D800C6"/>
    <w:rPr>
      <w:rFonts w:ascii="Tahoma" w:eastAsia="Times New Roman" w:hAnsi="Tahoma" w:cs="Tahoma"/>
      <w:sz w:val="16"/>
      <w:szCs w:val="16"/>
      <w:lang w:eastAsia="ru-RU"/>
    </w:rPr>
  </w:style>
  <w:style w:type="paragraph" w:customStyle="1" w:styleId="a5">
    <w:name w:val="Знак"/>
    <w:basedOn w:val="a"/>
    <w:rsid w:val="00D800C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Title">
    <w:name w:val="ConsPlusTitle"/>
    <w:rsid w:val="00D800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 Знак1"/>
    <w:basedOn w:val="a"/>
    <w:rsid w:val="00D800C6"/>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D80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800C6"/>
    <w:rPr>
      <w:rFonts w:ascii="Arial" w:eastAsia="Times New Roman" w:hAnsi="Arial" w:cs="Arial"/>
      <w:sz w:val="20"/>
      <w:szCs w:val="20"/>
      <w:lang w:eastAsia="ru-RU"/>
    </w:rPr>
  </w:style>
  <w:style w:type="paragraph" w:customStyle="1" w:styleId="ConsPlusNonformat">
    <w:name w:val="ConsPlusNonformat"/>
    <w:rsid w:val="00D800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D800C6"/>
    <w:pPr>
      <w:tabs>
        <w:tab w:val="center" w:pos="4677"/>
        <w:tab w:val="right" w:pos="9355"/>
      </w:tabs>
    </w:pPr>
  </w:style>
  <w:style w:type="character" w:customStyle="1" w:styleId="a7">
    <w:name w:val="Верхний колонтитул Знак"/>
    <w:basedOn w:val="a0"/>
    <w:link w:val="a6"/>
    <w:uiPriority w:val="99"/>
    <w:rsid w:val="00D800C6"/>
    <w:rPr>
      <w:rFonts w:ascii="Times New Roman" w:eastAsia="Times New Roman" w:hAnsi="Times New Roman" w:cs="Times New Roman"/>
      <w:sz w:val="24"/>
      <w:szCs w:val="24"/>
      <w:lang w:eastAsia="ru-RU"/>
    </w:rPr>
  </w:style>
  <w:style w:type="paragraph" w:styleId="a8">
    <w:name w:val="footer"/>
    <w:basedOn w:val="a"/>
    <w:link w:val="a9"/>
    <w:uiPriority w:val="99"/>
    <w:rsid w:val="00D800C6"/>
    <w:pPr>
      <w:tabs>
        <w:tab w:val="center" w:pos="4677"/>
        <w:tab w:val="right" w:pos="9355"/>
      </w:tabs>
    </w:pPr>
  </w:style>
  <w:style w:type="character" w:customStyle="1" w:styleId="a9">
    <w:name w:val="Нижний колонтитул Знак"/>
    <w:basedOn w:val="a0"/>
    <w:link w:val="a8"/>
    <w:uiPriority w:val="99"/>
    <w:rsid w:val="00D800C6"/>
    <w:rPr>
      <w:rFonts w:ascii="Times New Roman" w:eastAsia="Times New Roman" w:hAnsi="Times New Roman" w:cs="Times New Roman"/>
      <w:sz w:val="24"/>
      <w:szCs w:val="24"/>
      <w:lang w:eastAsia="ru-RU"/>
    </w:rPr>
  </w:style>
  <w:style w:type="character" w:styleId="aa">
    <w:name w:val="Hyperlink"/>
    <w:basedOn w:val="a0"/>
    <w:rsid w:val="00D800C6"/>
    <w:rPr>
      <w:color w:val="0000FF" w:themeColor="hyperlink"/>
      <w:u w:val="single"/>
    </w:rPr>
  </w:style>
  <w:style w:type="paragraph" w:styleId="ab">
    <w:name w:val="List Paragraph"/>
    <w:basedOn w:val="a"/>
    <w:uiPriority w:val="99"/>
    <w:qFormat/>
    <w:rsid w:val="00D800C6"/>
    <w:pPr>
      <w:ind w:left="720"/>
      <w:contextualSpacing/>
    </w:pPr>
  </w:style>
  <w:style w:type="character" w:customStyle="1" w:styleId="ac">
    <w:name w:val="Основной текст_"/>
    <w:basedOn w:val="a0"/>
    <w:link w:val="13"/>
    <w:rsid w:val="00D800C6"/>
    <w:rPr>
      <w:color w:val="5E5B6B"/>
    </w:rPr>
  </w:style>
  <w:style w:type="paragraph" w:customStyle="1" w:styleId="13">
    <w:name w:val="Основной текст1"/>
    <w:basedOn w:val="a"/>
    <w:link w:val="ac"/>
    <w:rsid w:val="00D800C6"/>
    <w:pPr>
      <w:widowControl w:val="0"/>
      <w:spacing w:line="262" w:lineRule="auto"/>
      <w:ind w:firstLine="400"/>
    </w:pPr>
    <w:rPr>
      <w:rFonts w:asciiTheme="minorHAnsi" w:eastAsiaTheme="minorHAnsi" w:hAnsiTheme="minorHAnsi" w:cstheme="minorBidi"/>
      <w:color w:val="5E5B6B"/>
      <w:sz w:val="22"/>
      <w:szCs w:val="22"/>
      <w:lang w:eastAsia="en-US"/>
    </w:rPr>
  </w:style>
  <w:style w:type="table" w:styleId="ad">
    <w:name w:val="Table Grid"/>
    <w:basedOn w:val="a1"/>
    <w:uiPriority w:val="39"/>
    <w:rsid w:val="00D80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Web)1"/>
    <w:basedOn w:val="a"/>
    <w:link w:val="af"/>
    <w:rsid w:val="00D800C6"/>
    <w:pPr>
      <w:spacing w:before="100" w:beforeAutospacing="1" w:after="100" w:afterAutospacing="1"/>
    </w:pPr>
  </w:style>
  <w:style w:type="character" w:customStyle="1" w:styleId="af">
    <w:name w:val="Обычный (веб) Знак"/>
    <w:aliases w:val="Обычный (Web) Знак,Обычный (Web)1 Знак"/>
    <w:link w:val="ae"/>
    <w:locked/>
    <w:rsid w:val="00D800C6"/>
    <w:rPr>
      <w:rFonts w:ascii="Times New Roman" w:eastAsia="Times New Roman" w:hAnsi="Times New Roman" w:cs="Times New Roman"/>
      <w:sz w:val="24"/>
      <w:szCs w:val="24"/>
      <w:lang w:eastAsia="ru-RU"/>
    </w:rPr>
  </w:style>
  <w:style w:type="paragraph" w:customStyle="1" w:styleId="ConsPlusCell">
    <w:name w:val="ConsPlusCell"/>
    <w:rsid w:val="00D800C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D800C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D800C6"/>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D800C6"/>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D800C6"/>
    <w:pPr>
      <w:spacing w:after="160" w:line="240" w:lineRule="exact"/>
    </w:pPr>
    <w:rPr>
      <w:rFonts w:ascii="Arial" w:eastAsia="Calibri" w:hAnsi="Arial" w:cs="Arial"/>
      <w:sz w:val="20"/>
      <w:szCs w:val="20"/>
      <w:lang w:val="en-US" w:eastAsia="en-US"/>
    </w:rPr>
  </w:style>
  <w:style w:type="paragraph" w:customStyle="1" w:styleId="Style4">
    <w:name w:val="Style4"/>
    <w:basedOn w:val="a"/>
    <w:rsid w:val="00D800C6"/>
    <w:pPr>
      <w:widowControl w:val="0"/>
      <w:suppressAutoHyphens/>
      <w:autoSpaceDE w:val="0"/>
      <w:spacing w:line="278" w:lineRule="exact"/>
    </w:pPr>
    <w:rPr>
      <w:rFonts w:eastAsia="Calibri"/>
      <w:lang w:eastAsia="ar-SA"/>
    </w:rPr>
  </w:style>
  <w:style w:type="character" w:customStyle="1" w:styleId="FontStyle11">
    <w:name w:val="Font Style11"/>
    <w:rsid w:val="00D800C6"/>
    <w:rPr>
      <w:rFonts w:ascii="Times New Roman" w:hAnsi="Times New Roman"/>
      <w:sz w:val="26"/>
    </w:rPr>
  </w:style>
  <w:style w:type="paragraph" w:customStyle="1" w:styleId="14">
    <w:name w:val="Абзац списка1"/>
    <w:basedOn w:val="a"/>
    <w:rsid w:val="00D800C6"/>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rsid w:val="00D800C6"/>
    <w:rPr>
      <w:rFonts w:ascii="Verdana" w:eastAsia="Calibri" w:hAnsi="Verdana" w:cs="Verdana"/>
      <w:sz w:val="20"/>
      <w:szCs w:val="20"/>
      <w:lang w:val="en-US" w:eastAsia="en-US"/>
    </w:rPr>
  </w:style>
  <w:style w:type="paragraph" w:customStyle="1" w:styleId="15">
    <w:name w:val="Знак1"/>
    <w:basedOn w:val="a"/>
    <w:rsid w:val="00D800C6"/>
    <w:rPr>
      <w:rFonts w:ascii="Verdana" w:hAnsi="Verdana" w:cs="Verdana"/>
      <w:sz w:val="20"/>
      <w:szCs w:val="20"/>
      <w:lang w:val="en-US" w:eastAsia="en-US"/>
    </w:rPr>
  </w:style>
  <w:style w:type="paragraph" w:styleId="af0">
    <w:name w:val="Signature"/>
    <w:basedOn w:val="a"/>
    <w:link w:val="af1"/>
    <w:rsid w:val="00D800C6"/>
    <w:pPr>
      <w:tabs>
        <w:tab w:val="left" w:pos="6804"/>
      </w:tabs>
      <w:spacing w:before="240"/>
      <w:ind w:left="567"/>
    </w:pPr>
    <w:rPr>
      <w:rFonts w:ascii="Calibri" w:eastAsia="Calibri" w:hAnsi="Calibri"/>
      <w:b/>
      <w:noProof/>
      <w:szCs w:val="20"/>
    </w:rPr>
  </w:style>
  <w:style w:type="character" w:customStyle="1" w:styleId="af1">
    <w:name w:val="Подпись Знак"/>
    <w:basedOn w:val="a0"/>
    <w:link w:val="af0"/>
    <w:rsid w:val="00D800C6"/>
    <w:rPr>
      <w:rFonts w:ascii="Calibri" w:eastAsia="Calibri" w:hAnsi="Calibri" w:cs="Times New Roman"/>
      <w:b/>
      <w:noProof/>
      <w:sz w:val="24"/>
      <w:szCs w:val="20"/>
      <w:lang w:eastAsia="ru-RU"/>
    </w:rPr>
  </w:style>
  <w:style w:type="character" w:customStyle="1" w:styleId="SignatureChar">
    <w:name w:val="Signature Char"/>
    <w:basedOn w:val="a0"/>
    <w:semiHidden/>
    <w:locked/>
    <w:rsid w:val="00D800C6"/>
    <w:rPr>
      <w:lang w:eastAsia="en-US"/>
    </w:rPr>
  </w:style>
  <w:style w:type="character" w:customStyle="1" w:styleId="WW8Num1z0">
    <w:name w:val="WW8Num1z0"/>
    <w:rsid w:val="00D800C6"/>
  </w:style>
  <w:style w:type="paragraph" w:customStyle="1" w:styleId="110">
    <w:name w:val="Знак Знак Знак11"/>
    <w:basedOn w:val="a"/>
    <w:rsid w:val="00D800C6"/>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D800C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D800C6"/>
    <w:rPr>
      <w:rFonts w:ascii="Verdana" w:hAnsi="Verdana" w:cs="Verdana"/>
      <w:sz w:val="20"/>
      <w:szCs w:val="20"/>
      <w:lang w:val="en-US" w:eastAsia="en-US"/>
    </w:rPr>
  </w:style>
  <w:style w:type="character" w:styleId="af2">
    <w:name w:val="Strong"/>
    <w:basedOn w:val="a0"/>
    <w:qFormat/>
    <w:rsid w:val="00D800C6"/>
    <w:rPr>
      <w:rFonts w:cs="Times New Roman"/>
      <w:b/>
    </w:rPr>
  </w:style>
  <w:style w:type="character" w:customStyle="1" w:styleId="apple-converted-space">
    <w:name w:val="apple-converted-space"/>
    <w:rsid w:val="00D800C6"/>
  </w:style>
  <w:style w:type="character" w:customStyle="1" w:styleId="keyword">
    <w:name w:val="keyword"/>
    <w:rsid w:val="00D800C6"/>
  </w:style>
  <w:style w:type="paragraph" w:styleId="22">
    <w:name w:val="Body Text Indent 2"/>
    <w:basedOn w:val="a"/>
    <w:link w:val="23"/>
    <w:rsid w:val="00D800C6"/>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rsid w:val="00D800C6"/>
    <w:rPr>
      <w:rFonts w:ascii="Calibri" w:eastAsia="Calibri" w:hAnsi="Calibri" w:cs="Times New Roman"/>
      <w:sz w:val="20"/>
      <w:szCs w:val="20"/>
    </w:rPr>
  </w:style>
  <w:style w:type="paragraph" w:customStyle="1" w:styleId="16">
    <w:name w:val="Знак Знак Знак1 Знак"/>
    <w:basedOn w:val="a"/>
    <w:autoRedefine/>
    <w:rsid w:val="00D800C6"/>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D800C6"/>
    <w:rPr>
      <w:sz w:val="24"/>
      <w:lang w:val="ru-RU" w:eastAsia="ru-RU"/>
    </w:rPr>
  </w:style>
  <w:style w:type="paragraph" w:styleId="af3">
    <w:name w:val="No Spacing"/>
    <w:link w:val="af4"/>
    <w:uiPriority w:val="99"/>
    <w:qFormat/>
    <w:rsid w:val="00D800C6"/>
    <w:pPr>
      <w:spacing w:after="0" w:line="240" w:lineRule="auto"/>
    </w:pPr>
    <w:rPr>
      <w:rFonts w:ascii="Times New Roman" w:eastAsia="Calibri" w:hAnsi="Times New Roman" w:cs="Times New Roman"/>
      <w:sz w:val="24"/>
      <w:lang w:eastAsia="ru-RU"/>
    </w:rPr>
  </w:style>
  <w:style w:type="character" w:customStyle="1" w:styleId="af4">
    <w:name w:val="Без интервала Знак"/>
    <w:link w:val="af3"/>
    <w:uiPriority w:val="99"/>
    <w:locked/>
    <w:rsid w:val="00D800C6"/>
    <w:rPr>
      <w:rFonts w:ascii="Times New Roman" w:eastAsia="Calibri" w:hAnsi="Times New Roman" w:cs="Times New Roman"/>
      <w:sz w:val="24"/>
      <w:lang w:eastAsia="ru-RU"/>
    </w:rPr>
  </w:style>
  <w:style w:type="paragraph" w:styleId="af5">
    <w:name w:val="Document Map"/>
    <w:basedOn w:val="a"/>
    <w:link w:val="af6"/>
    <w:rsid w:val="00D800C6"/>
    <w:pPr>
      <w:shd w:val="clear" w:color="auto" w:fill="000080"/>
      <w:spacing w:after="200" w:line="276" w:lineRule="auto"/>
    </w:pPr>
    <w:rPr>
      <w:rFonts w:ascii="Tahoma" w:eastAsia="Calibri" w:hAnsi="Tahoma"/>
      <w:sz w:val="20"/>
      <w:szCs w:val="20"/>
      <w:lang w:eastAsia="en-US"/>
    </w:rPr>
  </w:style>
  <w:style w:type="character" w:customStyle="1" w:styleId="af6">
    <w:name w:val="Схема документа Знак"/>
    <w:basedOn w:val="a0"/>
    <w:link w:val="af5"/>
    <w:rsid w:val="00D800C6"/>
    <w:rPr>
      <w:rFonts w:ascii="Tahoma" w:eastAsia="Calibri" w:hAnsi="Tahoma" w:cs="Times New Roman"/>
      <w:sz w:val="20"/>
      <w:szCs w:val="20"/>
      <w:shd w:val="clear" w:color="auto" w:fill="000080"/>
    </w:rPr>
  </w:style>
  <w:style w:type="paragraph" w:customStyle="1" w:styleId="formattexttopleveltext">
    <w:name w:val="formattext topleveltext"/>
    <w:basedOn w:val="a"/>
    <w:rsid w:val="00D800C6"/>
    <w:pPr>
      <w:spacing w:before="100" w:beforeAutospacing="1" w:after="100" w:afterAutospacing="1"/>
    </w:pPr>
  </w:style>
  <w:style w:type="paragraph" w:customStyle="1" w:styleId="210">
    <w:name w:val="Основной текст с отступом 21"/>
    <w:basedOn w:val="a"/>
    <w:rsid w:val="00D800C6"/>
    <w:pPr>
      <w:suppressAutoHyphens/>
      <w:spacing w:after="120" w:line="480" w:lineRule="auto"/>
      <w:ind w:left="283"/>
    </w:pPr>
    <w:rPr>
      <w:lang w:eastAsia="ar-SA"/>
    </w:rPr>
  </w:style>
  <w:style w:type="paragraph" w:customStyle="1" w:styleId="24">
    <w:name w:val="Абзац списка2"/>
    <w:basedOn w:val="a"/>
    <w:rsid w:val="00D800C6"/>
    <w:pPr>
      <w:suppressAutoHyphens/>
      <w:ind w:left="720"/>
      <w:contextualSpacing/>
    </w:pPr>
    <w:rPr>
      <w:rFonts w:eastAsia="Calibri"/>
      <w:sz w:val="20"/>
      <w:szCs w:val="20"/>
      <w:lang w:eastAsia="ar-SA"/>
    </w:rPr>
  </w:style>
  <w:style w:type="paragraph" w:customStyle="1" w:styleId="17">
    <w:name w:val="Без интервала1"/>
    <w:rsid w:val="00D800C6"/>
    <w:pPr>
      <w:spacing w:after="0" w:line="240" w:lineRule="auto"/>
    </w:pPr>
    <w:rPr>
      <w:rFonts w:ascii="Times New Roman" w:eastAsia="Calibri" w:hAnsi="Times New Roman" w:cs="Times New Roman"/>
      <w:sz w:val="24"/>
      <w:szCs w:val="24"/>
      <w:lang w:eastAsia="ru-RU"/>
    </w:rPr>
  </w:style>
  <w:style w:type="character" w:styleId="af7">
    <w:name w:val="page number"/>
    <w:basedOn w:val="a0"/>
    <w:uiPriority w:val="99"/>
    <w:rsid w:val="00D800C6"/>
    <w:rPr>
      <w:rFonts w:cs="Times New Roman"/>
    </w:rPr>
  </w:style>
  <w:style w:type="paragraph" w:customStyle="1" w:styleId="33">
    <w:name w:val="Абзац списка3"/>
    <w:basedOn w:val="a"/>
    <w:rsid w:val="00D800C6"/>
    <w:pPr>
      <w:suppressAutoHyphens/>
      <w:ind w:left="720"/>
      <w:contextualSpacing/>
    </w:pPr>
    <w:rPr>
      <w:rFonts w:eastAsia="Calibri"/>
      <w:sz w:val="20"/>
      <w:szCs w:val="20"/>
      <w:lang w:eastAsia="ar-SA"/>
    </w:rPr>
  </w:style>
  <w:style w:type="paragraph" w:customStyle="1" w:styleId="25">
    <w:name w:val="Без интервала2"/>
    <w:rsid w:val="00D800C6"/>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D800C6"/>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D800C6"/>
    <w:pPr>
      <w:suppressAutoHyphens/>
      <w:ind w:left="720"/>
      <w:contextualSpacing/>
    </w:pPr>
    <w:rPr>
      <w:rFonts w:eastAsia="Calibri"/>
      <w:sz w:val="20"/>
      <w:szCs w:val="20"/>
      <w:lang w:eastAsia="ar-SA"/>
    </w:rPr>
  </w:style>
  <w:style w:type="paragraph" w:customStyle="1" w:styleId="Standard">
    <w:name w:val="Standard"/>
    <w:rsid w:val="00D800C6"/>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8">
    <w:name w:val="FollowedHyperlink"/>
    <w:basedOn w:val="a0"/>
    <w:uiPriority w:val="99"/>
    <w:rsid w:val="00D800C6"/>
    <w:rPr>
      <w:rFonts w:cs="Times New Roman"/>
      <w:color w:val="800080"/>
      <w:u w:val="single"/>
    </w:rPr>
  </w:style>
  <w:style w:type="paragraph" w:customStyle="1" w:styleId="TableParagraph">
    <w:name w:val="Table Paragraph"/>
    <w:basedOn w:val="a"/>
    <w:uiPriority w:val="1"/>
    <w:qFormat/>
    <w:rsid w:val="00D800C6"/>
    <w:pPr>
      <w:widowControl w:val="0"/>
      <w:autoSpaceDE w:val="0"/>
      <w:autoSpaceDN w:val="0"/>
    </w:pPr>
    <w:rPr>
      <w:sz w:val="22"/>
      <w:szCs w:val="22"/>
      <w:lang w:eastAsia="en-US"/>
    </w:rPr>
  </w:style>
  <w:style w:type="paragraph" w:styleId="af9">
    <w:name w:val="Body Text"/>
    <w:basedOn w:val="a"/>
    <w:link w:val="afa"/>
    <w:uiPriority w:val="99"/>
    <w:qFormat/>
    <w:rsid w:val="00D800C6"/>
    <w:pPr>
      <w:spacing w:after="120" w:line="276" w:lineRule="auto"/>
    </w:pPr>
    <w:rPr>
      <w:rFonts w:ascii="Calibri" w:hAnsi="Calibri"/>
      <w:sz w:val="22"/>
      <w:szCs w:val="22"/>
      <w:lang w:eastAsia="en-US"/>
    </w:rPr>
  </w:style>
  <w:style w:type="character" w:customStyle="1" w:styleId="afa">
    <w:name w:val="Основной текст Знак"/>
    <w:basedOn w:val="a0"/>
    <w:link w:val="af9"/>
    <w:uiPriority w:val="99"/>
    <w:rsid w:val="00D800C6"/>
    <w:rPr>
      <w:rFonts w:ascii="Calibri" w:eastAsia="Times New Roman" w:hAnsi="Calibri" w:cs="Times New Roman"/>
    </w:rPr>
  </w:style>
  <w:style w:type="paragraph" w:styleId="HTML">
    <w:name w:val="HTML Preformatted"/>
    <w:basedOn w:val="a"/>
    <w:link w:val="HTML0"/>
    <w:rsid w:val="00D8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D800C6"/>
    <w:rPr>
      <w:rFonts w:ascii="Courier New" w:eastAsia="Times New Roman" w:hAnsi="Courier New" w:cs="Times New Roman"/>
      <w:sz w:val="20"/>
      <w:szCs w:val="20"/>
    </w:rPr>
  </w:style>
  <w:style w:type="paragraph" w:styleId="26">
    <w:name w:val="Body Text 2"/>
    <w:basedOn w:val="a"/>
    <w:link w:val="27"/>
    <w:rsid w:val="00D800C6"/>
    <w:pPr>
      <w:autoSpaceDE w:val="0"/>
      <w:autoSpaceDN w:val="0"/>
      <w:spacing w:line="240" w:lineRule="atLeast"/>
      <w:jc w:val="center"/>
    </w:pPr>
    <w:rPr>
      <w:sz w:val="28"/>
    </w:rPr>
  </w:style>
  <w:style w:type="character" w:customStyle="1" w:styleId="27">
    <w:name w:val="Основной текст 2 Знак"/>
    <w:basedOn w:val="a0"/>
    <w:link w:val="26"/>
    <w:rsid w:val="00D800C6"/>
    <w:rPr>
      <w:rFonts w:ascii="Times New Roman" w:eastAsia="Times New Roman" w:hAnsi="Times New Roman" w:cs="Times New Roman"/>
      <w:sz w:val="28"/>
      <w:szCs w:val="24"/>
      <w:lang w:eastAsia="ru-RU"/>
    </w:rPr>
  </w:style>
  <w:style w:type="paragraph" w:customStyle="1" w:styleId="28">
    <w:name w:val="Мой заголовок 2"/>
    <w:basedOn w:val="4"/>
    <w:uiPriority w:val="99"/>
    <w:rsid w:val="00D800C6"/>
    <w:pPr>
      <w:keepNext w:val="0"/>
      <w:numPr>
        <w:ilvl w:val="2"/>
        <w:numId w:val="7"/>
      </w:numPr>
      <w:spacing w:line="240" w:lineRule="auto"/>
    </w:pPr>
    <w:rPr>
      <w:lang w:eastAsia="ru-RU"/>
    </w:rPr>
  </w:style>
  <w:style w:type="paragraph" w:customStyle="1" w:styleId="1">
    <w:name w:val="Мой заголовок 1"/>
    <w:basedOn w:val="10"/>
    <w:uiPriority w:val="99"/>
    <w:rsid w:val="00D800C6"/>
    <w:pPr>
      <w:numPr>
        <w:ilvl w:val="1"/>
        <w:numId w:val="7"/>
      </w:numPr>
      <w:autoSpaceDE/>
      <w:autoSpaceDN/>
      <w:adjustRightInd/>
      <w:spacing w:before="240" w:after="60"/>
      <w:jc w:val="left"/>
    </w:pPr>
    <w:rPr>
      <w:rFonts w:ascii="Times New Roman" w:hAnsi="Times New Roman" w:cs="Arial"/>
      <w:bCs w:val="0"/>
      <w:caps/>
      <w:color w:val="auto"/>
      <w:kern w:val="32"/>
      <w:sz w:val="32"/>
      <w:szCs w:val="20"/>
    </w:rPr>
  </w:style>
  <w:style w:type="paragraph" w:customStyle="1" w:styleId="30">
    <w:name w:val="Мой заголовок 3"/>
    <w:basedOn w:val="4"/>
    <w:link w:val="3"/>
    <w:uiPriority w:val="99"/>
    <w:rsid w:val="00D800C6"/>
    <w:pPr>
      <w:keepNext w:val="0"/>
      <w:numPr>
        <w:ilvl w:val="3"/>
        <w:numId w:val="7"/>
      </w:numPr>
      <w:spacing w:line="240" w:lineRule="auto"/>
    </w:pPr>
    <w:rPr>
      <w:i/>
      <w:sz w:val="24"/>
      <w:lang w:eastAsia="ru-RU"/>
    </w:rPr>
  </w:style>
  <w:style w:type="character" w:customStyle="1" w:styleId="3">
    <w:name w:val="Мой заголовок 3 Знак"/>
    <w:basedOn w:val="a0"/>
    <w:link w:val="30"/>
    <w:uiPriority w:val="99"/>
    <w:locked/>
    <w:rsid w:val="00D800C6"/>
    <w:rPr>
      <w:rFonts w:ascii="Times New Roman" w:eastAsia="Times New Roman" w:hAnsi="Times New Roman" w:cs="Times New Roman"/>
      <w:b/>
      <w:bCs/>
      <w:i/>
      <w:sz w:val="24"/>
      <w:szCs w:val="28"/>
      <w:lang w:eastAsia="ru-RU"/>
    </w:rPr>
  </w:style>
  <w:style w:type="paragraph" w:customStyle="1" w:styleId="afb">
    <w:name w:val="Стиль"/>
    <w:rsid w:val="00D800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00C6"/>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D800C6"/>
    <w:pPr>
      <w:widowControl w:val="0"/>
      <w:autoSpaceDE w:val="0"/>
      <w:autoSpaceDN w:val="0"/>
      <w:adjustRightInd w:val="0"/>
      <w:spacing w:line="326" w:lineRule="exact"/>
    </w:pPr>
  </w:style>
  <w:style w:type="table" w:customStyle="1" w:styleId="TableNormal">
    <w:name w:val="Table Normal"/>
    <w:uiPriority w:val="2"/>
    <w:semiHidden/>
    <w:qFormat/>
    <w:rsid w:val="00D800C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D800C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D800C6"/>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afc">
    <w:name w:val="annotation text"/>
    <w:basedOn w:val="a"/>
    <w:link w:val="afd"/>
    <w:uiPriority w:val="99"/>
    <w:semiHidden/>
    <w:unhideWhenUsed/>
    <w:rsid w:val="00D800C6"/>
    <w:pPr>
      <w:spacing w:after="200"/>
    </w:pPr>
    <w:rPr>
      <w:rFonts w:ascii="Calibri" w:hAnsi="Calibri"/>
      <w:sz w:val="20"/>
      <w:szCs w:val="20"/>
      <w:lang w:eastAsia="en-US"/>
    </w:rPr>
  </w:style>
  <w:style w:type="character" w:customStyle="1" w:styleId="afd">
    <w:name w:val="Текст примечания Знак"/>
    <w:basedOn w:val="a0"/>
    <w:link w:val="afc"/>
    <w:uiPriority w:val="99"/>
    <w:semiHidden/>
    <w:rsid w:val="00D800C6"/>
    <w:rPr>
      <w:rFonts w:ascii="Calibri" w:eastAsia="Times New Roman" w:hAnsi="Calibri" w:cs="Times New Roman"/>
      <w:sz w:val="20"/>
      <w:szCs w:val="20"/>
    </w:rPr>
  </w:style>
  <w:style w:type="character" w:customStyle="1" w:styleId="afe">
    <w:name w:val="Тема примечания Знак"/>
    <w:basedOn w:val="afd"/>
    <w:link w:val="aff"/>
    <w:uiPriority w:val="99"/>
    <w:semiHidden/>
    <w:rsid w:val="00D800C6"/>
    <w:rPr>
      <w:rFonts w:ascii="Calibri" w:eastAsia="Times New Roman" w:hAnsi="Calibri" w:cs="Times New Roman"/>
      <w:b/>
      <w:bCs/>
      <w:sz w:val="20"/>
      <w:szCs w:val="20"/>
    </w:rPr>
  </w:style>
  <w:style w:type="paragraph" w:styleId="aff">
    <w:name w:val="annotation subject"/>
    <w:basedOn w:val="afc"/>
    <w:next w:val="afc"/>
    <w:link w:val="afe"/>
    <w:uiPriority w:val="99"/>
    <w:semiHidden/>
    <w:unhideWhenUsed/>
    <w:rsid w:val="00D80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5CC1C73B461A21225B22DB127326054AFEB38276BB67A0D2B1E42A72c6U9C" TargetMode="External"/><Relationship Id="rId18" Type="http://schemas.openxmlformats.org/officeDocument/2006/relationships/header" Target="header3.xml"/><Relationship Id="rId26" Type="http://schemas.openxmlformats.org/officeDocument/2006/relationships/image" Target="media/image3.wmf"/><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consultantplus://offline/ref=A638A597DE8F23322992C046DA2B76E9848626A3BA369C8BC558EB5F604E022FBECCA9E1BC0FF288A11581700D66HCF" TargetMode="External"/><Relationship Id="rId42" Type="http://schemas.openxmlformats.org/officeDocument/2006/relationships/hyperlink" Target="https://login.consultant.ru/link/?req=doc&amp;base=LAW&amp;n=470430&amp;dst=100023" TargetMode="External"/><Relationship Id="rId47" Type="http://schemas.openxmlformats.org/officeDocument/2006/relationships/hyperlink" Target="consultantplus://offline/ref=FEFFFE735863694E017B0714D9C17897C2F7305FF30446AA56ABE5636A74FDAE814D28D6B48348B35012C9A0B4WBX4H" TargetMode="External"/><Relationship Id="rId50" Type="http://schemas.openxmlformats.org/officeDocument/2006/relationships/header" Target="header18.xml"/><Relationship Id="rId55"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C15F6DDA971238AEF936F1D9DD12307DE55FB41AF514135928F72FB6CA6A7A4180D2ABDE36B099018145AAm5o5I" TargetMode="External"/><Relationship Id="rId25" Type="http://schemas.openxmlformats.org/officeDocument/2006/relationships/hyperlink" Target="consultantplus://offline/ref=1FD5418FC883C975527306EA53BCC5200F6927F5D9EADB69A5736C5D9C152481305048EDC37CE858ADB8ACA4B3m6L1D" TargetMode="External"/><Relationship Id="rId33" Type="http://schemas.openxmlformats.org/officeDocument/2006/relationships/hyperlink" Target="consultantplus://offline/ref=A638A597DE8F23322992C046DA2B76E984842CA3B83F9C8BC558EB5F604E022FBECCA9E1BC0FF288A11581700D66HCF" TargetMode="External"/><Relationship Id="rId38" Type="http://schemas.openxmlformats.org/officeDocument/2006/relationships/header" Target="header14.xml"/><Relationship Id="rId46" Type="http://schemas.openxmlformats.org/officeDocument/2006/relationships/hyperlink" Target="consultantplus://offline/ref=FEFFFE735863694E017B0714D9C17897C3F33E5CF70146AA56ABE5636A74FDAE814D28D6B48348B35012C9A0B4WBX4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consultantplus://offline/ref=66AC2C2EE7D78B44F441F110740E38A22A25D1B53C1038E00B67F129F018694A80D0EE5CCFC6D56C9B78EBA42DC18242A37C3E432B7AH7F" TargetMode="External"/><Relationship Id="rId54"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lchanovo.ru)." TargetMode="External"/><Relationship Id="rId24" Type="http://schemas.openxmlformats.org/officeDocument/2006/relationships/header" Target="header8.xml"/><Relationship Id="rId32" Type="http://schemas.openxmlformats.org/officeDocument/2006/relationships/hyperlink" Target="consultantplus://offline/ref=9F6AF7748A564FF7381003BD9FF20FAD94E257BFF7FBB8C44A56A3F5E5F590ABB6EA9247A72549D21B19D35F8DU5HDF" TargetMode="External"/><Relationship Id="rId37" Type="http://schemas.openxmlformats.org/officeDocument/2006/relationships/hyperlink" Target="consultantplus://offline/ref=1FD5418FC883C975527306EA53BCC5200F6927F5D9EADB69A5736C5D9C152481305048EDC37CE858ADB8ACA4B3m6L1D" TargetMode="External"/><Relationship Id="rId40" Type="http://schemas.openxmlformats.org/officeDocument/2006/relationships/hyperlink" Target="consultantplus://offline/ref=66AC2C2EE7D78B44F441F110740E38A22A24D2B23E1E38E00B67F129F018694A80D0EE55C8C6DE39C837EAF868969142A07C3D4237A4BBC07EHEF" TargetMode="External"/><Relationship Id="rId45" Type="http://schemas.openxmlformats.org/officeDocument/2006/relationships/hyperlink" Target="consultantplus://offline/ref=FEFFFE735863694E017B0714D9C17897C2F43D57F00446AA56ABE5636A74FDAE934D70DAB68D51BA50079FF1F2E15C3370AEE2800F7A5CDEWBX9H" TargetMode="External"/><Relationship Id="rId53" Type="http://schemas.openxmlformats.org/officeDocument/2006/relationships/hyperlink" Target="https://login.consultant.ru/link/?req=doc&amp;base=LAW&amp;n=470430&amp;dst=100023"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7.xml"/><Relationship Id="rId28" Type="http://schemas.openxmlformats.org/officeDocument/2006/relationships/hyperlink" Target="consultantplus://offline/ref=1FD5418FC883C975527306EA53BCC5200F6927F5D9EADB69A5736C5D9C152481305048EDC37CE858ADB8ACA4B3m6L1D" TargetMode="Externa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20230&amp;dst=100010" TargetMode="External"/><Relationship Id="rId22" Type="http://schemas.openxmlformats.org/officeDocument/2006/relationships/image" Target="media/image2.wmf"/><Relationship Id="rId27" Type="http://schemas.openxmlformats.org/officeDocument/2006/relationships/hyperlink" Target="consultantplus://offline/ref=1FD5418FC883C975527306EA53BCC5200F6927F5D9EADB69A5736C5D9C152481305048EDC37CE858ADB8ACA4B3m6L1D" TargetMode="Externa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yperlink" Target="http://www.molchanovo.gosuslugi.ru/" TargetMode="External"/><Relationship Id="rId48" Type="http://schemas.openxmlformats.org/officeDocument/2006/relationships/hyperlink" Target="consultantplus://offline/ref=FEFFFE735863694E017B0714D9C17897C3FA3859F40B46AA56ABE5636A74FDAE934D70DAB68A56B353079FF1F2E15C3370AEE2800F7A5CDEWBX9H" TargetMode="External"/><Relationship Id="rId56"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D272-ACBD-415A-BEEC-1CC4D4C9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294</Pages>
  <Words>74770</Words>
  <Characters>426189</Characters>
  <Application>Microsoft Office Word</Application>
  <DocSecurity>0</DocSecurity>
  <Lines>3551</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2024-08-20T07:25:00Z</dcterms:created>
  <dcterms:modified xsi:type="dcterms:W3CDTF">2024-08-20T08:21:00Z</dcterms:modified>
</cp:coreProperties>
</file>