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7E" w:rsidRPr="008861D0" w:rsidRDefault="0031537E" w:rsidP="0031537E">
      <w:pPr>
        <w:jc w:val="right"/>
        <w:rPr>
          <w:color w:val="000000"/>
          <w:sz w:val="20"/>
          <w:szCs w:val="20"/>
        </w:rPr>
      </w:pPr>
      <w:r w:rsidRPr="008861D0">
        <w:rPr>
          <w:color w:val="000000"/>
          <w:sz w:val="20"/>
          <w:szCs w:val="20"/>
        </w:rPr>
        <w:t xml:space="preserve">Приложение к постановлению </w:t>
      </w:r>
    </w:p>
    <w:p w:rsidR="0031537E" w:rsidRPr="00C36752" w:rsidRDefault="0031537E" w:rsidP="0031537E">
      <w:pPr>
        <w:jc w:val="right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t>Администрации Молчановского района</w:t>
      </w:r>
    </w:p>
    <w:p w:rsidR="0031537E" w:rsidRPr="00C36752" w:rsidRDefault="00F402E4" w:rsidP="0031537E">
      <w:pPr>
        <w:ind w:left="6372" w:right="424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bookmarkStart w:id="0" w:name="_GoBack"/>
      <w:bookmarkEnd w:id="0"/>
      <w:r w:rsidR="0031537E" w:rsidRPr="00C36752">
        <w:rPr>
          <w:color w:val="000000"/>
          <w:sz w:val="22"/>
          <w:szCs w:val="22"/>
        </w:rPr>
        <w:t xml:space="preserve"> №</w:t>
      </w:r>
      <w:r>
        <w:rPr>
          <w:color w:val="000000"/>
          <w:sz w:val="22"/>
          <w:szCs w:val="22"/>
        </w:rPr>
        <w:t xml:space="preserve"> 264</w:t>
      </w:r>
      <w:r w:rsidR="0031537E" w:rsidRPr="00C36752">
        <w:rPr>
          <w:color w:val="000000"/>
          <w:sz w:val="22"/>
          <w:szCs w:val="22"/>
        </w:rPr>
        <w:t xml:space="preserve"> от</w:t>
      </w:r>
      <w:r>
        <w:rPr>
          <w:color w:val="000000"/>
          <w:sz w:val="22"/>
          <w:szCs w:val="22"/>
        </w:rPr>
        <w:t xml:space="preserve"> 14.04.2025</w:t>
      </w:r>
    </w:p>
    <w:p w:rsidR="0031537E" w:rsidRPr="00C36752" w:rsidRDefault="0031537E" w:rsidP="0031537E">
      <w:pPr>
        <w:jc w:val="right"/>
        <w:rPr>
          <w:b/>
          <w:color w:val="000000"/>
          <w:sz w:val="22"/>
          <w:szCs w:val="22"/>
        </w:rPr>
      </w:pPr>
    </w:p>
    <w:p w:rsidR="0031537E" w:rsidRPr="00C36752" w:rsidRDefault="0031537E" w:rsidP="0031537E">
      <w:pPr>
        <w:jc w:val="center"/>
        <w:rPr>
          <w:b/>
          <w:color w:val="000000"/>
          <w:sz w:val="22"/>
          <w:szCs w:val="22"/>
        </w:rPr>
      </w:pPr>
      <w:r w:rsidRPr="00C36752">
        <w:rPr>
          <w:b/>
          <w:color w:val="000000"/>
          <w:sz w:val="22"/>
          <w:szCs w:val="22"/>
        </w:rPr>
        <w:t>Извещение о проведении аукциона</w:t>
      </w:r>
    </w:p>
    <w:p w:rsidR="0031537E" w:rsidRPr="00C36752" w:rsidRDefault="0031537E" w:rsidP="0031537E">
      <w:pPr>
        <w:jc w:val="center"/>
        <w:rPr>
          <w:b/>
          <w:color w:val="000000"/>
          <w:sz w:val="22"/>
          <w:szCs w:val="22"/>
        </w:rPr>
      </w:pPr>
      <w:r w:rsidRPr="00C36752">
        <w:rPr>
          <w:b/>
          <w:color w:val="000000"/>
          <w:sz w:val="22"/>
          <w:szCs w:val="22"/>
        </w:rPr>
        <w:t xml:space="preserve"> на право заключения договоров аренды земельных участков.</w:t>
      </w:r>
    </w:p>
    <w:p w:rsidR="0031537E" w:rsidRPr="00C36752" w:rsidRDefault="0031537E" w:rsidP="0031537E">
      <w:pPr>
        <w:jc w:val="center"/>
        <w:rPr>
          <w:b/>
          <w:color w:val="000000"/>
          <w:sz w:val="22"/>
          <w:szCs w:val="22"/>
        </w:rPr>
      </w:pP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b/>
          <w:color w:val="000000"/>
          <w:sz w:val="22"/>
          <w:szCs w:val="22"/>
        </w:rPr>
        <w:t>Уполномоченный орган</w:t>
      </w:r>
      <w:r w:rsidRPr="00C36752">
        <w:rPr>
          <w:color w:val="000000"/>
          <w:sz w:val="22"/>
          <w:szCs w:val="22"/>
        </w:rPr>
        <w:t>: Исполнительный орган местного самоуправления муниципального образования Администрация Молча</w:t>
      </w:r>
      <w:r w:rsidR="00041F72">
        <w:rPr>
          <w:color w:val="000000"/>
          <w:sz w:val="22"/>
          <w:szCs w:val="22"/>
        </w:rPr>
        <w:t>новского района Томской области</w:t>
      </w:r>
      <w:r w:rsidRPr="00C36752">
        <w:rPr>
          <w:color w:val="000000"/>
          <w:sz w:val="22"/>
          <w:szCs w:val="22"/>
        </w:rPr>
        <w:t xml:space="preserve"> (далее - Администрация Молчановского района).</w:t>
      </w:r>
    </w:p>
    <w:p w:rsidR="0031537E" w:rsidRPr="00C36752" w:rsidRDefault="0031537E" w:rsidP="00541328">
      <w:pPr>
        <w:jc w:val="both"/>
        <w:rPr>
          <w:color w:val="000000"/>
          <w:sz w:val="22"/>
          <w:szCs w:val="22"/>
        </w:rPr>
      </w:pPr>
      <w:r w:rsidRPr="00541328">
        <w:rPr>
          <w:b/>
          <w:color w:val="000000"/>
          <w:sz w:val="22"/>
          <w:szCs w:val="22"/>
        </w:rPr>
        <w:t xml:space="preserve">Основание проведения открытого аукциона – </w:t>
      </w:r>
      <w:r w:rsidR="00541328" w:rsidRPr="00644A93">
        <w:rPr>
          <w:color w:val="000000"/>
          <w:sz w:val="22"/>
          <w:szCs w:val="22"/>
        </w:rPr>
        <w:t xml:space="preserve">Распоряжение Администрации Томской области </w:t>
      </w:r>
      <w:r w:rsidR="00AB5938" w:rsidRPr="00644A93">
        <w:rPr>
          <w:color w:val="000000"/>
          <w:sz w:val="22"/>
          <w:szCs w:val="22"/>
        </w:rPr>
        <w:t>от 06.07.2023</w:t>
      </w:r>
      <w:r w:rsidR="00AB5938">
        <w:rPr>
          <w:color w:val="000000"/>
          <w:sz w:val="22"/>
          <w:szCs w:val="22"/>
        </w:rPr>
        <w:t xml:space="preserve"> </w:t>
      </w:r>
      <w:r w:rsidR="00541328" w:rsidRPr="00644A93">
        <w:rPr>
          <w:color w:val="000000"/>
          <w:sz w:val="22"/>
          <w:szCs w:val="22"/>
        </w:rPr>
        <w:t xml:space="preserve">№ 444-ра </w:t>
      </w:r>
      <w:r w:rsidR="00541328" w:rsidRPr="00541328">
        <w:rPr>
          <w:b/>
          <w:color w:val="000000"/>
          <w:sz w:val="22"/>
          <w:szCs w:val="22"/>
        </w:rPr>
        <w:t>«</w:t>
      </w:r>
      <w:r w:rsidR="00541328" w:rsidRPr="00541328">
        <w:rPr>
          <w:rStyle w:val="fontstyle01"/>
          <w:rFonts w:ascii="Times New Roman" w:hAnsi="Times New Roman"/>
          <w:sz w:val="22"/>
          <w:szCs w:val="22"/>
        </w:rPr>
        <w:t>Об определении муниципальных образований, на территориях которых</w:t>
      </w:r>
      <w:r w:rsidR="00541328">
        <w:rPr>
          <w:color w:val="000000"/>
          <w:sz w:val="22"/>
          <w:szCs w:val="22"/>
        </w:rPr>
        <w:t xml:space="preserve"> </w:t>
      </w:r>
      <w:r w:rsidR="00541328" w:rsidRPr="00541328">
        <w:rPr>
          <w:rStyle w:val="fontstyle01"/>
          <w:rFonts w:ascii="Times New Roman" w:hAnsi="Times New Roman"/>
          <w:sz w:val="22"/>
          <w:szCs w:val="22"/>
        </w:rPr>
        <w:t>расположены находящиеся в государственной или муниципальной собственности</w:t>
      </w:r>
      <w:r w:rsidR="00541328">
        <w:rPr>
          <w:color w:val="000000"/>
          <w:sz w:val="22"/>
          <w:szCs w:val="22"/>
        </w:rPr>
        <w:t xml:space="preserve"> </w:t>
      </w:r>
      <w:r w:rsidR="00541328">
        <w:rPr>
          <w:rStyle w:val="fontstyle01"/>
          <w:rFonts w:ascii="Times New Roman" w:hAnsi="Times New Roman"/>
          <w:sz w:val="22"/>
          <w:szCs w:val="22"/>
        </w:rPr>
        <w:t xml:space="preserve">земельные участки, в отношении </w:t>
      </w:r>
      <w:r w:rsidR="00541328" w:rsidRPr="00541328">
        <w:rPr>
          <w:rStyle w:val="fontstyle01"/>
          <w:rFonts w:ascii="Times New Roman" w:hAnsi="Times New Roman"/>
          <w:sz w:val="22"/>
          <w:szCs w:val="22"/>
        </w:rPr>
        <w:t>которых до 1 января 2026 года аукционы</w:t>
      </w:r>
      <w:r w:rsidR="00541328">
        <w:rPr>
          <w:color w:val="000000"/>
          <w:sz w:val="22"/>
          <w:szCs w:val="22"/>
        </w:rPr>
        <w:t xml:space="preserve"> </w:t>
      </w:r>
      <w:r w:rsidR="00541328" w:rsidRPr="00541328">
        <w:rPr>
          <w:rStyle w:val="fontstyle01"/>
          <w:rFonts w:ascii="Times New Roman" w:hAnsi="Times New Roman"/>
          <w:sz w:val="22"/>
          <w:szCs w:val="22"/>
        </w:rPr>
        <w:t>по продаже земельных участков, находящихся в государственной</w:t>
      </w:r>
      <w:r w:rsidR="00541328">
        <w:rPr>
          <w:color w:val="000000"/>
          <w:sz w:val="22"/>
          <w:szCs w:val="22"/>
        </w:rPr>
        <w:t xml:space="preserve"> </w:t>
      </w:r>
      <w:r w:rsidR="00541328" w:rsidRPr="00541328">
        <w:rPr>
          <w:rStyle w:val="fontstyle01"/>
          <w:rFonts w:ascii="Times New Roman" w:hAnsi="Times New Roman"/>
          <w:sz w:val="22"/>
          <w:szCs w:val="22"/>
        </w:rPr>
        <w:t>или муниципальной собственности, либо на право заключения договоров аренды</w:t>
      </w:r>
      <w:r w:rsidR="00541328">
        <w:rPr>
          <w:color w:val="000000"/>
          <w:sz w:val="22"/>
          <w:szCs w:val="22"/>
        </w:rPr>
        <w:t xml:space="preserve"> </w:t>
      </w:r>
      <w:r w:rsidR="00541328">
        <w:rPr>
          <w:rStyle w:val="fontstyle01"/>
          <w:rFonts w:ascii="Times New Roman" w:hAnsi="Times New Roman"/>
          <w:sz w:val="22"/>
          <w:szCs w:val="22"/>
        </w:rPr>
        <w:t xml:space="preserve">таких участков в </w:t>
      </w:r>
      <w:r w:rsidR="00541328" w:rsidRPr="00541328">
        <w:rPr>
          <w:rStyle w:val="fontstyle01"/>
          <w:rFonts w:ascii="Times New Roman" w:hAnsi="Times New Roman"/>
          <w:sz w:val="22"/>
          <w:szCs w:val="22"/>
        </w:rPr>
        <w:t>соответствии со статьей 39.18 Земельного кодекса Российской</w:t>
      </w:r>
      <w:r w:rsidR="00541328">
        <w:rPr>
          <w:color w:val="000000"/>
          <w:sz w:val="22"/>
          <w:szCs w:val="22"/>
        </w:rPr>
        <w:t xml:space="preserve"> </w:t>
      </w:r>
      <w:r w:rsidR="00541328" w:rsidRPr="00541328">
        <w:rPr>
          <w:rStyle w:val="fontstyle01"/>
          <w:rFonts w:ascii="Times New Roman" w:hAnsi="Times New Roman"/>
          <w:sz w:val="22"/>
          <w:szCs w:val="22"/>
        </w:rPr>
        <w:t>Федерации в электронной форме не проводятся по причине технической</w:t>
      </w:r>
      <w:r w:rsidR="00541328">
        <w:rPr>
          <w:color w:val="000000"/>
          <w:sz w:val="22"/>
          <w:szCs w:val="22"/>
        </w:rPr>
        <w:t xml:space="preserve"> </w:t>
      </w:r>
      <w:r w:rsidR="00541328" w:rsidRPr="00541328">
        <w:rPr>
          <w:rStyle w:val="fontstyle01"/>
          <w:rFonts w:ascii="Times New Roman" w:hAnsi="Times New Roman"/>
          <w:sz w:val="22"/>
          <w:szCs w:val="22"/>
        </w:rPr>
        <w:t>невозможности участия в них граждан и (или) крестьянских (фермерских)</w:t>
      </w:r>
      <w:r w:rsidR="00541328">
        <w:rPr>
          <w:color w:val="000000"/>
          <w:sz w:val="22"/>
          <w:szCs w:val="22"/>
        </w:rPr>
        <w:t xml:space="preserve"> </w:t>
      </w:r>
      <w:r w:rsidR="00541328" w:rsidRPr="00541328">
        <w:rPr>
          <w:rStyle w:val="fontstyle01"/>
          <w:rFonts w:ascii="Times New Roman" w:hAnsi="Times New Roman"/>
          <w:sz w:val="22"/>
          <w:szCs w:val="22"/>
        </w:rPr>
        <w:t>хозяйств в связи с ограничением либо отсутствием доступа к подключению</w:t>
      </w:r>
      <w:r w:rsidR="00541328" w:rsidRPr="00541328">
        <w:rPr>
          <w:color w:val="000000"/>
          <w:sz w:val="22"/>
          <w:szCs w:val="22"/>
        </w:rPr>
        <w:br/>
      </w:r>
      <w:r w:rsidR="00541328" w:rsidRPr="00541328">
        <w:rPr>
          <w:rStyle w:val="fontstyle01"/>
          <w:rFonts w:ascii="Times New Roman" w:hAnsi="Times New Roman"/>
          <w:sz w:val="22"/>
          <w:szCs w:val="22"/>
        </w:rPr>
        <w:t>к информационно-телекоммуникационной сети «Интернет»</w:t>
      </w:r>
      <w:r w:rsidR="00541328">
        <w:rPr>
          <w:color w:val="000000"/>
          <w:sz w:val="22"/>
          <w:szCs w:val="22"/>
        </w:rPr>
        <w:t xml:space="preserve"> </w:t>
      </w:r>
      <w:r w:rsidR="00541328" w:rsidRPr="00541328">
        <w:rPr>
          <w:rStyle w:val="fontstyle01"/>
          <w:rFonts w:ascii="Times New Roman" w:hAnsi="Times New Roman"/>
          <w:sz w:val="22"/>
          <w:szCs w:val="22"/>
        </w:rPr>
        <w:t>на территориях данных муниципальных образования</w:t>
      </w:r>
      <w:r w:rsidR="00541328" w:rsidRPr="00541328">
        <w:rPr>
          <w:b/>
          <w:color w:val="000000"/>
          <w:sz w:val="22"/>
          <w:szCs w:val="22"/>
        </w:rPr>
        <w:t>»,</w:t>
      </w:r>
      <w:r w:rsidR="00541328">
        <w:rPr>
          <w:b/>
          <w:color w:val="000000"/>
          <w:sz w:val="22"/>
          <w:szCs w:val="22"/>
        </w:rPr>
        <w:t xml:space="preserve"> </w:t>
      </w:r>
      <w:r w:rsidRPr="00C36752">
        <w:rPr>
          <w:color w:val="000000"/>
          <w:sz w:val="22"/>
          <w:szCs w:val="22"/>
        </w:rPr>
        <w:t>постановление Админист</w:t>
      </w:r>
      <w:r w:rsidR="00B26EDB">
        <w:rPr>
          <w:color w:val="000000"/>
          <w:sz w:val="22"/>
          <w:szCs w:val="22"/>
        </w:rPr>
        <w:t xml:space="preserve">рации Молчановского района </w:t>
      </w:r>
      <w:r w:rsidR="00FE69FD">
        <w:rPr>
          <w:color w:val="000000"/>
          <w:sz w:val="22"/>
          <w:szCs w:val="22"/>
        </w:rPr>
        <w:t xml:space="preserve">от 14 </w:t>
      </w:r>
      <w:r w:rsidR="00B26EDB" w:rsidRPr="00FE69FD">
        <w:rPr>
          <w:color w:val="000000"/>
          <w:sz w:val="22"/>
          <w:szCs w:val="22"/>
        </w:rPr>
        <w:t>апреля 2025</w:t>
      </w:r>
      <w:r w:rsidRPr="00FE69FD">
        <w:rPr>
          <w:color w:val="000000"/>
          <w:sz w:val="22"/>
          <w:szCs w:val="22"/>
        </w:rPr>
        <w:t xml:space="preserve"> года № </w:t>
      </w:r>
      <w:r w:rsidR="00FE69FD">
        <w:rPr>
          <w:color w:val="000000"/>
          <w:sz w:val="22"/>
          <w:szCs w:val="22"/>
        </w:rPr>
        <w:t>264</w:t>
      </w:r>
      <w:r w:rsidRPr="00C36752">
        <w:rPr>
          <w:color w:val="000000"/>
          <w:sz w:val="22"/>
          <w:szCs w:val="22"/>
        </w:rPr>
        <w:t xml:space="preserve"> «О проведении открытого аукциона на право заключения договоров аренды земельных участков».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b/>
          <w:color w:val="000000"/>
          <w:sz w:val="22"/>
          <w:szCs w:val="22"/>
        </w:rPr>
        <w:t xml:space="preserve">Организатор </w:t>
      </w:r>
      <w:r w:rsidR="00B26EDB" w:rsidRPr="00C36752">
        <w:rPr>
          <w:b/>
          <w:color w:val="000000"/>
          <w:sz w:val="22"/>
          <w:szCs w:val="22"/>
        </w:rPr>
        <w:t xml:space="preserve">аукциона: </w:t>
      </w:r>
      <w:r w:rsidR="00B26EDB" w:rsidRPr="00C36752">
        <w:rPr>
          <w:color w:val="000000"/>
          <w:sz w:val="22"/>
          <w:szCs w:val="22"/>
        </w:rPr>
        <w:t>МКУ</w:t>
      </w:r>
      <w:r w:rsidRPr="00C36752">
        <w:rPr>
          <w:color w:val="000000"/>
          <w:sz w:val="22"/>
          <w:szCs w:val="22"/>
        </w:rPr>
        <w:t xml:space="preserve"> «ОУМИ Администрации Молчановского района».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b/>
          <w:color w:val="000000"/>
          <w:sz w:val="22"/>
          <w:szCs w:val="22"/>
        </w:rPr>
        <w:t xml:space="preserve">Форма торгов и подачи предложений о цене: </w:t>
      </w:r>
      <w:r w:rsidRPr="00C36752">
        <w:rPr>
          <w:color w:val="000000"/>
          <w:sz w:val="22"/>
          <w:szCs w:val="22"/>
        </w:rPr>
        <w:t>аукцион, открытый по составу участников и форме подачи предложений.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b/>
          <w:color w:val="000000"/>
          <w:sz w:val="22"/>
          <w:szCs w:val="22"/>
        </w:rPr>
        <w:t xml:space="preserve">Время, место и </w:t>
      </w:r>
      <w:r w:rsidR="00B26EDB" w:rsidRPr="00C36752">
        <w:rPr>
          <w:b/>
          <w:color w:val="000000"/>
          <w:sz w:val="22"/>
          <w:szCs w:val="22"/>
        </w:rPr>
        <w:t>порядок проведения</w:t>
      </w:r>
      <w:r w:rsidRPr="00C36752">
        <w:rPr>
          <w:b/>
          <w:color w:val="000000"/>
          <w:sz w:val="22"/>
          <w:szCs w:val="22"/>
        </w:rPr>
        <w:t xml:space="preserve"> открытого аукциона: </w:t>
      </w:r>
      <w:r w:rsidRPr="00C36752">
        <w:rPr>
          <w:color w:val="000000"/>
          <w:sz w:val="22"/>
          <w:szCs w:val="22"/>
        </w:rPr>
        <w:t xml:space="preserve">аукцион состоится </w:t>
      </w:r>
      <w:r w:rsidR="007E6B0F">
        <w:rPr>
          <w:color w:val="000000"/>
          <w:sz w:val="22"/>
          <w:szCs w:val="22"/>
        </w:rPr>
        <w:t>24</w:t>
      </w:r>
      <w:r w:rsidRPr="00C36752">
        <w:rPr>
          <w:color w:val="000000"/>
          <w:sz w:val="22"/>
          <w:szCs w:val="22"/>
        </w:rPr>
        <w:t xml:space="preserve"> </w:t>
      </w:r>
      <w:r w:rsidR="00B26EDB">
        <w:rPr>
          <w:color w:val="000000"/>
          <w:sz w:val="22"/>
          <w:szCs w:val="22"/>
        </w:rPr>
        <w:t>апреля 2025</w:t>
      </w:r>
      <w:r w:rsidRPr="00C36752">
        <w:rPr>
          <w:color w:val="000000"/>
          <w:sz w:val="22"/>
          <w:szCs w:val="22"/>
        </w:rPr>
        <w:t xml:space="preserve"> г. в здании Администрации Молчановского района по адресу: Томская область, Молчановский район, с. Молчаново, ул. Димитрова. 25, большой зал. Аукцион по Лоту № 1 состоится в 14 ч.00 мин, по Лоту</w:t>
      </w:r>
      <w:r w:rsidR="00251228">
        <w:rPr>
          <w:color w:val="000000"/>
          <w:sz w:val="22"/>
          <w:szCs w:val="22"/>
        </w:rPr>
        <w:t xml:space="preserve"> </w:t>
      </w:r>
      <w:r w:rsidRPr="00C36752">
        <w:rPr>
          <w:color w:val="000000"/>
          <w:sz w:val="22"/>
          <w:szCs w:val="22"/>
        </w:rPr>
        <w:t>№</w:t>
      </w:r>
      <w:r w:rsidR="00D135CE">
        <w:rPr>
          <w:color w:val="000000"/>
          <w:sz w:val="22"/>
          <w:szCs w:val="22"/>
        </w:rPr>
        <w:t xml:space="preserve"> </w:t>
      </w:r>
      <w:r w:rsidRPr="00C36752">
        <w:rPr>
          <w:color w:val="000000"/>
          <w:sz w:val="22"/>
          <w:szCs w:val="22"/>
        </w:rPr>
        <w:t>2 состоится в 14.30</w:t>
      </w:r>
      <w:r w:rsidR="00B26EDB">
        <w:rPr>
          <w:color w:val="000000"/>
          <w:sz w:val="22"/>
          <w:szCs w:val="22"/>
        </w:rPr>
        <w:t>.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 В случае если от имени заявителя действует иное лицо, организатору предъявляется надлежащим образом оформленная доверенность, на осуществление действий от имени заявителя.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D90EC0">
        <w:rPr>
          <w:color w:val="000000"/>
          <w:sz w:val="22"/>
          <w:szCs w:val="22"/>
        </w:rPr>
        <w:t>Аукцион проводится комиссией, утвержденной распоряжением Администрации Молчановского района от 03.07.2017 № 227-р «Об утверждении состава комиссии по организации и проведению аукциона по продаже земельного участка или аукциона на право заключения договора аренды земельного участка» в присутствии участников аукциона (их представителей).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t>Аукцион провод</w:t>
      </w:r>
      <w:r w:rsidR="005178F8">
        <w:rPr>
          <w:color w:val="000000"/>
          <w:sz w:val="22"/>
          <w:szCs w:val="22"/>
        </w:rPr>
        <w:t xml:space="preserve">ится путем повышения начальной </w:t>
      </w:r>
      <w:r w:rsidRPr="00C36752">
        <w:rPr>
          <w:color w:val="000000"/>
          <w:sz w:val="22"/>
          <w:szCs w:val="22"/>
        </w:rPr>
        <w:t>цены предмета аукциона, указанной в извещении о проведении аукциона, на "шаг аукциона".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t xml:space="preserve">"Шаг аукциона" устанавливается в размере трех процентов начальной цены предмета аукциона, указанной в извещении о проведении аукциона. 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t>Аукцион проводится в следующем порядке: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t>1) комиссия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</w:t>
      </w:r>
      <w:r w:rsidR="009A698F">
        <w:rPr>
          <w:color w:val="000000"/>
          <w:sz w:val="22"/>
          <w:szCs w:val="22"/>
        </w:rPr>
        <w:t xml:space="preserve">, предмета аукциона, начальной </w:t>
      </w:r>
      <w:r w:rsidRPr="00C36752">
        <w:rPr>
          <w:color w:val="000000"/>
          <w:sz w:val="22"/>
          <w:szCs w:val="22"/>
        </w:rPr>
        <w:t>цены предмета аукциона, "шага аукциона", после чего аукционист предлагает участникам аукциона заявлять свои предложения о цене договора;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t>3) участник аукциона после объявления аукционистом начальной цены предмета аукциона и цены договора, увеличенной в соответствии с "шагом аукциона" поднимает карточку в случае если он согласен заключить договор по объявленной цене;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договора, увеличенной в соответствии с "шагом аукциона", а также новую цену договора, увеличенную в соответствии с "шагом аукциона". 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lastRenderedPageBreak/>
        <w:t>5) 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t xml:space="preserve">В случае участия в аукционе представителя участника аукциона, предъявляется надлежаще оформленная доверенность.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в соответствии с этой ценой.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</w:t>
      </w:r>
    </w:p>
    <w:p w:rsidR="0031537E" w:rsidRPr="00C36752" w:rsidRDefault="0031537E" w:rsidP="0031537E">
      <w:pPr>
        <w:jc w:val="both"/>
        <w:rPr>
          <w:color w:val="000000"/>
          <w:sz w:val="22"/>
          <w:szCs w:val="22"/>
        </w:rPr>
      </w:pPr>
      <w:r w:rsidRPr="00C36752">
        <w:rPr>
          <w:color w:val="000000"/>
          <w:sz w:val="22"/>
          <w:szCs w:val="22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в день его проведения. </w:t>
      </w:r>
    </w:p>
    <w:p w:rsidR="0031537E" w:rsidRPr="00C36752" w:rsidRDefault="0031537E" w:rsidP="0031537E">
      <w:pPr>
        <w:jc w:val="both"/>
        <w:rPr>
          <w:b/>
          <w:i/>
          <w:color w:val="000000"/>
          <w:sz w:val="22"/>
          <w:szCs w:val="22"/>
        </w:rPr>
      </w:pPr>
    </w:p>
    <w:p w:rsidR="0031537E" w:rsidRPr="00334CED" w:rsidRDefault="0031537E" w:rsidP="0031537E">
      <w:pPr>
        <w:jc w:val="both"/>
        <w:rPr>
          <w:b/>
          <w:color w:val="000000"/>
          <w:sz w:val="22"/>
          <w:szCs w:val="22"/>
        </w:rPr>
      </w:pPr>
      <w:r w:rsidRPr="00C36752">
        <w:rPr>
          <w:b/>
          <w:color w:val="000000"/>
          <w:sz w:val="22"/>
          <w:szCs w:val="22"/>
        </w:rPr>
        <w:t xml:space="preserve">Предмет аукциона: </w:t>
      </w:r>
      <w:r w:rsidRPr="00C36752">
        <w:rPr>
          <w:color w:val="000000"/>
          <w:sz w:val="22"/>
          <w:szCs w:val="22"/>
        </w:rPr>
        <w:t>право на заключение договора аренды земельного участка.</w:t>
      </w:r>
    </w:p>
    <w:p w:rsidR="0031537E" w:rsidRPr="00C36752" w:rsidRDefault="0031537E" w:rsidP="00334CED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Лот № 1. 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</w:rPr>
        <w:t xml:space="preserve">Местоположение, границы земельного участка: </w:t>
      </w:r>
      <w:r w:rsidR="00C129B9">
        <w:rPr>
          <w:rFonts w:ascii="Times New Roman" w:hAnsi="Times New Roman"/>
        </w:rPr>
        <w:t>Томская область, Молчановский район, с. Могочино, в 1,5 км в северном направлении от жилого дома по ул. Больничная, 51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129B9">
        <w:rPr>
          <w:rFonts w:ascii="Times New Roman" w:hAnsi="Times New Roman"/>
          <w:b/>
          <w:color w:val="000000"/>
        </w:rPr>
        <w:t>Площадь земельного участка</w:t>
      </w:r>
      <w:r w:rsidRPr="00C36752">
        <w:rPr>
          <w:rFonts w:ascii="Times New Roman" w:hAnsi="Times New Roman"/>
          <w:color w:val="000000"/>
        </w:rPr>
        <w:t xml:space="preserve">: </w:t>
      </w:r>
      <w:r w:rsidR="00C129B9">
        <w:rPr>
          <w:rFonts w:ascii="Times New Roman" w:hAnsi="Times New Roman"/>
          <w:color w:val="000000"/>
        </w:rPr>
        <w:t>2790</w:t>
      </w:r>
      <w:r w:rsidRPr="00C36752">
        <w:rPr>
          <w:rFonts w:ascii="Times New Roman" w:hAnsi="Times New Roman"/>
          <w:color w:val="000000"/>
        </w:rPr>
        <w:t>+/-4</w:t>
      </w:r>
      <w:r w:rsidR="00C129B9">
        <w:rPr>
          <w:rFonts w:ascii="Times New Roman" w:hAnsi="Times New Roman"/>
          <w:color w:val="000000"/>
        </w:rPr>
        <w:t>62</w:t>
      </w:r>
      <w:r w:rsidRPr="00C36752">
        <w:rPr>
          <w:rFonts w:ascii="Times New Roman" w:hAnsi="Times New Roman"/>
          <w:color w:val="000000"/>
        </w:rPr>
        <w:t xml:space="preserve"> </w:t>
      </w:r>
      <w:proofErr w:type="spellStart"/>
      <w:r w:rsidRPr="00C36752">
        <w:rPr>
          <w:rFonts w:ascii="Times New Roman" w:hAnsi="Times New Roman"/>
          <w:color w:val="000000"/>
        </w:rPr>
        <w:t>кв.м</w:t>
      </w:r>
      <w:proofErr w:type="spellEnd"/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  <w:color w:val="000000"/>
        </w:rPr>
        <w:t>Кадастровый номер:</w:t>
      </w:r>
      <w:r w:rsidR="00C129B9">
        <w:rPr>
          <w:rFonts w:ascii="Times New Roman" w:hAnsi="Times New Roman"/>
          <w:color w:val="000000"/>
        </w:rPr>
        <w:t xml:space="preserve"> 70:10:0100022:32</w:t>
      </w:r>
      <w:r w:rsidRPr="00C36752">
        <w:rPr>
          <w:rFonts w:ascii="Times New Roman" w:hAnsi="Times New Roman"/>
          <w:color w:val="000000"/>
        </w:rPr>
        <w:t>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  <w:color w:val="000000"/>
        </w:rPr>
        <w:t>Категория земель и сведения о правообладателе:</w:t>
      </w:r>
      <w:r w:rsidRPr="00C36752">
        <w:rPr>
          <w:rFonts w:ascii="Times New Roman" w:hAnsi="Times New Roman"/>
          <w:color w:val="000000"/>
        </w:rPr>
        <w:t xml:space="preserve"> земли </w:t>
      </w:r>
      <w:r w:rsidR="00C129B9">
        <w:rPr>
          <w:rFonts w:ascii="Times New Roman" w:hAnsi="Times New Roman"/>
          <w:color w:val="000000"/>
        </w:rPr>
        <w:t>сельскохозяйственного назначения</w:t>
      </w:r>
      <w:r w:rsidRPr="00C36752">
        <w:rPr>
          <w:rFonts w:ascii="Times New Roman" w:hAnsi="Times New Roman"/>
          <w:color w:val="000000"/>
        </w:rPr>
        <w:t>, неразграниченная государственная собственность.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  <w:color w:val="000000"/>
        </w:rPr>
        <w:t xml:space="preserve">Разрешённое использование: </w:t>
      </w:r>
      <w:r w:rsidR="00C129B9">
        <w:rPr>
          <w:rFonts w:ascii="Times New Roman" w:hAnsi="Times New Roman"/>
          <w:color w:val="000000"/>
        </w:rPr>
        <w:t>Пчеловодство</w:t>
      </w:r>
      <w:r w:rsidRPr="00C36752">
        <w:rPr>
          <w:rFonts w:ascii="Times New Roman" w:hAnsi="Times New Roman"/>
          <w:color w:val="000000"/>
        </w:rPr>
        <w:t>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925FCB">
        <w:rPr>
          <w:rFonts w:ascii="Times New Roman" w:hAnsi="Times New Roman"/>
          <w:b/>
          <w:color w:val="000000"/>
        </w:rPr>
        <w:t>Обременения и ограничения использования земельного участка</w:t>
      </w:r>
      <w:r w:rsidRPr="00925FCB">
        <w:rPr>
          <w:rFonts w:ascii="Times New Roman" w:hAnsi="Times New Roman"/>
          <w:color w:val="000000"/>
        </w:rPr>
        <w:t>: не установлены.</w:t>
      </w:r>
    </w:p>
    <w:p w:rsidR="0031537E" w:rsidRPr="00C36752" w:rsidRDefault="0031537E" w:rsidP="0031537E">
      <w:pPr>
        <w:jc w:val="both"/>
        <w:rPr>
          <w:b/>
          <w:color w:val="000000"/>
          <w:sz w:val="22"/>
          <w:szCs w:val="22"/>
        </w:rPr>
      </w:pPr>
      <w:r w:rsidRPr="00C36752">
        <w:rPr>
          <w:b/>
          <w:color w:val="000000"/>
          <w:sz w:val="22"/>
          <w:szCs w:val="22"/>
        </w:rPr>
        <w:t xml:space="preserve">Срок аренды – </w:t>
      </w:r>
      <w:r w:rsidRPr="00C36752">
        <w:rPr>
          <w:color w:val="000000"/>
          <w:sz w:val="22"/>
          <w:szCs w:val="22"/>
        </w:rPr>
        <w:t>10</w:t>
      </w:r>
      <w:r w:rsidRPr="00C36752">
        <w:rPr>
          <w:b/>
          <w:color w:val="000000"/>
          <w:sz w:val="22"/>
          <w:szCs w:val="22"/>
        </w:rPr>
        <w:t xml:space="preserve"> </w:t>
      </w:r>
      <w:r w:rsidRPr="00C36752">
        <w:rPr>
          <w:color w:val="000000"/>
          <w:sz w:val="22"/>
          <w:szCs w:val="22"/>
        </w:rPr>
        <w:t>лет.</w:t>
      </w:r>
      <w:r w:rsidRPr="00C36752">
        <w:rPr>
          <w:b/>
          <w:color w:val="000000"/>
          <w:sz w:val="22"/>
          <w:szCs w:val="22"/>
        </w:rPr>
        <w:t xml:space="preserve"> </w:t>
      </w:r>
    </w:p>
    <w:p w:rsidR="0031537E" w:rsidRPr="00C36752" w:rsidRDefault="0031537E" w:rsidP="0031537E">
      <w:pPr>
        <w:rPr>
          <w:bCs/>
          <w:color w:val="000000"/>
          <w:sz w:val="22"/>
          <w:szCs w:val="22"/>
        </w:rPr>
      </w:pPr>
      <w:r w:rsidRPr="00C36752">
        <w:rPr>
          <w:b/>
          <w:bCs/>
          <w:color w:val="000000"/>
          <w:sz w:val="22"/>
          <w:szCs w:val="22"/>
        </w:rPr>
        <w:t>Начальная цена предмета аукциона</w:t>
      </w:r>
      <w:r w:rsidRPr="00C36752">
        <w:rPr>
          <w:bCs/>
          <w:color w:val="000000"/>
          <w:sz w:val="22"/>
          <w:szCs w:val="22"/>
        </w:rPr>
        <w:t xml:space="preserve"> (размер ежегодной арендной платы) определяется в размере 6% кадастровой </w:t>
      </w:r>
      <w:r w:rsidR="0083184D" w:rsidRPr="00C36752">
        <w:rPr>
          <w:bCs/>
          <w:color w:val="000000"/>
          <w:sz w:val="22"/>
          <w:szCs w:val="22"/>
        </w:rPr>
        <w:t>стоимости 924</w:t>
      </w:r>
      <w:r w:rsidRPr="00C36752">
        <w:rPr>
          <w:bCs/>
          <w:color w:val="000000"/>
          <w:sz w:val="22"/>
          <w:szCs w:val="22"/>
        </w:rPr>
        <w:t xml:space="preserve"> (</w:t>
      </w:r>
      <w:r w:rsidR="00C03840">
        <w:rPr>
          <w:bCs/>
          <w:color w:val="000000"/>
          <w:sz w:val="22"/>
          <w:szCs w:val="22"/>
        </w:rPr>
        <w:t>Девятьсот двадцать четыре) рубля</w:t>
      </w:r>
      <w:r w:rsidR="008F5BD6">
        <w:rPr>
          <w:bCs/>
          <w:color w:val="000000"/>
          <w:sz w:val="22"/>
          <w:szCs w:val="22"/>
        </w:rPr>
        <w:t xml:space="preserve"> 05 копеек.</w:t>
      </w:r>
    </w:p>
    <w:p w:rsidR="0031537E" w:rsidRPr="00C36752" w:rsidRDefault="0031537E" w:rsidP="0031537E">
      <w:pPr>
        <w:rPr>
          <w:color w:val="000000"/>
          <w:sz w:val="22"/>
          <w:szCs w:val="22"/>
        </w:rPr>
      </w:pPr>
      <w:r w:rsidRPr="00C36752">
        <w:rPr>
          <w:b/>
          <w:color w:val="000000"/>
          <w:sz w:val="22"/>
          <w:szCs w:val="22"/>
        </w:rPr>
        <w:t xml:space="preserve">Шаг аукциона </w:t>
      </w:r>
      <w:r w:rsidRPr="00C36752">
        <w:rPr>
          <w:bCs/>
          <w:color w:val="000000"/>
          <w:sz w:val="22"/>
          <w:szCs w:val="22"/>
        </w:rPr>
        <w:t>(3</w:t>
      </w:r>
      <w:r w:rsidR="0083184D" w:rsidRPr="00C36752">
        <w:rPr>
          <w:bCs/>
          <w:color w:val="000000"/>
          <w:sz w:val="22"/>
          <w:szCs w:val="22"/>
        </w:rPr>
        <w:t>% начальной</w:t>
      </w:r>
      <w:r w:rsidRPr="00C36752">
        <w:rPr>
          <w:bCs/>
          <w:color w:val="000000"/>
          <w:sz w:val="22"/>
          <w:szCs w:val="22"/>
        </w:rPr>
        <w:t xml:space="preserve"> цены предмета аукциона)</w:t>
      </w:r>
      <w:r w:rsidRPr="00C36752">
        <w:rPr>
          <w:b/>
          <w:color w:val="000000"/>
          <w:sz w:val="22"/>
          <w:szCs w:val="22"/>
        </w:rPr>
        <w:t xml:space="preserve">: </w:t>
      </w:r>
      <w:r w:rsidR="00C03840">
        <w:rPr>
          <w:color w:val="000000"/>
          <w:sz w:val="22"/>
          <w:szCs w:val="22"/>
        </w:rPr>
        <w:t>27</w:t>
      </w:r>
      <w:r w:rsidRPr="00C36752">
        <w:rPr>
          <w:color w:val="000000"/>
          <w:sz w:val="22"/>
          <w:szCs w:val="22"/>
        </w:rPr>
        <w:t xml:space="preserve"> (</w:t>
      </w:r>
      <w:r w:rsidR="00C03840">
        <w:rPr>
          <w:color w:val="000000"/>
          <w:sz w:val="22"/>
          <w:szCs w:val="22"/>
        </w:rPr>
        <w:t>Двадцать семь</w:t>
      </w:r>
      <w:r w:rsidRPr="00C36752">
        <w:rPr>
          <w:color w:val="000000"/>
          <w:sz w:val="22"/>
          <w:szCs w:val="22"/>
        </w:rPr>
        <w:t xml:space="preserve">) рублей </w:t>
      </w:r>
      <w:r w:rsidR="00C03840">
        <w:rPr>
          <w:color w:val="000000"/>
          <w:sz w:val="22"/>
          <w:szCs w:val="22"/>
        </w:rPr>
        <w:t>72 копейки</w:t>
      </w:r>
      <w:r w:rsidRPr="00C36752">
        <w:rPr>
          <w:color w:val="000000"/>
          <w:sz w:val="22"/>
          <w:szCs w:val="22"/>
        </w:rPr>
        <w:t>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  <w:color w:val="000000"/>
        </w:rPr>
        <w:t xml:space="preserve">Размер задатка </w:t>
      </w:r>
      <w:r w:rsidRPr="00C36752">
        <w:rPr>
          <w:rFonts w:ascii="Times New Roman" w:eastAsia="Times New Roman" w:hAnsi="Times New Roman"/>
          <w:bCs/>
          <w:color w:val="000000"/>
          <w:lang w:eastAsia="ru-RU"/>
        </w:rPr>
        <w:t>(20 % от начального размера арендной платы)</w:t>
      </w:r>
      <w:r w:rsidRPr="00C36752">
        <w:rPr>
          <w:rFonts w:ascii="Times New Roman" w:hAnsi="Times New Roman"/>
          <w:b/>
          <w:color w:val="000000"/>
        </w:rPr>
        <w:t>:</w:t>
      </w:r>
      <w:r w:rsidR="00C03840">
        <w:rPr>
          <w:rFonts w:ascii="Times New Roman" w:hAnsi="Times New Roman"/>
          <w:color w:val="000000"/>
        </w:rPr>
        <w:t xml:space="preserve"> 184</w:t>
      </w:r>
      <w:r w:rsidRPr="00C36752">
        <w:rPr>
          <w:rFonts w:ascii="Times New Roman" w:hAnsi="Times New Roman"/>
          <w:color w:val="000000"/>
        </w:rPr>
        <w:t xml:space="preserve"> (</w:t>
      </w:r>
      <w:r w:rsidR="00C03840">
        <w:rPr>
          <w:rFonts w:ascii="Times New Roman" w:hAnsi="Times New Roman"/>
          <w:color w:val="000000"/>
        </w:rPr>
        <w:t>Сто восемьдесят четыре</w:t>
      </w:r>
      <w:r w:rsidRPr="00C36752">
        <w:rPr>
          <w:rFonts w:ascii="Times New Roman" w:hAnsi="Times New Roman"/>
          <w:color w:val="000000"/>
        </w:rPr>
        <w:t xml:space="preserve">) рубля </w:t>
      </w:r>
      <w:r w:rsidR="00C03840">
        <w:rPr>
          <w:rFonts w:ascii="Times New Roman" w:hAnsi="Times New Roman"/>
          <w:color w:val="000000"/>
        </w:rPr>
        <w:t>8</w:t>
      </w:r>
      <w:r w:rsidR="008F5BD6">
        <w:rPr>
          <w:rFonts w:ascii="Times New Roman" w:hAnsi="Times New Roman"/>
          <w:color w:val="000000"/>
        </w:rPr>
        <w:t>1 копейка</w:t>
      </w:r>
      <w:r w:rsidRPr="00C36752">
        <w:rPr>
          <w:rFonts w:ascii="Times New Roman" w:hAnsi="Times New Roman"/>
          <w:color w:val="000000"/>
        </w:rPr>
        <w:t>.</w:t>
      </w:r>
    </w:p>
    <w:p w:rsidR="00075AE4" w:rsidRDefault="00075AE4" w:rsidP="00075AE4">
      <w:pPr>
        <w:pStyle w:val="a5"/>
        <w:jc w:val="both"/>
        <w:rPr>
          <w:rFonts w:ascii="Times New Roman" w:hAnsi="Times New Roman"/>
          <w:color w:val="000000"/>
        </w:rPr>
      </w:pPr>
    </w:p>
    <w:p w:rsidR="0031537E" w:rsidRPr="00C36752" w:rsidRDefault="0031537E" w:rsidP="00075AE4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color w:val="000000"/>
        </w:rPr>
        <w:t>Лот № 2.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  <w:color w:val="000000"/>
        </w:rPr>
        <w:t>Местоположение, границы земельного участка:</w:t>
      </w:r>
      <w:r w:rsidRPr="00C36752">
        <w:rPr>
          <w:rFonts w:ascii="Times New Roman" w:hAnsi="Times New Roman"/>
          <w:color w:val="000000"/>
        </w:rPr>
        <w:t xml:space="preserve"> </w:t>
      </w:r>
      <w:r w:rsidR="0083184D">
        <w:rPr>
          <w:rFonts w:ascii="Times New Roman" w:hAnsi="Times New Roman"/>
          <w:color w:val="000000"/>
        </w:rPr>
        <w:t xml:space="preserve">Российская Федерация, </w:t>
      </w:r>
      <w:r w:rsidRPr="00C36752">
        <w:rPr>
          <w:rFonts w:ascii="Times New Roman" w:hAnsi="Times New Roman"/>
          <w:color w:val="000000"/>
        </w:rPr>
        <w:t xml:space="preserve">Томская область, Молчановский </w:t>
      </w:r>
      <w:r w:rsidR="0083184D">
        <w:rPr>
          <w:rFonts w:ascii="Times New Roman" w:hAnsi="Times New Roman"/>
          <w:color w:val="000000"/>
        </w:rPr>
        <w:t xml:space="preserve">муниципальный </w:t>
      </w:r>
      <w:r w:rsidRPr="00C36752">
        <w:rPr>
          <w:rFonts w:ascii="Times New Roman" w:hAnsi="Times New Roman"/>
          <w:color w:val="000000"/>
        </w:rPr>
        <w:t xml:space="preserve">район, </w:t>
      </w:r>
      <w:r w:rsidR="0083184D">
        <w:rPr>
          <w:rFonts w:ascii="Times New Roman" w:hAnsi="Times New Roman"/>
          <w:color w:val="000000"/>
        </w:rPr>
        <w:t xml:space="preserve">Молчановское сельское поселение, </w:t>
      </w:r>
      <w:r w:rsidRPr="00C36752">
        <w:rPr>
          <w:rFonts w:ascii="Times New Roman" w:hAnsi="Times New Roman"/>
          <w:color w:val="000000"/>
        </w:rPr>
        <w:t xml:space="preserve">с. </w:t>
      </w:r>
      <w:r w:rsidR="0083184D">
        <w:rPr>
          <w:rFonts w:ascii="Times New Roman" w:hAnsi="Times New Roman"/>
          <w:color w:val="000000"/>
        </w:rPr>
        <w:t>Молчаново, ул. Гагарина</w:t>
      </w:r>
      <w:r w:rsidRPr="00C36752">
        <w:rPr>
          <w:rFonts w:ascii="Times New Roman" w:hAnsi="Times New Roman"/>
          <w:color w:val="000000"/>
        </w:rPr>
        <w:t>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  <w:color w:val="000000"/>
        </w:rPr>
        <w:t>Площадь земельного участка:</w:t>
      </w:r>
      <w:r w:rsidR="0083184D">
        <w:rPr>
          <w:rFonts w:ascii="Times New Roman" w:hAnsi="Times New Roman"/>
          <w:color w:val="000000"/>
        </w:rPr>
        <w:t xml:space="preserve"> 118+/-4</w:t>
      </w:r>
      <w:r w:rsidRPr="00C36752">
        <w:rPr>
          <w:rFonts w:ascii="Times New Roman" w:hAnsi="Times New Roman"/>
          <w:color w:val="000000"/>
        </w:rPr>
        <w:t xml:space="preserve"> </w:t>
      </w:r>
      <w:proofErr w:type="spellStart"/>
      <w:r w:rsidRPr="00C36752">
        <w:rPr>
          <w:rFonts w:ascii="Times New Roman" w:hAnsi="Times New Roman"/>
          <w:color w:val="000000"/>
        </w:rPr>
        <w:t>кв.м</w:t>
      </w:r>
      <w:proofErr w:type="spellEnd"/>
      <w:r w:rsidRPr="00C36752">
        <w:rPr>
          <w:rFonts w:ascii="Times New Roman" w:hAnsi="Times New Roman"/>
          <w:color w:val="000000"/>
        </w:rPr>
        <w:t>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  <w:color w:val="000000"/>
        </w:rPr>
        <w:t>Кадастровый номер:</w:t>
      </w:r>
      <w:r w:rsidR="0083184D">
        <w:rPr>
          <w:rFonts w:ascii="Times New Roman" w:hAnsi="Times New Roman"/>
          <w:color w:val="000000"/>
        </w:rPr>
        <w:t xml:space="preserve"> 70:10:0101001</w:t>
      </w:r>
      <w:r w:rsidRPr="00C36752">
        <w:rPr>
          <w:rFonts w:ascii="Times New Roman" w:hAnsi="Times New Roman"/>
          <w:color w:val="000000"/>
        </w:rPr>
        <w:t>:</w:t>
      </w:r>
      <w:r w:rsidR="0083184D">
        <w:rPr>
          <w:rFonts w:ascii="Times New Roman" w:hAnsi="Times New Roman"/>
          <w:color w:val="000000"/>
        </w:rPr>
        <w:t>3335</w:t>
      </w:r>
      <w:r w:rsidRPr="00C36752">
        <w:rPr>
          <w:rFonts w:ascii="Times New Roman" w:hAnsi="Times New Roman"/>
          <w:color w:val="000000"/>
        </w:rPr>
        <w:t>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  <w:color w:val="000000"/>
        </w:rPr>
        <w:t>Категория земель и сведения о правообладателе:</w:t>
      </w:r>
      <w:r w:rsidRPr="00C36752">
        <w:rPr>
          <w:rFonts w:ascii="Times New Roman" w:hAnsi="Times New Roman"/>
          <w:color w:val="000000"/>
        </w:rPr>
        <w:t xml:space="preserve"> земли населённых пунктов, неразграниченная государственная собственность.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  <w:color w:val="000000"/>
        </w:rPr>
        <w:t>Разрешённое использование:</w:t>
      </w:r>
      <w:r w:rsidRPr="00C36752">
        <w:rPr>
          <w:rFonts w:ascii="Times New Roman" w:hAnsi="Times New Roman"/>
          <w:color w:val="000000"/>
        </w:rPr>
        <w:t xml:space="preserve"> </w:t>
      </w:r>
      <w:r w:rsidR="0083184D">
        <w:rPr>
          <w:rFonts w:ascii="Times New Roman" w:hAnsi="Times New Roman"/>
          <w:color w:val="000000"/>
        </w:rPr>
        <w:t>для размещения гаражей для собственных нужд</w:t>
      </w:r>
      <w:r w:rsidRPr="00C36752">
        <w:rPr>
          <w:rFonts w:ascii="Times New Roman" w:hAnsi="Times New Roman"/>
          <w:color w:val="000000"/>
        </w:rPr>
        <w:t>.</w:t>
      </w:r>
    </w:p>
    <w:p w:rsidR="0031537E" w:rsidRPr="00C36752" w:rsidRDefault="0031537E" w:rsidP="00925FCB">
      <w:pPr>
        <w:pStyle w:val="a5"/>
        <w:jc w:val="both"/>
        <w:rPr>
          <w:rFonts w:ascii="Times New Roman" w:hAnsi="Times New Roman"/>
          <w:color w:val="000000"/>
        </w:rPr>
      </w:pPr>
      <w:r w:rsidRPr="00925FCB">
        <w:rPr>
          <w:rFonts w:ascii="Times New Roman" w:hAnsi="Times New Roman"/>
          <w:b/>
          <w:color w:val="000000"/>
        </w:rPr>
        <w:t>Обременения и ограничения использования земельного участка:</w:t>
      </w:r>
      <w:r w:rsidRPr="00925FCB">
        <w:rPr>
          <w:rFonts w:ascii="Times New Roman" w:hAnsi="Times New Roman"/>
          <w:color w:val="000000"/>
        </w:rPr>
        <w:t xml:space="preserve"> </w:t>
      </w:r>
      <w:r w:rsidR="00925FCB">
        <w:rPr>
          <w:rFonts w:ascii="Times New Roman" w:hAnsi="Times New Roman"/>
          <w:color w:val="000000"/>
        </w:rPr>
        <w:t>не установлены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  <w:color w:val="000000"/>
        </w:rPr>
        <w:t xml:space="preserve">Начальная цена предмета аукциона </w:t>
      </w:r>
      <w:r w:rsidRPr="00C36752">
        <w:rPr>
          <w:rFonts w:ascii="Times New Roman" w:hAnsi="Times New Roman"/>
          <w:color w:val="000000"/>
        </w:rPr>
        <w:t>(размер ежегодной арендной платы) определяется в ра</w:t>
      </w:r>
      <w:r w:rsidR="0083184D">
        <w:rPr>
          <w:rFonts w:ascii="Times New Roman" w:hAnsi="Times New Roman"/>
          <w:color w:val="000000"/>
        </w:rPr>
        <w:t>змере 6% кадастровой стоимости 1369</w:t>
      </w:r>
      <w:r w:rsidRPr="00C36752">
        <w:rPr>
          <w:rFonts w:ascii="Times New Roman" w:hAnsi="Times New Roman"/>
          <w:color w:val="000000"/>
        </w:rPr>
        <w:t xml:space="preserve"> (</w:t>
      </w:r>
      <w:r w:rsidR="0083184D">
        <w:rPr>
          <w:rFonts w:ascii="Times New Roman" w:hAnsi="Times New Roman"/>
          <w:color w:val="000000"/>
        </w:rPr>
        <w:t>Одна тысяча триста шестьдесят девять) рублей 4</w:t>
      </w:r>
      <w:r w:rsidRPr="00C36752">
        <w:rPr>
          <w:rFonts w:ascii="Times New Roman" w:hAnsi="Times New Roman"/>
          <w:color w:val="000000"/>
        </w:rPr>
        <w:t>1 копейка.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  <w:color w:val="000000"/>
        </w:rPr>
        <w:t>Шаг аукциона</w:t>
      </w:r>
      <w:r w:rsidR="00DF4473">
        <w:rPr>
          <w:rFonts w:ascii="Times New Roman" w:hAnsi="Times New Roman"/>
          <w:color w:val="000000"/>
        </w:rPr>
        <w:t xml:space="preserve"> (3% </w:t>
      </w:r>
      <w:r w:rsidRPr="00C36752">
        <w:rPr>
          <w:rFonts w:ascii="Times New Roman" w:hAnsi="Times New Roman"/>
          <w:color w:val="000000"/>
        </w:rPr>
        <w:t xml:space="preserve">начальной цены предмета аукциона): </w:t>
      </w:r>
      <w:r w:rsidR="00497394">
        <w:rPr>
          <w:rFonts w:ascii="Times New Roman" w:hAnsi="Times New Roman"/>
          <w:color w:val="000000"/>
        </w:rPr>
        <w:t>41 (Сорок один) рубль 08</w:t>
      </w:r>
      <w:r w:rsidRPr="00C36752">
        <w:rPr>
          <w:rFonts w:ascii="Times New Roman" w:hAnsi="Times New Roman"/>
          <w:color w:val="000000"/>
        </w:rPr>
        <w:t xml:space="preserve"> копеек.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  <w:r w:rsidRPr="00C36752">
        <w:rPr>
          <w:rFonts w:ascii="Times New Roman" w:hAnsi="Times New Roman"/>
          <w:b/>
          <w:color w:val="000000"/>
        </w:rPr>
        <w:t>Размер задатка</w:t>
      </w:r>
      <w:r w:rsidRPr="00C36752">
        <w:rPr>
          <w:rFonts w:ascii="Times New Roman" w:hAnsi="Times New Roman"/>
          <w:color w:val="000000"/>
        </w:rPr>
        <w:t xml:space="preserve"> (20 % от начального размера арендной платы): </w:t>
      </w:r>
      <w:r w:rsidR="00DF4473">
        <w:rPr>
          <w:rFonts w:ascii="Times New Roman" w:hAnsi="Times New Roman"/>
          <w:color w:val="000000"/>
        </w:rPr>
        <w:t>273</w:t>
      </w:r>
      <w:r w:rsidRPr="00C36752">
        <w:rPr>
          <w:rFonts w:ascii="Times New Roman" w:hAnsi="Times New Roman"/>
          <w:color w:val="000000"/>
        </w:rPr>
        <w:t xml:space="preserve"> (</w:t>
      </w:r>
      <w:r w:rsidR="00DF4473">
        <w:rPr>
          <w:rFonts w:ascii="Times New Roman" w:hAnsi="Times New Roman"/>
          <w:color w:val="000000"/>
        </w:rPr>
        <w:t>Двести семьдесят три</w:t>
      </w:r>
      <w:r w:rsidRPr="00C36752">
        <w:rPr>
          <w:rFonts w:ascii="Times New Roman" w:hAnsi="Times New Roman"/>
          <w:color w:val="000000"/>
        </w:rPr>
        <w:t xml:space="preserve">) рубля </w:t>
      </w:r>
      <w:r w:rsidR="00DF4473">
        <w:rPr>
          <w:rFonts w:ascii="Times New Roman" w:hAnsi="Times New Roman"/>
          <w:color w:val="000000"/>
        </w:rPr>
        <w:t xml:space="preserve">88 </w:t>
      </w:r>
      <w:r w:rsidRPr="00C36752">
        <w:rPr>
          <w:rFonts w:ascii="Times New Roman" w:hAnsi="Times New Roman"/>
          <w:color w:val="000000"/>
        </w:rPr>
        <w:t>копеек.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color w:val="000000"/>
        </w:rPr>
      </w:pPr>
    </w:p>
    <w:p w:rsidR="0031537E" w:rsidRPr="00C36752" w:rsidRDefault="0031537E" w:rsidP="0031537E">
      <w:pPr>
        <w:jc w:val="both"/>
        <w:rPr>
          <w:b/>
          <w:color w:val="000000"/>
          <w:sz w:val="22"/>
          <w:szCs w:val="22"/>
        </w:rPr>
      </w:pPr>
      <w:r w:rsidRPr="00C36752">
        <w:rPr>
          <w:b/>
          <w:color w:val="000000"/>
          <w:sz w:val="22"/>
          <w:szCs w:val="22"/>
        </w:rPr>
        <w:t>Порядок внесения и возврата задатка: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Задаток, внесенный лицом, признанным победителем аукциона засчитываются в счет ежегодной арендной платы за земельный участок. Задаток, внесенный победителем аукциона, не заключившим в установленном порядке договор аренды земельного участка вследствие уклонения от заключения договора, не возвращается.</w:t>
      </w:r>
    </w:p>
    <w:p w:rsidR="0031537E" w:rsidRPr="00C36752" w:rsidRDefault="0031537E" w:rsidP="0031537E">
      <w:pPr>
        <w:pStyle w:val="a5"/>
        <w:jc w:val="both"/>
        <w:rPr>
          <w:rFonts w:ascii="Times New Roman" w:hAnsi="Times New Roman"/>
          <w:b/>
          <w:u w:val="single"/>
        </w:rPr>
      </w:pPr>
      <w:r w:rsidRPr="00C36752">
        <w:rPr>
          <w:rFonts w:ascii="Times New Roman" w:hAnsi="Times New Roman"/>
          <w:b/>
          <w:u w:val="single"/>
        </w:rPr>
        <w:t>Задаток для участия в аукционе перечисляется на счёт: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Наименование получателя: МКУ «ОУМИ» (Муниципальное казенное учреждение «Отдел по управлению муниципальным имуществом Администрации Молчановского района Томской области») 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ИНН/</w:t>
      </w:r>
      <w:r w:rsidR="00A84C1D" w:rsidRPr="00C36752">
        <w:rPr>
          <w:sz w:val="22"/>
          <w:szCs w:val="22"/>
        </w:rPr>
        <w:t>КПП 7010000524</w:t>
      </w:r>
      <w:r w:rsidRPr="00C36752">
        <w:rPr>
          <w:sz w:val="22"/>
          <w:szCs w:val="22"/>
        </w:rPr>
        <w:t>/701001001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ОКТМО 69640000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Номер счета получателя: 03232643696400006501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lastRenderedPageBreak/>
        <w:t>л/с 9000000150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Наименование банка: Отделение Томск Банка России//УФК по Томской области, г. Томск 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БИК 016902004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КБК 915 111 05013 05 0000 120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Администратор дохода: 915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казначейский счет 40102810245370000058</w:t>
      </w:r>
    </w:p>
    <w:p w:rsidR="0031537E" w:rsidRPr="00C36752" w:rsidRDefault="0031537E" w:rsidP="0031537E">
      <w:pPr>
        <w:ind w:firstLine="540"/>
        <w:jc w:val="both"/>
        <w:rPr>
          <w:b/>
          <w:sz w:val="22"/>
          <w:szCs w:val="22"/>
        </w:rPr>
      </w:pP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b/>
          <w:sz w:val="22"/>
          <w:szCs w:val="22"/>
        </w:rPr>
        <w:t xml:space="preserve">Назначение платежа </w:t>
      </w:r>
      <w:r w:rsidRPr="00C36752">
        <w:rPr>
          <w:sz w:val="22"/>
          <w:szCs w:val="22"/>
        </w:rPr>
        <w:t xml:space="preserve">– задаток для участия в аукционе на право заключения </w:t>
      </w:r>
      <w:r w:rsidRPr="00C36752">
        <w:rPr>
          <w:bCs/>
          <w:sz w:val="22"/>
          <w:szCs w:val="22"/>
        </w:rPr>
        <w:t>договора аренды земельного участка</w:t>
      </w:r>
      <w:r w:rsidRPr="00C36752">
        <w:rPr>
          <w:sz w:val="22"/>
          <w:szCs w:val="22"/>
        </w:rPr>
        <w:t xml:space="preserve"> по адресу: Российская Федерация, Томская область, Молчановский район, _________________.</w:t>
      </w:r>
    </w:p>
    <w:p w:rsidR="0031537E" w:rsidRPr="00C36752" w:rsidRDefault="0031537E" w:rsidP="0031537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6752">
        <w:rPr>
          <w:rFonts w:ascii="Times New Roman" w:hAnsi="Times New Roman" w:cs="Times New Roman"/>
          <w:sz w:val="22"/>
          <w:szCs w:val="22"/>
        </w:rPr>
        <w:t xml:space="preserve">В платежном документе заявитель, помимо назначения платежа, должен указать дату проведения аукциона, номер лота. Задаток должен поступить на расчетный счет не </w:t>
      </w:r>
      <w:r w:rsidR="00970648" w:rsidRPr="00C36752">
        <w:rPr>
          <w:rFonts w:ascii="Times New Roman" w:hAnsi="Times New Roman" w:cs="Times New Roman"/>
          <w:sz w:val="22"/>
          <w:szCs w:val="22"/>
        </w:rPr>
        <w:t>позднее даты</w:t>
      </w:r>
      <w:r w:rsidRPr="00C36752">
        <w:rPr>
          <w:rFonts w:ascii="Times New Roman" w:hAnsi="Times New Roman" w:cs="Times New Roman"/>
          <w:sz w:val="22"/>
          <w:szCs w:val="22"/>
        </w:rPr>
        <w:t xml:space="preserve"> рассмотрения заявок на участие в аукционе.</w:t>
      </w:r>
    </w:p>
    <w:p w:rsidR="0031537E" w:rsidRPr="00C36752" w:rsidRDefault="0031537E" w:rsidP="0031537E">
      <w:pPr>
        <w:jc w:val="both"/>
        <w:rPr>
          <w:sz w:val="22"/>
          <w:szCs w:val="22"/>
          <w:u w:val="single"/>
        </w:rPr>
      </w:pPr>
      <w:r w:rsidRPr="00C36752">
        <w:rPr>
          <w:sz w:val="22"/>
          <w:szCs w:val="22"/>
          <w:u w:val="single"/>
        </w:rPr>
        <w:t>Поступившие на счет задатки возвращаются только тому юридическому или физическому лицу, от которого поступил платеж.</w:t>
      </w:r>
    </w:p>
    <w:p w:rsidR="0031537E" w:rsidRPr="00C36752" w:rsidRDefault="0031537E" w:rsidP="0031537E">
      <w:pPr>
        <w:autoSpaceDE w:val="0"/>
        <w:autoSpaceDN w:val="0"/>
        <w:adjustRightInd w:val="0"/>
        <w:ind w:firstLine="540"/>
        <w:jc w:val="both"/>
        <w:rPr>
          <w:b/>
          <w:i/>
          <w:sz w:val="22"/>
          <w:szCs w:val="22"/>
        </w:rPr>
      </w:pPr>
    </w:p>
    <w:p w:rsidR="0031537E" w:rsidRPr="00C36752" w:rsidRDefault="0031537E" w:rsidP="0031537E">
      <w:pPr>
        <w:jc w:val="both"/>
        <w:rPr>
          <w:color w:val="C00000"/>
          <w:sz w:val="22"/>
          <w:szCs w:val="22"/>
        </w:rPr>
      </w:pPr>
      <w:r w:rsidRPr="00C36752">
        <w:rPr>
          <w:b/>
          <w:sz w:val="22"/>
          <w:szCs w:val="22"/>
        </w:rPr>
        <w:t xml:space="preserve">Порядок, адрес и время приема заявок на </w:t>
      </w:r>
      <w:r w:rsidRPr="00C36752">
        <w:rPr>
          <w:b/>
          <w:color w:val="000000"/>
          <w:sz w:val="22"/>
          <w:szCs w:val="22"/>
        </w:rPr>
        <w:t>участие в аукционе</w:t>
      </w:r>
      <w:r w:rsidRPr="00C36752">
        <w:rPr>
          <w:color w:val="000000"/>
          <w:sz w:val="22"/>
          <w:szCs w:val="22"/>
        </w:rPr>
        <w:t xml:space="preserve">: с </w:t>
      </w:r>
      <w:r w:rsidR="003B1EF6">
        <w:rPr>
          <w:color w:val="000000"/>
          <w:sz w:val="22"/>
          <w:szCs w:val="22"/>
        </w:rPr>
        <w:t>15</w:t>
      </w:r>
      <w:r w:rsidR="00342B27">
        <w:rPr>
          <w:color w:val="000000"/>
          <w:sz w:val="22"/>
          <w:szCs w:val="22"/>
        </w:rPr>
        <w:t xml:space="preserve"> апреля</w:t>
      </w:r>
      <w:r w:rsidRPr="00C36752">
        <w:rPr>
          <w:color w:val="000000"/>
          <w:sz w:val="22"/>
          <w:szCs w:val="22"/>
        </w:rPr>
        <w:t xml:space="preserve"> </w:t>
      </w:r>
      <w:r w:rsidR="00342B27">
        <w:rPr>
          <w:color w:val="000000"/>
          <w:sz w:val="22"/>
          <w:szCs w:val="22"/>
        </w:rPr>
        <w:t>2025</w:t>
      </w:r>
      <w:r w:rsidRPr="00C36752">
        <w:rPr>
          <w:color w:val="000000"/>
          <w:sz w:val="22"/>
          <w:szCs w:val="22"/>
        </w:rPr>
        <w:t xml:space="preserve"> г. по </w:t>
      </w:r>
      <w:r w:rsidR="003B1EF6">
        <w:rPr>
          <w:color w:val="000000"/>
          <w:sz w:val="22"/>
          <w:szCs w:val="22"/>
        </w:rPr>
        <w:t>24</w:t>
      </w:r>
      <w:r w:rsidR="00B739AC">
        <w:rPr>
          <w:color w:val="000000"/>
          <w:sz w:val="22"/>
          <w:szCs w:val="22"/>
        </w:rPr>
        <w:t xml:space="preserve"> апреля </w:t>
      </w:r>
      <w:r w:rsidR="00EC3708" w:rsidRPr="00402F2A">
        <w:rPr>
          <w:color w:val="000000"/>
          <w:sz w:val="22"/>
          <w:szCs w:val="22"/>
        </w:rPr>
        <w:t>2</w:t>
      </w:r>
      <w:r w:rsidR="00EC3708">
        <w:rPr>
          <w:color w:val="000000"/>
          <w:sz w:val="22"/>
          <w:szCs w:val="22"/>
        </w:rPr>
        <w:t>025</w:t>
      </w:r>
      <w:r w:rsidR="00850A56">
        <w:rPr>
          <w:color w:val="000000"/>
          <w:sz w:val="22"/>
          <w:szCs w:val="22"/>
        </w:rPr>
        <w:t xml:space="preserve"> года </w:t>
      </w:r>
      <w:r w:rsidRPr="00C36752">
        <w:rPr>
          <w:color w:val="000000"/>
          <w:sz w:val="22"/>
          <w:szCs w:val="22"/>
        </w:rPr>
        <w:t xml:space="preserve">в рабочие дни с 9 00 минут до 17 часов 00 минут по местному времени (перерыв с 13 часов 00 минут до 14 часов 00 минут), </w:t>
      </w:r>
      <w:r w:rsidR="00402F2A">
        <w:rPr>
          <w:color w:val="000000"/>
          <w:sz w:val="22"/>
          <w:szCs w:val="22"/>
        </w:rPr>
        <w:t xml:space="preserve">24.04.2025 г. </w:t>
      </w:r>
      <w:r w:rsidRPr="00C36752">
        <w:rPr>
          <w:color w:val="000000"/>
          <w:sz w:val="22"/>
          <w:szCs w:val="22"/>
        </w:rPr>
        <w:t xml:space="preserve">с 9 часов 00 минут до 11 часов 00 минут по местному времени, по адресу: Томская область, Молчановский район, </w:t>
      </w:r>
      <w:r w:rsidR="002A49AA" w:rsidRPr="00C36752">
        <w:rPr>
          <w:color w:val="000000"/>
          <w:sz w:val="22"/>
          <w:szCs w:val="22"/>
        </w:rPr>
        <w:t>с. Молчаново</w:t>
      </w:r>
      <w:r w:rsidRPr="00C36752">
        <w:rPr>
          <w:color w:val="000000"/>
          <w:sz w:val="22"/>
          <w:szCs w:val="22"/>
        </w:rPr>
        <w:t xml:space="preserve">, ул. Димитрова, 25, </w:t>
      </w:r>
      <w:proofErr w:type="spellStart"/>
      <w:r w:rsidRPr="00C36752">
        <w:rPr>
          <w:color w:val="000000"/>
          <w:sz w:val="22"/>
          <w:szCs w:val="22"/>
        </w:rPr>
        <w:t>каб</w:t>
      </w:r>
      <w:proofErr w:type="spellEnd"/>
      <w:r w:rsidRPr="00C36752">
        <w:rPr>
          <w:color w:val="000000"/>
          <w:sz w:val="22"/>
          <w:szCs w:val="22"/>
        </w:rPr>
        <w:t>. № 14, тел 8(38256)23 2 31.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 Заявка и опись представленных документов подаются в двух экземпляр</w:t>
      </w:r>
      <w:r w:rsidR="00EC3708">
        <w:rPr>
          <w:sz w:val="22"/>
          <w:szCs w:val="22"/>
        </w:rPr>
        <w:t xml:space="preserve">ах и должны быть составлены на </w:t>
      </w:r>
      <w:r w:rsidRPr="00C36752">
        <w:rPr>
          <w:sz w:val="22"/>
          <w:szCs w:val="22"/>
        </w:rPr>
        <w:t>русском языке. Заявка на участие в аукционе, поступившая по истечении срока приема заявок, возвращается в день ее поступления заявителю вместе с документами по описи, на которой делается отметка об отказе в принятии документов с указанием причины отказа. 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1537E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b/>
          <w:sz w:val="22"/>
          <w:szCs w:val="22"/>
        </w:rPr>
        <w:t>Время и дата окончания приема заявок</w:t>
      </w:r>
      <w:r w:rsidRPr="00C36752">
        <w:rPr>
          <w:sz w:val="22"/>
          <w:szCs w:val="22"/>
        </w:rPr>
        <w:t xml:space="preserve">: 11 часов 00 </w:t>
      </w:r>
      <w:r w:rsidRPr="000E7FEA">
        <w:rPr>
          <w:sz w:val="22"/>
          <w:szCs w:val="22"/>
        </w:rPr>
        <w:t xml:space="preserve">минут </w:t>
      </w:r>
      <w:r w:rsidR="003B1EF6">
        <w:rPr>
          <w:sz w:val="22"/>
          <w:szCs w:val="22"/>
        </w:rPr>
        <w:t>24</w:t>
      </w:r>
      <w:r w:rsidR="00502741">
        <w:rPr>
          <w:sz w:val="22"/>
          <w:szCs w:val="22"/>
        </w:rPr>
        <w:t xml:space="preserve">.04.2025 </w:t>
      </w:r>
      <w:r w:rsidRPr="000E7FEA">
        <w:rPr>
          <w:color w:val="000000"/>
          <w:sz w:val="22"/>
          <w:szCs w:val="22"/>
        </w:rPr>
        <w:t>года</w:t>
      </w:r>
      <w:r w:rsidRPr="000E7FEA">
        <w:rPr>
          <w:sz w:val="22"/>
          <w:szCs w:val="22"/>
        </w:rPr>
        <w:t>.</w:t>
      </w:r>
    </w:p>
    <w:p w:rsidR="002C45E0" w:rsidRPr="002C45E0" w:rsidRDefault="002C45E0" w:rsidP="002C45E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2C45E0">
        <w:rPr>
          <w:b/>
          <w:bCs/>
          <w:color w:val="000000"/>
        </w:rPr>
        <w:t xml:space="preserve">Дата и </w:t>
      </w:r>
      <w:r w:rsidRPr="00631330">
        <w:rPr>
          <w:b/>
          <w:bCs/>
          <w:color w:val="000000"/>
          <w:sz w:val="22"/>
          <w:szCs w:val="22"/>
        </w:rPr>
        <w:t xml:space="preserve">время рассмотрения заявок </w:t>
      </w:r>
      <w:r w:rsidRPr="00631330">
        <w:rPr>
          <w:bCs/>
          <w:color w:val="000000"/>
          <w:sz w:val="22"/>
          <w:szCs w:val="22"/>
        </w:rPr>
        <w:t xml:space="preserve">– </w:t>
      </w:r>
      <w:r w:rsidR="0079759C">
        <w:rPr>
          <w:bCs/>
          <w:color w:val="000000"/>
          <w:sz w:val="22"/>
          <w:szCs w:val="22"/>
        </w:rPr>
        <w:t>11</w:t>
      </w:r>
      <w:r w:rsidR="00631330" w:rsidRPr="00631330">
        <w:rPr>
          <w:bCs/>
          <w:color w:val="000000"/>
          <w:sz w:val="22"/>
          <w:szCs w:val="22"/>
        </w:rPr>
        <w:t xml:space="preserve"> часов 00 минут </w:t>
      </w:r>
      <w:r w:rsidRPr="00631330">
        <w:rPr>
          <w:bCs/>
          <w:color w:val="000000"/>
          <w:sz w:val="22"/>
          <w:szCs w:val="22"/>
        </w:rPr>
        <w:t>25.04.2025.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b/>
          <w:sz w:val="22"/>
          <w:szCs w:val="22"/>
        </w:rPr>
        <w:t>Для участия в аукционе заявители представляют следующие документы</w:t>
      </w:r>
      <w:r w:rsidRPr="00C36752">
        <w:rPr>
          <w:sz w:val="22"/>
          <w:szCs w:val="22"/>
        </w:rPr>
        <w:t>: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1. Заявка на участие в аукционе по установленной в извещении о проведении аукциона форме с указанием банковских реквизитов счета для возврата задатка. 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>2. Копии документов, удостоверяющих личность заявителя (для граждан).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3. </w:t>
      </w:r>
      <w:r w:rsidR="006D4C13">
        <w:rPr>
          <w:sz w:val="22"/>
          <w:szCs w:val="22"/>
        </w:rPr>
        <w:t>Надлежащим образом,</w:t>
      </w:r>
      <w:r w:rsidRPr="00C36752">
        <w:rPr>
          <w:sz w:val="22"/>
          <w:szCs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>4. Документы, подтверждающие внесение задатка.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1537E" w:rsidRPr="00C36752" w:rsidRDefault="0031537E" w:rsidP="0031537E">
      <w:pPr>
        <w:ind w:firstLine="540"/>
        <w:jc w:val="both"/>
        <w:rPr>
          <w:b/>
          <w:bCs/>
          <w:sz w:val="22"/>
          <w:szCs w:val="22"/>
        </w:rPr>
      </w:pPr>
    </w:p>
    <w:p w:rsidR="0031537E" w:rsidRPr="00C36752" w:rsidRDefault="0031537E" w:rsidP="0031537E">
      <w:pPr>
        <w:jc w:val="both"/>
        <w:rPr>
          <w:b/>
          <w:bCs/>
          <w:sz w:val="22"/>
          <w:szCs w:val="22"/>
          <w:u w:val="single"/>
        </w:rPr>
      </w:pPr>
      <w:r w:rsidRPr="00C36752">
        <w:rPr>
          <w:b/>
          <w:bCs/>
          <w:sz w:val="22"/>
          <w:szCs w:val="22"/>
        </w:rPr>
        <w:t xml:space="preserve">Место, дата, время определения участников аукциона: </w:t>
      </w:r>
      <w:r w:rsidRPr="00C36752">
        <w:rPr>
          <w:bCs/>
          <w:sz w:val="22"/>
          <w:szCs w:val="22"/>
        </w:rPr>
        <w:t xml:space="preserve">12 часов 00 </w:t>
      </w:r>
      <w:r w:rsidRPr="00C36752">
        <w:rPr>
          <w:bCs/>
          <w:color w:val="000000"/>
          <w:sz w:val="22"/>
          <w:szCs w:val="22"/>
        </w:rPr>
        <w:t xml:space="preserve">минут </w:t>
      </w:r>
      <w:r w:rsidR="00A7220E">
        <w:rPr>
          <w:b/>
          <w:bCs/>
          <w:color w:val="000000"/>
          <w:sz w:val="22"/>
          <w:szCs w:val="22"/>
        </w:rPr>
        <w:t>29</w:t>
      </w:r>
      <w:r w:rsidR="001D49BC">
        <w:rPr>
          <w:b/>
          <w:bCs/>
          <w:color w:val="000000"/>
          <w:sz w:val="22"/>
          <w:szCs w:val="22"/>
        </w:rPr>
        <w:t>.04.</w:t>
      </w:r>
      <w:r w:rsidR="00EC3708">
        <w:rPr>
          <w:b/>
          <w:bCs/>
          <w:color w:val="000000"/>
          <w:sz w:val="22"/>
          <w:szCs w:val="22"/>
        </w:rPr>
        <w:t>2025</w:t>
      </w:r>
      <w:r w:rsidRPr="00C36752">
        <w:rPr>
          <w:sz w:val="22"/>
          <w:szCs w:val="22"/>
        </w:rPr>
        <w:t xml:space="preserve"> по </w:t>
      </w:r>
      <w:proofErr w:type="gramStart"/>
      <w:r w:rsidRPr="00C36752">
        <w:rPr>
          <w:sz w:val="22"/>
          <w:szCs w:val="22"/>
        </w:rPr>
        <w:t xml:space="preserve">адресу:   </w:t>
      </w:r>
      <w:proofErr w:type="gramEnd"/>
      <w:r w:rsidRPr="00C36752">
        <w:rPr>
          <w:sz w:val="22"/>
          <w:szCs w:val="22"/>
        </w:rPr>
        <w:t xml:space="preserve">                               Томская область, Молчановский район, с. Молчаново, ул. Димитрова, 25, </w:t>
      </w:r>
      <w:proofErr w:type="spellStart"/>
      <w:r w:rsidRPr="00C36752">
        <w:rPr>
          <w:sz w:val="22"/>
          <w:szCs w:val="22"/>
        </w:rPr>
        <w:t>каб</w:t>
      </w:r>
      <w:proofErr w:type="spellEnd"/>
      <w:r w:rsidRPr="00C36752">
        <w:rPr>
          <w:sz w:val="22"/>
          <w:szCs w:val="22"/>
        </w:rPr>
        <w:t>. № 14.</w:t>
      </w:r>
    </w:p>
    <w:p w:rsidR="0031537E" w:rsidRPr="00C36752" w:rsidRDefault="0031537E" w:rsidP="0031537E">
      <w:pPr>
        <w:rPr>
          <w:sz w:val="22"/>
          <w:szCs w:val="22"/>
        </w:rPr>
      </w:pPr>
      <w:r w:rsidRPr="00C36752">
        <w:rPr>
          <w:b/>
          <w:bCs/>
          <w:sz w:val="22"/>
          <w:szCs w:val="22"/>
        </w:rPr>
        <w:t>Порядок определения участников аукциона: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>1. 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1537E" w:rsidRPr="00C36752" w:rsidRDefault="0031537E" w:rsidP="0031537E">
      <w:pPr>
        <w:widowControl w:val="0"/>
        <w:ind w:firstLine="539"/>
        <w:jc w:val="both"/>
        <w:rPr>
          <w:sz w:val="22"/>
          <w:szCs w:val="22"/>
        </w:rPr>
      </w:pPr>
      <w:r w:rsidRPr="00C36752">
        <w:rPr>
          <w:sz w:val="22"/>
          <w:szCs w:val="22"/>
        </w:rPr>
        <w:t>2.Заявитель не допускается к участию в аукционе в следующих случаях: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2) </w:t>
      </w:r>
      <w:proofErr w:type="spellStart"/>
      <w:r w:rsidRPr="00C36752">
        <w:rPr>
          <w:sz w:val="22"/>
          <w:szCs w:val="22"/>
        </w:rPr>
        <w:t>непоступление</w:t>
      </w:r>
      <w:proofErr w:type="spellEnd"/>
      <w:r w:rsidRPr="00C36752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>3. 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данного решения протоколом, путем вручения им под расписку соответствующего уведомления, либо путем направления такого уведомления по почте заказным письмом.</w:t>
      </w:r>
    </w:p>
    <w:p w:rsidR="0031537E" w:rsidRPr="00C36752" w:rsidRDefault="0031537E" w:rsidP="0031537E">
      <w:pPr>
        <w:ind w:firstLine="540"/>
        <w:jc w:val="both"/>
        <w:rPr>
          <w:sz w:val="22"/>
          <w:szCs w:val="22"/>
        </w:rPr>
      </w:pPr>
      <w:r w:rsidRPr="00C36752">
        <w:rPr>
          <w:sz w:val="22"/>
          <w:szCs w:val="22"/>
        </w:rPr>
        <w:t>4. Заявитель, допущенный к участию в аукционе, приобретает статус участника аукциона с момента оформления организатором аукциона протокола о признании заявителей участниками аукциона.</w:t>
      </w:r>
    </w:p>
    <w:p w:rsidR="0031537E" w:rsidRPr="00C36752" w:rsidRDefault="0031537E" w:rsidP="0031537E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1537E" w:rsidRPr="00C36752" w:rsidRDefault="0031537E" w:rsidP="003153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36752">
        <w:rPr>
          <w:b/>
          <w:sz w:val="22"/>
          <w:szCs w:val="22"/>
        </w:rPr>
        <w:t>Порядок определения победителей аукциона:</w:t>
      </w:r>
      <w:r w:rsidRPr="00C36752">
        <w:rPr>
          <w:sz w:val="22"/>
          <w:szCs w:val="22"/>
        </w:rPr>
        <w:t xml:space="preserve"> Победителем аукциона признаётся участник аукциона, предложивший наибольшую стоимость ежегодной арендной платы.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</w:t>
      </w:r>
      <w:r w:rsidR="00F94E41">
        <w:rPr>
          <w:sz w:val="22"/>
          <w:szCs w:val="22"/>
        </w:rPr>
        <w:t>и обязан направить заявителю два</w:t>
      </w:r>
      <w:r w:rsidRPr="00C36752">
        <w:rPr>
          <w:sz w:val="22"/>
          <w:szCs w:val="22"/>
        </w:rPr>
        <w:t xml:space="preserve"> экземпляра подписанного проекта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1537E" w:rsidRPr="00F94E41" w:rsidRDefault="0031537E" w:rsidP="00F94E4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36752">
        <w:rPr>
          <w:sz w:val="22"/>
          <w:szCs w:val="22"/>
        </w:rPr>
        <w:t xml:space="preserve"> Результаты аукциона по каждому лоту оформляются протоколом, который подписывается организатором аукциона и победителем аукциона </w:t>
      </w:r>
      <w:r w:rsidR="00F94E41">
        <w:rPr>
          <w:rFonts w:eastAsiaTheme="minorHAnsi"/>
          <w:sz w:val="22"/>
          <w:szCs w:val="22"/>
          <w:lang w:eastAsia="en-US"/>
        </w:rPr>
        <w:t>не позднее одного рабочего дня со дня проведения аукциона</w:t>
      </w:r>
      <w:r w:rsidRPr="00C36752">
        <w:rPr>
          <w:sz w:val="22"/>
          <w:szCs w:val="22"/>
        </w:rPr>
        <w:t xml:space="preserve">. </w:t>
      </w:r>
    </w:p>
    <w:p w:rsidR="0031537E" w:rsidRPr="00C36752" w:rsidRDefault="0031537E" w:rsidP="0031537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6752">
        <w:rPr>
          <w:rFonts w:ascii="Times New Roman" w:hAnsi="Times New Roman" w:cs="Times New Roman"/>
          <w:sz w:val="22"/>
          <w:szCs w:val="22"/>
        </w:rPr>
        <w:t xml:space="preserve">С победителем аукциона заключается договор аренды земельного участка не ранее чем через </w:t>
      </w:r>
      <w:r w:rsidR="00F94E41">
        <w:rPr>
          <w:rFonts w:ascii="Times New Roman" w:hAnsi="Times New Roman" w:cs="Times New Roman"/>
          <w:sz w:val="22"/>
          <w:szCs w:val="22"/>
        </w:rPr>
        <w:t>5</w:t>
      </w:r>
      <w:r w:rsidRPr="00C36752">
        <w:rPr>
          <w:rFonts w:ascii="Times New Roman" w:hAnsi="Times New Roman" w:cs="Times New Roman"/>
          <w:sz w:val="22"/>
          <w:szCs w:val="22"/>
        </w:rPr>
        <w:t xml:space="preserve"> дней со дня размещения информации о результатах аукциона на официальном сайте Российской Федерации </w:t>
      </w:r>
      <w:hyperlink r:id="rId5" w:history="1">
        <w:r w:rsidRPr="00C36752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C36752">
        <w:rPr>
          <w:rFonts w:ascii="Times New Roman" w:hAnsi="Times New Roman" w:cs="Times New Roman"/>
          <w:sz w:val="22"/>
          <w:szCs w:val="22"/>
        </w:rPr>
        <w:t>.</w:t>
      </w:r>
    </w:p>
    <w:p w:rsidR="0031537E" w:rsidRPr="00C36752" w:rsidRDefault="0031537E" w:rsidP="0031537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6752">
        <w:rPr>
          <w:rFonts w:ascii="Times New Roman" w:hAnsi="Times New Roman" w:cs="Times New Roman"/>
          <w:sz w:val="22"/>
          <w:szCs w:val="22"/>
        </w:rPr>
        <w:t>Внесенный победителем аукциона задаток засчитывается в счет оплаты стоимости годовой арендной платы.</w:t>
      </w:r>
    </w:p>
    <w:p w:rsidR="0031537E" w:rsidRPr="00C36752" w:rsidRDefault="0031537E" w:rsidP="0031537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6752">
        <w:rPr>
          <w:rFonts w:ascii="Times New Roman" w:hAnsi="Times New Roman" w:cs="Times New Roman"/>
          <w:sz w:val="22"/>
          <w:szCs w:val="22"/>
        </w:rPr>
        <w:t xml:space="preserve">В случае уклонения или отказа победителя аукциона подписать </w:t>
      </w:r>
      <w:r w:rsidR="00023216">
        <w:rPr>
          <w:rFonts w:ascii="Times New Roman" w:hAnsi="Times New Roman" w:cs="Times New Roman"/>
          <w:sz w:val="22"/>
          <w:szCs w:val="22"/>
        </w:rPr>
        <w:t xml:space="preserve">договор аренды или договор </w:t>
      </w:r>
      <w:proofErr w:type="gramStart"/>
      <w:r w:rsidR="00023216">
        <w:rPr>
          <w:rFonts w:ascii="Times New Roman" w:hAnsi="Times New Roman" w:cs="Times New Roman"/>
          <w:sz w:val="22"/>
          <w:szCs w:val="22"/>
        </w:rPr>
        <w:t>купли-продажи</w:t>
      </w:r>
      <w:proofErr w:type="gramEnd"/>
      <w:r w:rsidRPr="00C36752">
        <w:rPr>
          <w:rFonts w:ascii="Times New Roman" w:hAnsi="Times New Roman" w:cs="Times New Roman"/>
          <w:sz w:val="22"/>
          <w:szCs w:val="22"/>
        </w:rPr>
        <w:t xml:space="preserve"> или договор аренды земельного участка, задаток ему не возвращается.</w:t>
      </w:r>
    </w:p>
    <w:p w:rsidR="0031537E" w:rsidRPr="00C36752" w:rsidRDefault="0031537E" w:rsidP="0031537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6752">
        <w:rPr>
          <w:rFonts w:ascii="Times New Roman" w:hAnsi="Times New Roman" w:cs="Times New Roman"/>
          <w:sz w:val="22"/>
          <w:szCs w:val="22"/>
        </w:rPr>
        <w:t>Возврат задатков лицам, не признанным участниками или победителями аукциона, осуществляется в течение 3 (трех) рабочих дней со дня подписания протокола о результатах аукциона.</w:t>
      </w:r>
    </w:p>
    <w:p w:rsidR="0031537E" w:rsidRPr="00B77445" w:rsidRDefault="0031537E" w:rsidP="0031537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77445">
        <w:rPr>
          <w:rFonts w:ascii="Times New Roman" w:hAnsi="Times New Roman" w:cs="Times New Roman"/>
          <w:sz w:val="22"/>
          <w:szCs w:val="22"/>
        </w:rPr>
        <w:t xml:space="preserve">В случае выкупа земельного участка, право на заключение договора аренды которого приобретено на аукционе, </w:t>
      </w:r>
      <w:proofErr w:type="gramStart"/>
      <w:r w:rsidRPr="00B77445">
        <w:rPr>
          <w:rFonts w:ascii="Times New Roman" w:hAnsi="Times New Roman" w:cs="Times New Roman"/>
          <w:sz w:val="22"/>
          <w:szCs w:val="22"/>
        </w:rPr>
        <w:t>до истечения</w:t>
      </w:r>
      <w:proofErr w:type="gramEnd"/>
      <w:r w:rsidRPr="00B77445">
        <w:rPr>
          <w:rFonts w:ascii="Times New Roman" w:hAnsi="Times New Roman" w:cs="Times New Roman"/>
          <w:sz w:val="22"/>
          <w:szCs w:val="22"/>
        </w:rPr>
        <w:t xml:space="preserve"> установленного в извещении о проведении аукциона срока договора аренды земельного участка, денежные средства, уплаченные по результатам аукциона за весь период действия договора аренды не возвращаются.</w:t>
      </w:r>
    </w:p>
    <w:p w:rsidR="0031537E" w:rsidRPr="00C36752" w:rsidRDefault="0031537E" w:rsidP="0031537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77445">
        <w:rPr>
          <w:rFonts w:ascii="Times New Roman" w:hAnsi="Times New Roman" w:cs="Times New Roman"/>
          <w:sz w:val="22"/>
          <w:szCs w:val="22"/>
        </w:rPr>
        <w:t xml:space="preserve">В случае </w:t>
      </w:r>
      <w:proofErr w:type="gramStart"/>
      <w:r w:rsidRPr="00B77445">
        <w:rPr>
          <w:rFonts w:ascii="Times New Roman" w:hAnsi="Times New Roman" w:cs="Times New Roman"/>
          <w:sz w:val="22"/>
          <w:szCs w:val="22"/>
        </w:rPr>
        <w:t>не внесения</w:t>
      </w:r>
      <w:proofErr w:type="gramEnd"/>
      <w:r w:rsidRPr="00B77445">
        <w:rPr>
          <w:rFonts w:ascii="Times New Roman" w:hAnsi="Times New Roman" w:cs="Times New Roman"/>
          <w:sz w:val="22"/>
          <w:szCs w:val="22"/>
        </w:rPr>
        <w:t xml:space="preserve"> суммы стоимости арендной платы в указанный срок, результаты аукциона аннулируются, а внесенный задаток не возвращается.</w:t>
      </w:r>
    </w:p>
    <w:p w:rsidR="0031537E" w:rsidRPr="00C36752" w:rsidRDefault="0031537E" w:rsidP="0031537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6752">
        <w:rPr>
          <w:rFonts w:ascii="Times New Roman" w:hAnsi="Times New Roman" w:cs="Times New Roman"/>
          <w:b/>
          <w:sz w:val="22"/>
          <w:szCs w:val="22"/>
        </w:rPr>
        <w:t>Осмотр земельных участков</w:t>
      </w:r>
      <w:r w:rsidRPr="00C36752">
        <w:rPr>
          <w:rFonts w:ascii="Times New Roman" w:hAnsi="Times New Roman" w:cs="Times New Roman"/>
          <w:sz w:val="22"/>
          <w:szCs w:val="22"/>
        </w:rPr>
        <w:t xml:space="preserve"> на местности проводится претендентами самостоятельно, для чего организатором аукциона предоставляются необходимые материалы.</w:t>
      </w:r>
    </w:p>
    <w:p w:rsidR="0031537E" w:rsidRPr="00C36752" w:rsidRDefault="0031537E" w:rsidP="0031537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6752">
        <w:rPr>
          <w:rFonts w:ascii="Times New Roman" w:hAnsi="Times New Roman" w:cs="Times New Roman"/>
          <w:sz w:val="22"/>
          <w:szCs w:val="22"/>
        </w:rPr>
        <w:t xml:space="preserve">Информационное сообщение о проведении аукциона, форма заявки на участие в аукционе, размещены на официальном сайте Российской Федерации </w:t>
      </w:r>
      <w:hyperlink r:id="rId6" w:history="1">
        <w:r w:rsidRPr="00C36752">
          <w:rPr>
            <w:rFonts w:ascii="Times New Roman" w:hAnsi="Times New Roman" w:cs="Times New Roman"/>
            <w:sz w:val="22"/>
            <w:szCs w:val="22"/>
            <w:u w:val="single"/>
          </w:rPr>
          <w:t>www.torgi.gov.ru</w:t>
        </w:r>
      </w:hyperlink>
      <w:r w:rsidRPr="00C36752">
        <w:rPr>
          <w:rFonts w:ascii="Times New Roman" w:hAnsi="Times New Roman" w:cs="Times New Roman"/>
          <w:sz w:val="22"/>
          <w:szCs w:val="22"/>
        </w:rPr>
        <w:t xml:space="preserve"> и на официальном сайте муниципального образования Молчановский </w:t>
      </w:r>
      <w:r w:rsidR="00D90EC0">
        <w:rPr>
          <w:rFonts w:ascii="Times New Roman" w:hAnsi="Times New Roman" w:cs="Times New Roman"/>
          <w:sz w:val="22"/>
          <w:szCs w:val="22"/>
        </w:rPr>
        <w:t xml:space="preserve">муниципальный </w:t>
      </w:r>
      <w:r w:rsidRPr="00C36752">
        <w:rPr>
          <w:rFonts w:ascii="Times New Roman" w:hAnsi="Times New Roman" w:cs="Times New Roman"/>
          <w:sz w:val="22"/>
          <w:szCs w:val="22"/>
        </w:rPr>
        <w:t xml:space="preserve">район </w:t>
      </w:r>
      <w:r w:rsidR="00D90EC0">
        <w:rPr>
          <w:rFonts w:ascii="Times New Roman" w:hAnsi="Times New Roman" w:cs="Times New Roman"/>
          <w:sz w:val="22"/>
          <w:szCs w:val="22"/>
        </w:rPr>
        <w:t xml:space="preserve">Томской области </w:t>
      </w:r>
      <w:r w:rsidR="0007046F" w:rsidRPr="0007046F">
        <w:rPr>
          <w:rFonts w:ascii="Times New Roman" w:hAnsi="Times New Roman" w:cs="Times New Roman"/>
          <w:sz w:val="22"/>
          <w:szCs w:val="22"/>
          <w:u w:val="single"/>
        </w:rPr>
        <w:t>https://molchanovo.gosuslugi.ru/</w:t>
      </w:r>
    </w:p>
    <w:p w:rsidR="0031537E" w:rsidRPr="00C36752" w:rsidRDefault="0031537E" w:rsidP="0031537E">
      <w:pPr>
        <w:rPr>
          <w:sz w:val="22"/>
          <w:szCs w:val="22"/>
        </w:rPr>
      </w:pPr>
      <w:r w:rsidRPr="00C36752">
        <w:rPr>
          <w:sz w:val="22"/>
          <w:szCs w:val="22"/>
        </w:rPr>
        <w:t xml:space="preserve"> </w:t>
      </w: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Default="0031537E" w:rsidP="0031537E">
      <w:pPr>
        <w:jc w:val="right"/>
        <w:rPr>
          <w:sz w:val="22"/>
          <w:szCs w:val="22"/>
        </w:rPr>
      </w:pPr>
    </w:p>
    <w:p w:rsidR="0007046F" w:rsidRDefault="0007046F" w:rsidP="0031537E">
      <w:pPr>
        <w:jc w:val="right"/>
        <w:rPr>
          <w:sz w:val="22"/>
          <w:szCs w:val="22"/>
        </w:rPr>
      </w:pPr>
    </w:p>
    <w:p w:rsidR="0007046F" w:rsidRDefault="0007046F" w:rsidP="0031537E">
      <w:pPr>
        <w:jc w:val="right"/>
        <w:rPr>
          <w:sz w:val="22"/>
          <w:szCs w:val="22"/>
        </w:rPr>
      </w:pPr>
    </w:p>
    <w:p w:rsidR="0007046F" w:rsidRDefault="0007046F" w:rsidP="0031537E">
      <w:pPr>
        <w:jc w:val="right"/>
        <w:rPr>
          <w:sz w:val="22"/>
          <w:szCs w:val="22"/>
        </w:rPr>
      </w:pPr>
    </w:p>
    <w:p w:rsidR="0007046F" w:rsidRDefault="0007046F" w:rsidP="0031537E">
      <w:pPr>
        <w:jc w:val="right"/>
        <w:rPr>
          <w:sz w:val="22"/>
          <w:szCs w:val="22"/>
        </w:rPr>
      </w:pPr>
    </w:p>
    <w:p w:rsidR="0007046F" w:rsidRDefault="0007046F" w:rsidP="0031537E">
      <w:pPr>
        <w:jc w:val="right"/>
        <w:rPr>
          <w:sz w:val="22"/>
          <w:szCs w:val="22"/>
        </w:rPr>
      </w:pPr>
    </w:p>
    <w:p w:rsidR="0031537E" w:rsidRDefault="0031537E" w:rsidP="004277CE">
      <w:pPr>
        <w:rPr>
          <w:sz w:val="22"/>
          <w:szCs w:val="22"/>
        </w:rPr>
      </w:pPr>
    </w:p>
    <w:p w:rsidR="00CC7F99" w:rsidRPr="00C36752" w:rsidRDefault="00CC7F99" w:rsidP="004277CE">
      <w:pPr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  <w:r w:rsidRPr="00C36752">
        <w:rPr>
          <w:sz w:val="22"/>
          <w:szCs w:val="22"/>
        </w:rPr>
        <w:lastRenderedPageBreak/>
        <w:t>Приложение</w:t>
      </w:r>
    </w:p>
    <w:p w:rsidR="0031537E" w:rsidRPr="00C36752" w:rsidRDefault="0031537E" w:rsidP="0031537E">
      <w:pPr>
        <w:jc w:val="right"/>
        <w:rPr>
          <w:sz w:val="22"/>
          <w:szCs w:val="22"/>
        </w:rPr>
      </w:pPr>
      <w:r w:rsidRPr="00C36752">
        <w:rPr>
          <w:sz w:val="22"/>
          <w:szCs w:val="22"/>
        </w:rPr>
        <w:t xml:space="preserve">№ 1 к извещению о </w:t>
      </w:r>
    </w:p>
    <w:p w:rsidR="0031537E" w:rsidRPr="00C36752" w:rsidRDefault="0031537E" w:rsidP="0031537E">
      <w:pPr>
        <w:jc w:val="right"/>
        <w:rPr>
          <w:sz w:val="22"/>
          <w:szCs w:val="22"/>
        </w:rPr>
      </w:pPr>
      <w:r w:rsidRPr="00C36752">
        <w:rPr>
          <w:sz w:val="22"/>
          <w:szCs w:val="22"/>
        </w:rPr>
        <w:t>проведение открытого аукциона</w:t>
      </w: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center"/>
        <w:rPr>
          <w:b/>
          <w:sz w:val="22"/>
          <w:szCs w:val="22"/>
        </w:rPr>
      </w:pPr>
      <w:r w:rsidRPr="00C36752">
        <w:rPr>
          <w:b/>
          <w:sz w:val="22"/>
          <w:szCs w:val="22"/>
        </w:rPr>
        <w:t xml:space="preserve">Заявка на участие в аукционе на право заключения договора аренды земельного участка  </w:t>
      </w:r>
    </w:p>
    <w:p w:rsidR="0031537E" w:rsidRPr="00C36752" w:rsidRDefault="0031537E" w:rsidP="0031537E">
      <w:pPr>
        <w:jc w:val="center"/>
        <w:rPr>
          <w:sz w:val="22"/>
          <w:szCs w:val="22"/>
        </w:rPr>
      </w:pPr>
    </w:p>
    <w:p w:rsidR="0031537E" w:rsidRPr="00C36752" w:rsidRDefault="0031537E" w:rsidP="0031537E">
      <w:pPr>
        <w:rPr>
          <w:sz w:val="22"/>
          <w:szCs w:val="22"/>
        </w:rPr>
      </w:pPr>
    </w:p>
    <w:p w:rsidR="0031537E" w:rsidRPr="00C36752" w:rsidRDefault="0031537E" w:rsidP="0031537E">
      <w:pPr>
        <w:rPr>
          <w:sz w:val="22"/>
          <w:szCs w:val="22"/>
        </w:rPr>
      </w:pPr>
      <w:r w:rsidRPr="00C36752">
        <w:rPr>
          <w:b/>
          <w:sz w:val="22"/>
          <w:szCs w:val="22"/>
        </w:rPr>
        <w:t>Заявитель</w:t>
      </w:r>
      <w:r w:rsidRPr="00C36752">
        <w:rPr>
          <w:sz w:val="22"/>
          <w:szCs w:val="22"/>
        </w:rPr>
        <w:t xml:space="preserve"> (физическое или юридическое лицо) _____________________________________________________________________________________ </w:t>
      </w:r>
    </w:p>
    <w:p w:rsidR="0031537E" w:rsidRPr="00C36752" w:rsidRDefault="0031537E" w:rsidP="0031537E">
      <w:pPr>
        <w:rPr>
          <w:sz w:val="22"/>
          <w:szCs w:val="22"/>
        </w:rPr>
      </w:pPr>
      <w:r w:rsidRPr="00C36752">
        <w:rPr>
          <w:sz w:val="22"/>
          <w:szCs w:val="22"/>
        </w:rPr>
        <w:t>_____________________________________________________________________________________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</w:p>
    <w:p w:rsidR="0031537E" w:rsidRPr="00C36752" w:rsidRDefault="0031537E" w:rsidP="0031537E">
      <w:pPr>
        <w:tabs>
          <w:tab w:val="left" w:pos="3747"/>
        </w:tabs>
        <w:jc w:val="both"/>
        <w:rPr>
          <w:b/>
          <w:sz w:val="22"/>
          <w:szCs w:val="22"/>
        </w:rPr>
      </w:pPr>
      <w:r w:rsidRPr="00C36752">
        <w:rPr>
          <w:b/>
          <w:sz w:val="22"/>
          <w:szCs w:val="22"/>
        </w:rPr>
        <w:t>Сведения о Заявителе:</w:t>
      </w:r>
    </w:p>
    <w:p w:rsidR="0031537E" w:rsidRPr="00C36752" w:rsidRDefault="0031537E" w:rsidP="0031537E">
      <w:pPr>
        <w:tabs>
          <w:tab w:val="left" w:pos="3747"/>
        </w:tabs>
        <w:jc w:val="both"/>
        <w:rPr>
          <w:b/>
          <w:sz w:val="22"/>
          <w:szCs w:val="22"/>
        </w:rPr>
      </w:pPr>
      <w:r w:rsidRPr="00C36752">
        <w:rPr>
          <w:b/>
          <w:sz w:val="22"/>
          <w:szCs w:val="22"/>
        </w:rPr>
        <w:t>заполняется физическим лицом</w:t>
      </w:r>
    </w:p>
    <w:p w:rsidR="0031537E" w:rsidRPr="00C36752" w:rsidRDefault="0031537E" w:rsidP="0031537E">
      <w:pPr>
        <w:tabs>
          <w:tab w:val="left" w:pos="3747"/>
        </w:tabs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Документ, удостоверяющий </w:t>
      </w:r>
      <w:proofErr w:type="gramStart"/>
      <w:r w:rsidRPr="00C36752">
        <w:rPr>
          <w:sz w:val="22"/>
          <w:szCs w:val="22"/>
        </w:rPr>
        <w:t>личность:_</w:t>
      </w:r>
      <w:proofErr w:type="gramEnd"/>
      <w:r w:rsidRPr="00C36752">
        <w:rPr>
          <w:sz w:val="22"/>
          <w:szCs w:val="22"/>
        </w:rPr>
        <w:t>___________________________________________________</w:t>
      </w:r>
    </w:p>
    <w:p w:rsidR="0031537E" w:rsidRPr="00C36752" w:rsidRDefault="0031537E" w:rsidP="0031537E">
      <w:pPr>
        <w:tabs>
          <w:tab w:val="left" w:pos="3747"/>
        </w:tabs>
        <w:jc w:val="both"/>
        <w:rPr>
          <w:sz w:val="22"/>
          <w:szCs w:val="22"/>
        </w:rPr>
      </w:pPr>
      <w:proofErr w:type="gramStart"/>
      <w:r w:rsidRPr="00C36752">
        <w:rPr>
          <w:sz w:val="22"/>
          <w:szCs w:val="22"/>
        </w:rPr>
        <w:t>серия:_</w:t>
      </w:r>
      <w:proofErr w:type="gramEnd"/>
      <w:r w:rsidRPr="00C36752">
        <w:rPr>
          <w:sz w:val="22"/>
          <w:szCs w:val="22"/>
        </w:rPr>
        <w:t>________№______________________________,   выдан «_____» ______________________г.</w:t>
      </w:r>
    </w:p>
    <w:p w:rsidR="0031537E" w:rsidRPr="00C36752" w:rsidRDefault="0031537E" w:rsidP="0031537E">
      <w:pPr>
        <w:tabs>
          <w:tab w:val="left" w:pos="3747"/>
        </w:tabs>
        <w:jc w:val="both"/>
        <w:rPr>
          <w:sz w:val="22"/>
          <w:szCs w:val="22"/>
        </w:rPr>
      </w:pPr>
      <w:r w:rsidRPr="00C36752">
        <w:rPr>
          <w:sz w:val="22"/>
          <w:szCs w:val="22"/>
        </w:rPr>
        <w:t>_____________________________________________________________________________________</w:t>
      </w:r>
    </w:p>
    <w:p w:rsidR="0031537E" w:rsidRPr="00C36752" w:rsidRDefault="0031537E" w:rsidP="0031537E">
      <w:pPr>
        <w:tabs>
          <w:tab w:val="left" w:pos="3747"/>
        </w:tabs>
        <w:jc w:val="center"/>
        <w:rPr>
          <w:sz w:val="22"/>
          <w:szCs w:val="22"/>
        </w:rPr>
      </w:pPr>
      <w:r w:rsidRPr="00C36752">
        <w:rPr>
          <w:sz w:val="22"/>
          <w:szCs w:val="22"/>
        </w:rPr>
        <w:t>(кем выдан)</w:t>
      </w:r>
    </w:p>
    <w:p w:rsidR="0031537E" w:rsidRPr="00C36752" w:rsidRDefault="0031537E" w:rsidP="0031537E">
      <w:pPr>
        <w:tabs>
          <w:tab w:val="left" w:pos="3747"/>
        </w:tabs>
        <w:jc w:val="both"/>
        <w:rPr>
          <w:sz w:val="22"/>
          <w:szCs w:val="22"/>
        </w:rPr>
      </w:pPr>
      <w:r w:rsidRPr="00C36752">
        <w:rPr>
          <w:sz w:val="22"/>
          <w:szCs w:val="22"/>
        </w:rPr>
        <w:t>место регистрации: ___________________________________________________________________</w:t>
      </w:r>
    </w:p>
    <w:p w:rsidR="0031537E" w:rsidRPr="00C36752" w:rsidRDefault="0031537E" w:rsidP="0031537E">
      <w:pPr>
        <w:tabs>
          <w:tab w:val="left" w:pos="3747"/>
        </w:tabs>
        <w:jc w:val="both"/>
        <w:rPr>
          <w:sz w:val="22"/>
          <w:szCs w:val="22"/>
        </w:rPr>
      </w:pPr>
      <w:r w:rsidRPr="00C36752">
        <w:rPr>
          <w:sz w:val="22"/>
          <w:szCs w:val="22"/>
        </w:rPr>
        <w:t>_____________________________________________________________________________________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proofErr w:type="gramStart"/>
      <w:r w:rsidRPr="00C36752">
        <w:rPr>
          <w:sz w:val="22"/>
          <w:szCs w:val="22"/>
        </w:rPr>
        <w:t>телефон:_</w:t>
      </w:r>
      <w:proofErr w:type="gramEnd"/>
      <w:r w:rsidRPr="00C36752">
        <w:rPr>
          <w:sz w:val="22"/>
          <w:szCs w:val="22"/>
        </w:rPr>
        <w:t>________________________     индекс:___________________________________________</w:t>
      </w:r>
    </w:p>
    <w:p w:rsidR="0031537E" w:rsidRPr="00C36752" w:rsidRDefault="0031537E" w:rsidP="0031537E">
      <w:pPr>
        <w:jc w:val="both"/>
        <w:rPr>
          <w:b/>
          <w:sz w:val="22"/>
          <w:szCs w:val="22"/>
        </w:rPr>
      </w:pPr>
    </w:p>
    <w:p w:rsidR="0031537E" w:rsidRPr="00C36752" w:rsidRDefault="0031537E" w:rsidP="0031537E">
      <w:pPr>
        <w:jc w:val="both"/>
        <w:rPr>
          <w:b/>
          <w:sz w:val="22"/>
          <w:szCs w:val="22"/>
        </w:rPr>
      </w:pPr>
      <w:r w:rsidRPr="00C36752">
        <w:rPr>
          <w:b/>
          <w:sz w:val="22"/>
          <w:szCs w:val="22"/>
        </w:rPr>
        <w:t>заполняется юридическим лицом, индивидуальным предпринимателем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Документ о государственной регистрации в качестве юридического лица, индивидуального предпринимателя_________________________________________________________________________________________________________________________________________________________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Регистрационный номер _______________________________________________________________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Дата регистрации _____________________________________________________________________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Орган, осуществивший регистрацию 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Место выдачи ________________________________________________________________________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ИНН ________________________________ КПП 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Юридический адрес ___________________________________________________________________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Фактический адрес ____________________________________________________________________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Телефон _______________ Факс ___________________ Индекс ______________________________</w:t>
      </w:r>
    </w:p>
    <w:p w:rsidR="0031537E" w:rsidRPr="00C36752" w:rsidRDefault="0031537E" w:rsidP="0031537E">
      <w:pPr>
        <w:rPr>
          <w:sz w:val="22"/>
          <w:szCs w:val="22"/>
        </w:rPr>
      </w:pPr>
      <w:r w:rsidRPr="00C36752">
        <w:rPr>
          <w:sz w:val="22"/>
          <w:szCs w:val="22"/>
        </w:rPr>
        <w:t>Представитель заявителя: ____________________________________________________________________________________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                                                                               (ФИО, должность)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Действует на основании доверенности от «____» ______________ 20___ </w:t>
      </w:r>
      <w:proofErr w:type="gramStart"/>
      <w:r w:rsidRPr="00C36752">
        <w:rPr>
          <w:sz w:val="22"/>
          <w:szCs w:val="22"/>
        </w:rPr>
        <w:t>года  №</w:t>
      </w:r>
      <w:proofErr w:type="gramEnd"/>
      <w:r w:rsidRPr="00C36752">
        <w:rPr>
          <w:sz w:val="22"/>
          <w:szCs w:val="22"/>
        </w:rPr>
        <w:t xml:space="preserve"> _______________</w:t>
      </w:r>
    </w:p>
    <w:p w:rsidR="0031537E" w:rsidRPr="00C36752" w:rsidRDefault="0031537E" w:rsidP="0031537E">
      <w:pPr>
        <w:rPr>
          <w:sz w:val="22"/>
          <w:szCs w:val="22"/>
        </w:rPr>
      </w:pPr>
      <w:r w:rsidRPr="00C36752">
        <w:rPr>
          <w:sz w:val="22"/>
          <w:szCs w:val="22"/>
        </w:rPr>
        <w:t>Документ, удостоверяющий личность представителя заявителя: ____________________________________________________________________________________ ____________________________________________________________________________________</w:t>
      </w:r>
    </w:p>
    <w:p w:rsidR="0031537E" w:rsidRPr="00C36752" w:rsidRDefault="0031537E" w:rsidP="0031537E">
      <w:pPr>
        <w:jc w:val="center"/>
        <w:rPr>
          <w:sz w:val="22"/>
          <w:szCs w:val="22"/>
        </w:rPr>
      </w:pPr>
      <w:r w:rsidRPr="00C36752">
        <w:rPr>
          <w:sz w:val="22"/>
          <w:szCs w:val="22"/>
        </w:rPr>
        <w:t>(наименование документа, серия, номер, дата выдачи, кем выдан)</w:t>
      </w:r>
    </w:p>
    <w:p w:rsidR="0031537E" w:rsidRPr="00C36752" w:rsidRDefault="0031537E" w:rsidP="0031537E">
      <w:pPr>
        <w:rPr>
          <w:sz w:val="22"/>
          <w:szCs w:val="22"/>
        </w:rPr>
      </w:pPr>
      <w:r w:rsidRPr="00C36752">
        <w:rPr>
          <w:b/>
          <w:sz w:val="22"/>
          <w:szCs w:val="22"/>
        </w:rPr>
        <w:t>Заявитель</w:t>
      </w:r>
      <w:r w:rsidRPr="00C36752">
        <w:rPr>
          <w:sz w:val="22"/>
          <w:szCs w:val="22"/>
        </w:rPr>
        <w:t>: _____________________________________________________________________________________</w:t>
      </w:r>
    </w:p>
    <w:p w:rsidR="0031537E" w:rsidRPr="00C36752" w:rsidRDefault="0031537E" w:rsidP="0031537E">
      <w:pPr>
        <w:rPr>
          <w:sz w:val="22"/>
          <w:szCs w:val="22"/>
        </w:rPr>
      </w:pPr>
      <w:r w:rsidRPr="00C36752">
        <w:rPr>
          <w:sz w:val="22"/>
          <w:szCs w:val="22"/>
        </w:rPr>
        <w:t>_____________________________________________________________________________________</w:t>
      </w:r>
    </w:p>
    <w:p w:rsidR="0031537E" w:rsidRPr="00C36752" w:rsidRDefault="0031537E" w:rsidP="0031537E">
      <w:pPr>
        <w:jc w:val="center"/>
        <w:rPr>
          <w:sz w:val="22"/>
          <w:szCs w:val="22"/>
        </w:rPr>
      </w:pPr>
      <w:r w:rsidRPr="00C36752">
        <w:rPr>
          <w:sz w:val="22"/>
          <w:szCs w:val="22"/>
        </w:rPr>
        <w:t>(Ф.И.О./наименование заявителя или его представителя)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принимая решение об участии в открытом аукционе на право заключения договора аренды земельного участка</w:t>
      </w:r>
      <w:r w:rsidRPr="00C36752">
        <w:rPr>
          <w:b/>
          <w:sz w:val="22"/>
          <w:szCs w:val="22"/>
        </w:rPr>
        <w:t xml:space="preserve">  </w:t>
      </w:r>
      <w:r w:rsidRPr="00C36752">
        <w:rPr>
          <w:sz w:val="22"/>
          <w:szCs w:val="22"/>
        </w:rPr>
        <w:t xml:space="preserve">с кадастровым номером: </w:t>
      </w:r>
      <w:r w:rsidRPr="00C36752">
        <w:rPr>
          <w:b/>
          <w:sz w:val="22"/>
          <w:szCs w:val="22"/>
        </w:rPr>
        <w:t xml:space="preserve">70:10:                           </w:t>
      </w:r>
      <w:r w:rsidRPr="00C36752">
        <w:rPr>
          <w:sz w:val="22"/>
          <w:szCs w:val="22"/>
        </w:rPr>
        <w:t xml:space="preserve">, местоположение </w:t>
      </w:r>
      <w:r w:rsidRPr="00C36752">
        <w:rPr>
          <w:b/>
          <w:sz w:val="22"/>
          <w:szCs w:val="22"/>
          <w:u w:val="single"/>
        </w:rPr>
        <w:t>Российская Федерация,</w:t>
      </w:r>
      <w:r w:rsidRPr="00C36752">
        <w:rPr>
          <w:sz w:val="22"/>
          <w:szCs w:val="22"/>
        </w:rPr>
        <w:t xml:space="preserve"> </w:t>
      </w:r>
      <w:r w:rsidRPr="00C36752">
        <w:rPr>
          <w:b/>
          <w:sz w:val="22"/>
          <w:szCs w:val="22"/>
          <w:u w:val="single"/>
        </w:rPr>
        <w:t xml:space="preserve">Томская область, Молчановский муниципальный район,                                                                                                                                                                                                     площадью                         </w:t>
      </w:r>
      <w:proofErr w:type="spellStart"/>
      <w:r w:rsidRPr="00C36752">
        <w:rPr>
          <w:b/>
          <w:sz w:val="22"/>
          <w:szCs w:val="22"/>
          <w:u w:val="single"/>
        </w:rPr>
        <w:t>кв.м</w:t>
      </w:r>
      <w:proofErr w:type="spellEnd"/>
      <w:r w:rsidRPr="00C36752">
        <w:rPr>
          <w:b/>
          <w:sz w:val="22"/>
          <w:szCs w:val="22"/>
          <w:u w:val="single"/>
        </w:rPr>
        <w:t>.</w:t>
      </w:r>
      <w:r w:rsidRPr="00C36752">
        <w:rPr>
          <w:sz w:val="22"/>
          <w:szCs w:val="22"/>
        </w:rPr>
        <w:t>, из земель  населенных пунктов, с разрешенным использованием</w:t>
      </w:r>
      <w:r w:rsidRPr="00C36752">
        <w:rPr>
          <w:b/>
          <w:sz w:val="22"/>
          <w:szCs w:val="22"/>
          <w:u w:val="single"/>
        </w:rPr>
        <w:t xml:space="preserve">  для _________________________________</w:t>
      </w:r>
      <w:r w:rsidRPr="00C36752">
        <w:rPr>
          <w:sz w:val="22"/>
          <w:szCs w:val="22"/>
        </w:rPr>
        <w:t>внесен задаток для участия в аукционе на право заключения договора аренды земельного участка в размере 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</w:p>
    <w:p w:rsidR="0031537E" w:rsidRPr="00C36752" w:rsidRDefault="0031537E" w:rsidP="0031537E">
      <w:pPr>
        <w:jc w:val="both"/>
        <w:rPr>
          <w:b/>
          <w:sz w:val="22"/>
          <w:szCs w:val="22"/>
        </w:rPr>
      </w:pPr>
      <w:r w:rsidRPr="00C36752">
        <w:rPr>
          <w:b/>
          <w:sz w:val="22"/>
          <w:szCs w:val="22"/>
        </w:rPr>
        <w:t>ОБЯЗУЕТСЯ: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1. Соблюдать условия аукциона, содержащиеся в извещении о проведении аукциона, размещенном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2. В случае признания победителем аукциона, обязуюсь подписать протокол, договор аренды земельного участка с условиями, содержащимися в извещении о проведении аукциона, а также </w:t>
      </w:r>
      <w:r w:rsidRPr="00C36752">
        <w:rPr>
          <w:rStyle w:val="txt1"/>
          <w:rFonts w:ascii="Times New Roman" w:hAnsi="Times New Roman"/>
          <w:sz w:val="22"/>
          <w:szCs w:val="22"/>
        </w:rPr>
        <w:t>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</w:t>
      </w:r>
      <w:r w:rsidRPr="00C36752">
        <w:rPr>
          <w:sz w:val="22"/>
          <w:szCs w:val="22"/>
        </w:rPr>
        <w:t xml:space="preserve">.            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       </w:t>
      </w:r>
      <w:r w:rsidRPr="00C36752">
        <w:rPr>
          <w:sz w:val="22"/>
          <w:szCs w:val="22"/>
        </w:rPr>
        <w:tab/>
        <w:t>В случае признания победителем аукциона при уклонении или отказе от заключения договора аренды (а равно непредставлении необходимых документов) в указанный срок со дня подписания протокола об итогах аукциона утрачиваю право на заключение указанного договора аренды земельного участка без возвращения задатка.</w:t>
      </w:r>
    </w:p>
    <w:p w:rsidR="0031537E" w:rsidRPr="00C36752" w:rsidRDefault="0031537E" w:rsidP="0031537E">
      <w:pPr>
        <w:ind w:firstLine="709"/>
        <w:jc w:val="both"/>
        <w:rPr>
          <w:sz w:val="22"/>
          <w:szCs w:val="22"/>
        </w:rPr>
      </w:pPr>
      <w:r w:rsidRPr="00C36752">
        <w:rPr>
          <w:sz w:val="22"/>
          <w:szCs w:val="22"/>
        </w:rPr>
        <w:t>Со сведениями, изложенными в извещении о проведении торгов, ознакомлен и согласен.</w:t>
      </w:r>
    </w:p>
    <w:p w:rsidR="0031537E" w:rsidRPr="00C36752" w:rsidRDefault="0031537E" w:rsidP="0031537E">
      <w:pPr>
        <w:ind w:firstLine="709"/>
        <w:jc w:val="both"/>
        <w:rPr>
          <w:sz w:val="22"/>
          <w:szCs w:val="22"/>
        </w:rPr>
      </w:pPr>
      <w:r w:rsidRPr="00C36752">
        <w:rPr>
          <w:sz w:val="22"/>
          <w:szCs w:val="22"/>
        </w:rPr>
        <w:t>Заявляю, что претензий по качеству и состоянию к предмету аукциона сейчас и впоследствии иметь не буду.</w:t>
      </w:r>
    </w:p>
    <w:p w:rsidR="0031537E" w:rsidRPr="00C36752" w:rsidRDefault="0031537E" w:rsidP="0031537E">
      <w:pPr>
        <w:ind w:firstLine="709"/>
        <w:rPr>
          <w:sz w:val="22"/>
          <w:szCs w:val="22"/>
        </w:rPr>
      </w:pPr>
      <w:r w:rsidRPr="00C36752">
        <w:rPr>
          <w:b/>
          <w:sz w:val="22"/>
          <w:szCs w:val="22"/>
        </w:rPr>
        <w:t xml:space="preserve">Реквизиты </w:t>
      </w:r>
      <w:r w:rsidR="00D774C2" w:rsidRPr="00C36752">
        <w:rPr>
          <w:b/>
          <w:sz w:val="22"/>
          <w:szCs w:val="22"/>
        </w:rPr>
        <w:t>счета Заявителя</w:t>
      </w:r>
      <w:r w:rsidRPr="00C36752">
        <w:rPr>
          <w:b/>
          <w:sz w:val="22"/>
          <w:szCs w:val="22"/>
        </w:rPr>
        <w:t xml:space="preserve"> для возврата задатка</w:t>
      </w:r>
      <w:r w:rsidRPr="00C36752">
        <w:rPr>
          <w:sz w:val="22"/>
          <w:szCs w:val="22"/>
        </w:rPr>
        <w:t>: _______________________________________________________________________________________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_______________________________________________________________________________________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  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Заявка составлена в двух экземплярах, один из которых остается у организатора торгов, другой – у заявителя.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Приложение: 1.Пакет документов, указанный в извещении.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                        2. Опись представленных документов.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</w:p>
    <w:p w:rsidR="0031537E" w:rsidRPr="00C36752" w:rsidRDefault="0031537E" w:rsidP="0031537E">
      <w:pPr>
        <w:rPr>
          <w:sz w:val="22"/>
          <w:szCs w:val="22"/>
        </w:rPr>
      </w:pPr>
      <w:r w:rsidRPr="00C36752">
        <w:rPr>
          <w:sz w:val="22"/>
          <w:szCs w:val="22"/>
        </w:rPr>
        <w:t>Подпись заявителя или его представителя: _____________________________________________________________________________________</w:t>
      </w:r>
    </w:p>
    <w:p w:rsidR="0031537E" w:rsidRPr="00C36752" w:rsidRDefault="0031537E" w:rsidP="0031537E">
      <w:pPr>
        <w:ind w:firstLine="720"/>
        <w:rPr>
          <w:sz w:val="22"/>
          <w:szCs w:val="22"/>
        </w:rPr>
      </w:pPr>
      <w:r w:rsidRPr="00C36752">
        <w:rPr>
          <w:sz w:val="22"/>
          <w:szCs w:val="22"/>
        </w:rPr>
        <w:t xml:space="preserve">                                                                                 М.П.</w:t>
      </w:r>
    </w:p>
    <w:p w:rsidR="0031537E" w:rsidRPr="00C36752" w:rsidRDefault="0031537E" w:rsidP="0031537E">
      <w:pPr>
        <w:ind w:firstLine="720"/>
        <w:rPr>
          <w:sz w:val="22"/>
          <w:szCs w:val="22"/>
        </w:rPr>
      </w:pPr>
    </w:p>
    <w:p w:rsidR="0031537E" w:rsidRPr="00C36752" w:rsidRDefault="0031537E" w:rsidP="0031537E">
      <w:pPr>
        <w:rPr>
          <w:sz w:val="22"/>
          <w:szCs w:val="22"/>
        </w:rPr>
      </w:pPr>
      <w:r w:rsidRPr="00C36752">
        <w:rPr>
          <w:sz w:val="22"/>
          <w:szCs w:val="22"/>
        </w:rPr>
        <w:t>Дата подачи зая</w:t>
      </w:r>
      <w:r w:rsidR="00470B88">
        <w:rPr>
          <w:sz w:val="22"/>
          <w:szCs w:val="22"/>
        </w:rPr>
        <w:t xml:space="preserve">вки: </w:t>
      </w:r>
      <w:proofErr w:type="gramStart"/>
      <w:r w:rsidR="00470B88">
        <w:rPr>
          <w:sz w:val="22"/>
          <w:szCs w:val="22"/>
        </w:rPr>
        <w:t>« _</w:t>
      </w:r>
      <w:proofErr w:type="gramEnd"/>
      <w:r w:rsidR="00470B88">
        <w:rPr>
          <w:sz w:val="22"/>
          <w:szCs w:val="22"/>
        </w:rPr>
        <w:t>___» ______________ 2025</w:t>
      </w:r>
      <w:r w:rsidRPr="00C36752">
        <w:rPr>
          <w:sz w:val="22"/>
          <w:szCs w:val="22"/>
        </w:rPr>
        <w:t xml:space="preserve"> г.</w:t>
      </w:r>
    </w:p>
    <w:p w:rsidR="0031537E" w:rsidRPr="00C36752" w:rsidRDefault="0031537E" w:rsidP="0031537E">
      <w:pPr>
        <w:rPr>
          <w:sz w:val="22"/>
          <w:szCs w:val="22"/>
        </w:rPr>
      </w:pPr>
    </w:p>
    <w:p w:rsidR="0031537E" w:rsidRPr="00C36752" w:rsidRDefault="0031537E" w:rsidP="0031537E">
      <w:pPr>
        <w:rPr>
          <w:sz w:val="22"/>
          <w:szCs w:val="22"/>
        </w:rPr>
      </w:pPr>
      <w:r w:rsidRPr="00C36752">
        <w:rPr>
          <w:sz w:val="22"/>
          <w:szCs w:val="22"/>
        </w:rPr>
        <w:t>Заявка принята организатором аукциона: ______ час. ______ м</w:t>
      </w:r>
      <w:r w:rsidR="00470B88">
        <w:rPr>
          <w:sz w:val="22"/>
          <w:szCs w:val="22"/>
        </w:rPr>
        <w:t>ин. «____» _________________2025</w:t>
      </w:r>
      <w:r w:rsidRPr="00C36752">
        <w:rPr>
          <w:sz w:val="22"/>
          <w:szCs w:val="22"/>
        </w:rPr>
        <w:t xml:space="preserve"> г.</w:t>
      </w:r>
    </w:p>
    <w:p w:rsidR="0031537E" w:rsidRPr="00C36752" w:rsidRDefault="0031537E" w:rsidP="0031537E">
      <w:pPr>
        <w:rPr>
          <w:sz w:val="22"/>
          <w:szCs w:val="22"/>
        </w:rPr>
      </w:pPr>
    </w:p>
    <w:p w:rsidR="0031537E" w:rsidRPr="00C36752" w:rsidRDefault="0031537E" w:rsidP="0031537E">
      <w:pPr>
        <w:rPr>
          <w:sz w:val="22"/>
          <w:szCs w:val="22"/>
        </w:rPr>
      </w:pPr>
      <w:r w:rsidRPr="00C36752">
        <w:rPr>
          <w:sz w:val="22"/>
          <w:szCs w:val="22"/>
        </w:rPr>
        <w:t>Подпись уполномоченного лица, принявшего заявку_________________ /_____________________/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</w:p>
    <w:p w:rsidR="0031537E" w:rsidRDefault="0031537E" w:rsidP="00F13992">
      <w:pPr>
        <w:rPr>
          <w:sz w:val="22"/>
          <w:szCs w:val="22"/>
        </w:rPr>
      </w:pPr>
    </w:p>
    <w:p w:rsidR="00F13992" w:rsidRPr="00C36752" w:rsidRDefault="00F13992" w:rsidP="00F13992">
      <w:pPr>
        <w:rPr>
          <w:sz w:val="22"/>
          <w:szCs w:val="22"/>
        </w:rPr>
      </w:pPr>
    </w:p>
    <w:p w:rsidR="0031537E" w:rsidRPr="00C36752" w:rsidRDefault="0031537E" w:rsidP="0031537E">
      <w:pPr>
        <w:jc w:val="right"/>
        <w:rPr>
          <w:sz w:val="22"/>
          <w:szCs w:val="22"/>
        </w:rPr>
      </w:pPr>
      <w:r w:rsidRPr="00C36752">
        <w:rPr>
          <w:sz w:val="22"/>
          <w:szCs w:val="22"/>
        </w:rPr>
        <w:t>Приложение к заявке</w:t>
      </w:r>
    </w:p>
    <w:p w:rsidR="0031537E" w:rsidRPr="00C36752" w:rsidRDefault="0031537E" w:rsidP="0031537E">
      <w:pPr>
        <w:jc w:val="right"/>
        <w:rPr>
          <w:sz w:val="22"/>
          <w:szCs w:val="22"/>
        </w:rPr>
      </w:pPr>
      <w:r w:rsidRPr="00C36752">
        <w:rPr>
          <w:sz w:val="22"/>
          <w:szCs w:val="22"/>
        </w:rPr>
        <w:t xml:space="preserve">                                                                                                                                    от _________ № ____</w:t>
      </w:r>
    </w:p>
    <w:p w:rsidR="0031537E" w:rsidRPr="00C36752" w:rsidRDefault="0031537E" w:rsidP="0031537E">
      <w:pPr>
        <w:tabs>
          <w:tab w:val="left" w:pos="7710"/>
        </w:tabs>
        <w:rPr>
          <w:sz w:val="22"/>
          <w:szCs w:val="22"/>
        </w:rPr>
      </w:pPr>
      <w:r w:rsidRPr="00C3675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1537E" w:rsidRPr="00C36752" w:rsidRDefault="0031537E" w:rsidP="0031537E">
      <w:pPr>
        <w:jc w:val="center"/>
        <w:rPr>
          <w:sz w:val="22"/>
          <w:szCs w:val="22"/>
        </w:rPr>
      </w:pPr>
    </w:p>
    <w:p w:rsidR="0031537E" w:rsidRPr="00C36752" w:rsidRDefault="0031537E" w:rsidP="0031537E">
      <w:pPr>
        <w:spacing w:after="703"/>
        <w:jc w:val="center"/>
        <w:rPr>
          <w:sz w:val="22"/>
          <w:szCs w:val="22"/>
        </w:rPr>
      </w:pPr>
      <w:r w:rsidRPr="00C36752">
        <w:rPr>
          <w:sz w:val="22"/>
          <w:szCs w:val="22"/>
        </w:rPr>
        <w:t xml:space="preserve">Опись представленных документов для участия в аукционе </w:t>
      </w:r>
      <w:r w:rsidRPr="00C36752">
        <w:rPr>
          <w:sz w:val="22"/>
          <w:szCs w:val="22"/>
        </w:rPr>
        <w:br/>
        <w:t>на право заключения договора аренды земельного участка</w:t>
      </w:r>
      <w:r w:rsidRPr="00C36752">
        <w:rPr>
          <w:b/>
          <w:sz w:val="22"/>
          <w:szCs w:val="22"/>
        </w:rPr>
        <w:t xml:space="preserve">  </w:t>
      </w:r>
    </w:p>
    <w:tbl>
      <w:tblPr>
        <w:tblW w:w="91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6660"/>
        <w:gridCol w:w="1622"/>
      </w:tblGrid>
      <w:tr w:rsidR="0031537E" w:rsidRPr="00C36752" w:rsidTr="003E2F7C">
        <w:trPr>
          <w:trHeight w:hRule="exact" w:val="108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ind w:left="89"/>
              <w:rPr>
                <w:sz w:val="22"/>
                <w:szCs w:val="22"/>
              </w:rPr>
            </w:pPr>
            <w:r w:rsidRPr="00C36752">
              <w:rPr>
                <w:color w:val="000000"/>
                <w:spacing w:val="1"/>
                <w:sz w:val="22"/>
                <w:szCs w:val="22"/>
              </w:rPr>
              <w:t>№п/п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ind w:left="2453"/>
              <w:rPr>
                <w:sz w:val="22"/>
                <w:szCs w:val="22"/>
              </w:rPr>
            </w:pPr>
            <w:r w:rsidRPr="00C36752">
              <w:rPr>
                <w:color w:val="000000"/>
                <w:spacing w:val="-1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spacing w:line="276" w:lineRule="exact"/>
              <w:ind w:right="67"/>
              <w:rPr>
                <w:sz w:val="22"/>
                <w:szCs w:val="22"/>
              </w:rPr>
            </w:pPr>
            <w:r w:rsidRPr="00C36752">
              <w:rPr>
                <w:color w:val="000000"/>
                <w:spacing w:val="-9"/>
                <w:sz w:val="22"/>
                <w:szCs w:val="22"/>
              </w:rPr>
              <w:t>Кол-во листов</w:t>
            </w:r>
          </w:p>
        </w:tc>
      </w:tr>
      <w:tr w:rsidR="0031537E" w:rsidRPr="00C36752" w:rsidTr="003E2F7C">
        <w:trPr>
          <w:trHeight w:hRule="exact" w:val="4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ind w:left="326"/>
              <w:rPr>
                <w:color w:val="000000"/>
                <w:sz w:val="22"/>
                <w:szCs w:val="22"/>
              </w:rPr>
            </w:pPr>
            <w:r w:rsidRPr="00C367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spacing w:line="233" w:lineRule="exact"/>
              <w:ind w:right="252" w:firstLine="5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537E" w:rsidRPr="00C36752" w:rsidTr="003E2F7C">
        <w:trPr>
          <w:trHeight w:hRule="exact" w:val="4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ind w:left="326"/>
              <w:rPr>
                <w:color w:val="000000"/>
                <w:sz w:val="22"/>
                <w:szCs w:val="22"/>
              </w:rPr>
            </w:pPr>
            <w:r w:rsidRPr="00C367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spacing w:line="233" w:lineRule="exact"/>
              <w:ind w:right="252" w:firstLine="5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537E" w:rsidRPr="00C36752" w:rsidTr="003E2F7C">
        <w:trPr>
          <w:trHeight w:hRule="exact" w:val="4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ind w:left="326"/>
              <w:rPr>
                <w:color w:val="000000"/>
                <w:sz w:val="22"/>
                <w:szCs w:val="22"/>
              </w:rPr>
            </w:pPr>
            <w:r w:rsidRPr="00C367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spacing w:line="233" w:lineRule="exact"/>
              <w:ind w:right="252" w:firstLine="5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537E" w:rsidRPr="00C36752" w:rsidTr="003E2F7C">
        <w:trPr>
          <w:trHeight w:hRule="exact" w:val="4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ind w:left="326"/>
              <w:rPr>
                <w:sz w:val="22"/>
                <w:szCs w:val="22"/>
              </w:rPr>
            </w:pPr>
            <w:r w:rsidRPr="00C36752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spacing w:line="233" w:lineRule="exact"/>
              <w:ind w:right="252" w:firstLine="5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537E" w:rsidRPr="00C36752" w:rsidTr="003E2F7C">
        <w:trPr>
          <w:trHeight w:hRule="exact"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ind w:left="319"/>
              <w:rPr>
                <w:sz w:val="22"/>
                <w:szCs w:val="22"/>
              </w:rPr>
            </w:pPr>
            <w:r w:rsidRPr="00C36752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spacing w:line="228" w:lineRule="exact"/>
              <w:ind w:right="432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537E" w:rsidRPr="00C36752" w:rsidTr="003E2F7C">
        <w:trPr>
          <w:trHeight w:hRule="exact" w:val="45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ind w:left="338"/>
              <w:rPr>
                <w:sz w:val="22"/>
                <w:szCs w:val="22"/>
              </w:rPr>
            </w:pPr>
            <w:r w:rsidRPr="00C36752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1537E" w:rsidRPr="00C36752" w:rsidTr="003E2F7C">
        <w:trPr>
          <w:trHeight w:hRule="exact" w:val="7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ind w:left="338"/>
              <w:rPr>
                <w:color w:val="000000"/>
                <w:sz w:val="22"/>
                <w:szCs w:val="22"/>
              </w:rPr>
            </w:pPr>
            <w:r w:rsidRPr="00C367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37E" w:rsidRPr="00C36752" w:rsidRDefault="0031537E" w:rsidP="003E2F7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31537E" w:rsidRPr="00C36752" w:rsidRDefault="0031537E" w:rsidP="0031537E">
      <w:pPr>
        <w:rPr>
          <w:sz w:val="22"/>
          <w:szCs w:val="22"/>
        </w:rPr>
      </w:pPr>
    </w:p>
    <w:p w:rsidR="0031537E" w:rsidRPr="00C36752" w:rsidRDefault="0031537E" w:rsidP="0031537E">
      <w:pPr>
        <w:jc w:val="both"/>
        <w:rPr>
          <w:sz w:val="22"/>
          <w:szCs w:val="22"/>
        </w:rPr>
      </w:pP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Документы </w:t>
      </w:r>
      <w:proofErr w:type="gramStart"/>
      <w:r w:rsidRPr="00C36752">
        <w:rPr>
          <w:sz w:val="22"/>
          <w:szCs w:val="22"/>
        </w:rPr>
        <w:t>представил:_</w:t>
      </w:r>
      <w:proofErr w:type="gramEnd"/>
      <w:r w:rsidRPr="00C36752">
        <w:rPr>
          <w:sz w:val="22"/>
          <w:szCs w:val="22"/>
        </w:rPr>
        <w:t>____________________________________________________________</w:t>
      </w:r>
    </w:p>
    <w:p w:rsidR="0031537E" w:rsidRPr="00C36752" w:rsidRDefault="0031537E" w:rsidP="0031537E">
      <w:pPr>
        <w:jc w:val="center"/>
        <w:rPr>
          <w:sz w:val="22"/>
          <w:szCs w:val="22"/>
        </w:rPr>
      </w:pPr>
      <w:r w:rsidRPr="00C36752">
        <w:rPr>
          <w:sz w:val="22"/>
          <w:szCs w:val="22"/>
        </w:rPr>
        <w:t xml:space="preserve">              (Ф.И.О./наименование заявителя или его представителя)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 xml:space="preserve">Подпись заявителя (его полномочного </w:t>
      </w:r>
      <w:proofErr w:type="gramStart"/>
      <w:r w:rsidRPr="00C36752">
        <w:rPr>
          <w:sz w:val="22"/>
          <w:szCs w:val="22"/>
        </w:rPr>
        <w:t>представителя)_</w:t>
      </w:r>
      <w:proofErr w:type="gramEnd"/>
      <w:r w:rsidRPr="00C36752">
        <w:rPr>
          <w:sz w:val="22"/>
          <w:szCs w:val="22"/>
        </w:rPr>
        <w:t xml:space="preserve">__________  Дата «____» </w:t>
      </w:r>
      <w:r w:rsidR="00470B88">
        <w:rPr>
          <w:sz w:val="22"/>
          <w:szCs w:val="22"/>
        </w:rPr>
        <w:t>_______2025</w:t>
      </w:r>
      <w:r w:rsidRPr="00C36752">
        <w:rPr>
          <w:sz w:val="22"/>
          <w:szCs w:val="22"/>
        </w:rPr>
        <w:t xml:space="preserve"> г.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</w:p>
    <w:p w:rsidR="0031537E" w:rsidRPr="00C36752" w:rsidRDefault="0031537E" w:rsidP="0031537E">
      <w:pPr>
        <w:jc w:val="both"/>
        <w:rPr>
          <w:sz w:val="22"/>
          <w:szCs w:val="22"/>
        </w:rPr>
      </w:pPr>
    </w:p>
    <w:p w:rsidR="0031537E" w:rsidRPr="00C36752" w:rsidRDefault="0031537E" w:rsidP="0031537E">
      <w:pPr>
        <w:jc w:val="both"/>
        <w:rPr>
          <w:sz w:val="22"/>
          <w:szCs w:val="22"/>
        </w:rPr>
      </w:pPr>
      <w:r w:rsidRPr="00C36752">
        <w:rPr>
          <w:sz w:val="22"/>
          <w:szCs w:val="22"/>
        </w:rPr>
        <w:t>Подпись уполномоченного лица, принявшего заявку ____</w:t>
      </w:r>
      <w:r w:rsidR="00470B88">
        <w:rPr>
          <w:sz w:val="22"/>
          <w:szCs w:val="22"/>
        </w:rPr>
        <w:t>________ Дата «___</w:t>
      </w:r>
      <w:proofErr w:type="gramStart"/>
      <w:r w:rsidR="00470B88">
        <w:rPr>
          <w:sz w:val="22"/>
          <w:szCs w:val="22"/>
        </w:rPr>
        <w:t>_»_</w:t>
      </w:r>
      <w:proofErr w:type="gramEnd"/>
      <w:r w:rsidR="00470B88">
        <w:rPr>
          <w:sz w:val="22"/>
          <w:szCs w:val="22"/>
        </w:rPr>
        <w:t>_______2025</w:t>
      </w:r>
      <w:r w:rsidRPr="00C36752">
        <w:rPr>
          <w:sz w:val="22"/>
          <w:szCs w:val="22"/>
        </w:rPr>
        <w:t xml:space="preserve"> г.</w:t>
      </w:r>
    </w:p>
    <w:p w:rsidR="0031537E" w:rsidRPr="00C36752" w:rsidRDefault="0031537E" w:rsidP="0031537E">
      <w:pPr>
        <w:jc w:val="both"/>
        <w:rPr>
          <w:sz w:val="22"/>
          <w:szCs w:val="22"/>
        </w:rPr>
      </w:pPr>
    </w:p>
    <w:p w:rsidR="0031537E" w:rsidRPr="00C36752" w:rsidRDefault="0031537E" w:rsidP="0031537E">
      <w:pPr>
        <w:jc w:val="both"/>
        <w:rPr>
          <w:sz w:val="22"/>
          <w:szCs w:val="22"/>
        </w:rPr>
      </w:pPr>
    </w:p>
    <w:p w:rsidR="00606C33" w:rsidRPr="00C36752" w:rsidRDefault="00606C33" w:rsidP="0031537E">
      <w:pPr>
        <w:rPr>
          <w:sz w:val="22"/>
          <w:szCs w:val="22"/>
        </w:rPr>
      </w:pPr>
    </w:p>
    <w:sectPr w:rsidR="00606C33" w:rsidRPr="00C36752" w:rsidSect="00627B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943" w:hanging="66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1"/>
    <w:multiLevelType w:val="multilevel"/>
    <w:tmpl w:val="00000011"/>
    <w:lvl w:ilvl="0">
      <w:start w:val="3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15"/>
      <w:numFmt w:val="decimal"/>
      <w:lvlText w:val="%1.%2"/>
      <w:lvlJc w:val="left"/>
      <w:pPr>
        <w:tabs>
          <w:tab w:val="num" w:pos="0"/>
        </w:tabs>
        <w:ind w:left="883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</w:lvl>
  </w:abstractNum>
  <w:abstractNum w:abstractNumId="3" w15:restartNumberingAfterBreak="0">
    <w:nsid w:val="755E5715"/>
    <w:multiLevelType w:val="multilevel"/>
    <w:tmpl w:val="755E57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00"/>
    <w:rsid w:val="00023216"/>
    <w:rsid w:val="00041F72"/>
    <w:rsid w:val="0007046F"/>
    <w:rsid w:val="00075AE4"/>
    <w:rsid w:val="000E7FEA"/>
    <w:rsid w:val="00161200"/>
    <w:rsid w:val="001D49BC"/>
    <w:rsid w:val="00251228"/>
    <w:rsid w:val="002A49AA"/>
    <w:rsid w:val="002C45E0"/>
    <w:rsid w:val="0031537E"/>
    <w:rsid w:val="00334CED"/>
    <w:rsid w:val="00342B27"/>
    <w:rsid w:val="003A1612"/>
    <w:rsid w:val="003B1EF6"/>
    <w:rsid w:val="00402F2A"/>
    <w:rsid w:val="004277CE"/>
    <w:rsid w:val="00470B88"/>
    <w:rsid w:val="00497394"/>
    <w:rsid w:val="004A0BB0"/>
    <w:rsid w:val="004B617D"/>
    <w:rsid w:val="004C0036"/>
    <w:rsid w:val="00502741"/>
    <w:rsid w:val="005178F8"/>
    <w:rsid w:val="00541328"/>
    <w:rsid w:val="00583527"/>
    <w:rsid w:val="005A08CB"/>
    <w:rsid w:val="005A43AB"/>
    <w:rsid w:val="00606C33"/>
    <w:rsid w:val="00627B45"/>
    <w:rsid w:val="00631330"/>
    <w:rsid w:val="00644A93"/>
    <w:rsid w:val="00657B16"/>
    <w:rsid w:val="006D4C13"/>
    <w:rsid w:val="0079759C"/>
    <w:rsid w:val="007E6B0F"/>
    <w:rsid w:val="0083184D"/>
    <w:rsid w:val="00850A56"/>
    <w:rsid w:val="008C027B"/>
    <w:rsid w:val="008F5BD6"/>
    <w:rsid w:val="00925FCB"/>
    <w:rsid w:val="00946DA4"/>
    <w:rsid w:val="00970648"/>
    <w:rsid w:val="009A698F"/>
    <w:rsid w:val="009F1413"/>
    <w:rsid w:val="009F2F6B"/>
    <w:rsid w:val="00A009FB"/>
    <w:rsid w:val="00A7220E"/>
    <w:rsid w:val="00A84C1D"/>
    <w:rsid w:val="00AB5938"/>
    <w:rsid w:val="00B26EDB"/>
    <w:rsid w:val="00B739AC"/>
    <w:rsid w:val="00B77445"/>
    <w:rsid w:val="00C03840"/>
    <w:rsid w:val="00C129B9"/>
    <w:rsid w:val="00C36752"/>
    <w:rsid w:val="00C60BA8"/>
    <w:rsid w:val="00C6492E"/>
    <w:rsid w:val="00CC7F99"/>
    <w:rsid w:val="00D135CE"/>
    <w:rsid w:val="00D2108C"/>
    <w:rsid w:val="00D774C2"/>
    <w:rsid w:val="00D90EC0"/>
    <w:rsid w:val="00DD4022"/>
    <w:rsid w:val="00DF4473"/>
    <w:rsid w:val="00EC3708"/>
    <w:rsid w:val="00F13992"/>
    <w:rsid w:val="00F402E4"/>
    <w:rsid w:val="00F52721"/>
    <w:rsid w:val="00F94E41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6AE41-7B2D-4606-B918-157AE3B0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58352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semiHidden/>
    <w:unhideWhenUsed/>
    <w:qFormat/>
    <w:rsid w:val="00583527"/>
    <w:rPr>
      <w:color w:val="0000FF"/>
      <w:u w:val="single"/>
    </w:rPr>
  </w:style>
  <w:style w:type="paragraph" w:customStyle="1" w:styleId="1">
    <w:name w:val="Абзац списка1"/>
    <w:basedOn w:val="a"/>
    <w:uiPriority w:val="67"/>
    <w:qFormat/>
    <w:rsid w:val="00583527"/>
    <w:pPr>
      <w:ind w:left="708"/>
    </w:pPr>
  </w:style>
  <w:style w:type="character" w:customStyle="1" w:styleId="a4">
    <w:name w:val="Основной текст_"/>
    <w:link w:val="2"/>
    <w:locked/>
    <w:rsid w:val="0058352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583527"/>
    <w:pPr>
      <w:widowControl w:val="0"/>
      <w:shd w:val="clear" w:color="auto" w:fill="FFFFFF"/>
      <w:suppressAutoHyphens w:val="0"/>
      <w:spacing w:before="114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No Spacing"/>
    <w:qFormat/>
    <w:rsid w:val="003153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1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xt1">
    <w:name w:val="txt1"/>
    <w:rsid w:val="0031537E"/>
    <w:rPr>
      <w:rFonts w:ascii="Verdana" w:hAnsi="Verdana" w:hint="default"/>
      <w:color w:val="000000"/>
      <w:sz w:val="18"/>
      <w:szCs w:val="18"/>
    </w:rPr>
  </w:style>
  <w:style w:type="character" w:customStyle="1" w:styleId="fontstyle01">
    <w:name w:val="fontstyle01"/>
    <w:basedOn w:val="a0"/>
    <w:rsid w:val="00541328"/>
    <w:rPr>
      <w:rFonts w:ascii="PT Astra Serif" w:hAnsi="PT Astra Serif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402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2E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7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Полякова</dc:creator>
  <cp:keywords/>
  <dc:description/>
  <cp:lastModifiedBy>Ирина С. Полякова</cp:lastModifiedBy>
  <cp:revision>72</cp:revision>
  <cp:lastPrinted>2025-04-14T07:31:00Z</cp:lastPrinted>
  <dcterms:created xsi:type="dcterms:W3CDTF">2025-03-28T09:07:00Z</dcterms:created>
  <dcterms:modified xsi:type="dcterms:W3CDTF">2025-04-14T07:32:00Z</dcterms:modified>
</cp:coreProperties>
</file>